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3C0C5" w14:textId="1657F9AA" w:rsidR="00B77622" w:rsidRPr="002E17F1" w:rsidRDefault="009E4CB3" w:rsidP="00B735A5">
      <w:pPr>
        <w:pStyle w:val="Default"/>
        <w:jc w:val="right"/>
        <w:rPr>
          <w:rFonts w:ascii="Calibri" w:hAnsi="Calibri"/>
          <w:b/>
          <w:bCs/>
          <w:sz w:val="22"/>
          <w:szCs w:val="22"/>
        </w:rPr>
      </w:pPr>
      <w:bookmarkStart w:id="0" w:name="_GoBack"/>
      <w:bookmarkEnd w:id="0"/>
      <w:r>
        <w:rPr>
          <w:noProof/>
        </w:rPr>
        <w:drawing>
          <wp:anchor distT="0" distB="0" distL="114300" distR="114300" simplePos="0" relativeHeight="251658240" behindDoc="0" locked="0" layoutInCell="1" allowOverlap="1" wp14:anchorId="4EF43A3F" wp14:editId="668B532B">
            <wp:simplePos x="0" y="0"/>
            <wp:positionH relativeFrom="page">
              <wp:posOffset>795130</wp:posOffset>
            </wp:positionH>
            <wp:positionV relativeFrom="paragraph">
              <wp:posOffset>47735</wp:posOffset>
            </wp:positionV>
            <wp:extent cx="1647825" cy="819150"/>
            <wp:effectExtent l="0" t="0" r="9525" b="0"/>
            <wp:wrapNone/>
            <wp:docPr id="3" name="Picture 3"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Healt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19150"/>
                    </a:xfrm>
                    <a:prstGeom prst="rect">
                      <a:avLst/>
                    </a:prstGeom>
                    <a:noFill/>
                    <a:ln>
                      <a:noFill/>
                    </a:ln>
                  </pic:spPr>
                </pic:pic>
              </a:graphicData>
            </a:graphic>
          </wp:anchor>
        </w:drawing>
      </w:r>
      <w:r w:rsidRPr="00FE654A">
        <w:rPr>
          <w:noProof/>
          <w:highlight w:val="yellow"/>
        </w:rPr>
        <w:drawing>
          <wp:anchor distT="0" distB="0" distL="114300" distR="114300" simplePos="0" relativeHeight="251657216" behindDoc="0" locked="0" layoutInCell="1" allowOverlap="1" wp14:anchorId="5418FA02" wp14:editId="4811AA07">
            <wp:simplePos x="0" y="0"/>
            <wp:positionH relativeFrom="column">
              <wp:posOffset>4302898</wp:posOffset>
            </wp:positionH>
            <wp:positionV relativeFrom="paragraph">
              <wp:posOffset>151903</wp:posOffset>
            </wp:positionV>
            <wp:extent cx="2238375" cy="657225"/>
            <wp:effectExtent l="0" t="0" r="9525" b="9525"/>
            <wp:wrapNone/>
            <wp:docPr id="2" name="Picture 3" descr="Description: Description: cid:59DAB4EA-C768-4C9F-ABD8-6960C3AC0E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id:59DAB4EA-C768-4C9F-ABD8-6960C3AC0EA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657225"/>
                    </a:xfrm>
                    <a:prstGeom prst="rect">
                      <a:avLst/>
                    </a:prstGeom>
                    <a:noFill/>
                    <a:ln>
                      <a:noFill/>
                    </a:ln>
                  </pic:spPr>
                </pic:pic>
              </a:graphicData>
            </a:graphic>
          </wp:anchor>
        </w:drawing>
      </w:r>
    </w:p>
    <w:p w14:paraId="509712F7" w14:textId="77777777" w:rsidR="00B77622" w:rsidRPr="002E17F1" w:rsidRDefault="00B77622" w:rsidP="00B735A5">
      <w:pPr>
        <w:pStyle w:val="Default"/>
        <w:jc w:val="center"/>
        <w:rPr>
          <w:rFonts w:ascii="Calibri" w:hAnsi="Calibri"/>
          <w:b/>
          <w:bCs/>
          <w:sz w:val="22"/>
          <w:szCs w:val="22"/>
        </w:rPr>
      </w:pPr>
    </w:p>
    <w:p w14:paraId="4EBF7FEC" w14:textId="77777777" w:rsidR="00AF14D7" w:rsidRDefault="00AF14D7" w:rsidP="00B735A5">
      <w:pPr>
        <w:pStyle w:val="Default"/>
        <w:jc w:val="center"/>
        <w:rPr>
          <w:rFonts w:ascii="Calibri" w:hAnsi="Calibri"/>
          <w:b/>
          <w:bCs/>
          <w:sz w:val="32"/>
          <w:szCs w:val="22"/>
        </w:rPr>
      </w:pPr>
    </w:p>
    <w:p w14:paraId="239B53AF" w14:textId="77777777" w:rsidR="00AF14D7" w:rsidRDefault="00AF14D7" w:rsidP="00B735A5">
      <w:pPr>
        <w:pStyle w:val="Default"/>
        <w:jc w:val="center"/>
        <w:rPr>
          <w:rFonts w:ascii="Calibri" w:hAnsi="Calibri"/>
          <w:b/>
          <w:bCs/>
          <w:sz w:val="32"/>
          <w:szCs w:val="22"/>
        </w:rPr>
      </w:pPr>
    </w:p>
    <w:p w14:paraId="18E616FA" w14:textId="77777777" w:rsidR="00FE654A" w:rsidRDefault="00FE654A" w:rsidP="00B735A5">
      <w:pPr>
        <w:pStyle w:val="Default"/>
        <w:jc w:val="center"/>
        <w:rPr>
          <w:rFonts w:ascii="Calibri" w:hAnsi="Calibri"/>
          <w:b/>
          <w:bCs/>
          <w:sz w:val="32"/>
          <w:szCs w:val="22"/>
        </w:rPr>
      </w:pPr>
    </w:p>
    <w:p w14:paraId="4E0C235A" w14:textId="77777777" w:rsidR="00FE654A" w:rsidRDefault="00FE654A" w:rsidP="00B735A5">
      <w:pPr>
        <w:pStyle w:val="Default"/>
        <w:jc w:val="center"/>
        <w:rPr>
          <w:rFonts w:ascii="Calibri" w:hAnsi="Calibri"/>
          <w:b/>
          <w:bCs/>
          <w:sz w:val="32"/>
          <w:szCs w:val="22"/>
        </w:rPr>
      </w:pPr>
    </w:p>
    <w:p w14:paraId="42B505D1" w14:textId="77777777" w:rsidR="00AF14D7" w:rsidRDefault="00B77622" w:rsidP="00B735A5">
      <w:pPr>
        <w:pStyle w:val="Default"/>
        <w:jc w:val="center"/>
        <w:rPr>
          <w:rFonts w:ascii="Calibri" w:hAnsi="Calibri"/>
          <w:b/>
          <w:bCs/>
          <w:sz w:val="32"/>
          <w:szCs w:val="22"/>
        </w:rPr>
      </w:pPr>
      <w:r w:rsidRPr="006D2E98">
        <w:rPr>
          <w:rFonts w:ascii="Calibri" w:hAnsi="Calibri"/>
          <w:b/>
          <w:bCs/>
          <w:sz w:val="32"/>
          <w:szCs w:val="22"/>
        </w:rPr>
        <w:t xml:space="preserve">Request for </w:t>
      </w:r>
      <w:r w:rsidR="0025154A">
        <w:rPr>
          <w:rFonts w:ascii="Calibri" w:hAnsi="Calibri"/>
          <w:b/>
          <w:bCs/>
          <w:sz w:val="32"/>
          <w:szCs w:val="22"/>
        </w:rPr>
        <w:t>Proposal</w:t>
      </w:r>
      <w:r>
        <w:rPr>
          <w:rFonts w:ascii="Calibri" w:hAnsi="Calibri"/>
          <w:b/>
          <w:bCs/>
          <w:sz w:val="32"/>
          <w:szCs w:val="22"/>
        </w:rPr>
        <w:t>s</w:t>
      </w:r>
    </w:p>
    <w:p w14:paraId="35ACFFC3" w14:textId="77777777" w:rsidR="00B77622" w:rsidRPr="006D2E98" w:rsidRDefault="00B77622" w:rsidP="00B735A5">
      <w:pPr>
        <w:pStyle w:val="Default"/>
        <w:jc w:val="center"/>
        <w:rPr>
          <w:rFonts w:ascii="Calibri" w:hAnsi="Calibri"/>
          <w:b/>
          <w:bCs/>
          <w:sz w:val="32"/>
          <w:szCs w:val="22"/>
        </w:rPr>
      </w:pPr>
      <w:r w:rsidRPr="006D2E98">
        <w:rPr>
          <w:rFonts w:ascii="Calibri" w:hAnsi="Calibri"/>
          <w:b/>
          <w:bCs/>
          <w:sz w:val="32"/>
          <w:szCs w:val="22"/>
        </w:rPr>
        <w:t xml:space="preserve"> for</w:t>
      </w:r>
    </w:p>
    <w:p w14:paraId="48DCB7B4" w14:textId="77777777" w:rsidR="00A56930" w:rsidRDefault="00A56930" w:rsidP="00B735A5">
      <w:pPr>
        <w:jc w:val="center"/>
        <w:rPr>
          <w:rFonts w:cs="Arial"/>
          <w:b/>
          <w:sz w:val="32"/>
        </w:rPr>
      </w:pPr>
      <w:r>
        <w:rPr>
          <w:rFonts w:cs="Arial"/>
          <w:b/>
          <w:sz w:val="32"/>
        </w:rPr>
        <w:t>MassHealth Delivery System Reform Incentive Payment (DSRIP)</w:t>
      </w:r>
    </w:p>
    <w:p w14:paraId="56804264" w14:textId="77777777" w:rsidR="0072085A" w:rsidRDefault="00A307D8" w:rsidP="00B735A5">
      <w:pPr>
        <w:jc w:val="center"/>
        <w:rPr>
          <w:rFonts w:cs="Arial"/>
          <w:b/>
          <w:sz w:val="32"/>
        </w:rPr>
      </w:pPr>
      <w:r>
        <w:rPr>
          <w:rFonts w:cs="Arial"/>
          <w:b/>
          <w:sz w:val="32"/>
        </w:rPr>
        <w:t xml:space="preserve"> </w:t>
      </w:r>
      <w:r w:rsidR="00A56930">
        <w:rPr>
          <w:rFonts w:cs="Arial"/>
          <w:b/>
          <w:sz w:val="32"/>
        </w:rPr>
        <w:t>Community Health Worker Supervisor Training</w:t>
      </w:r>
      <w:r w:rsidR="00B323EE">
        <w:rPr>
          <w:rFonts w:cs="Arial"/>
          <w:b/>
          <w:sz w:val="32"/>
        </w:rPr>
        <w:t xml:space="preserve"> Program Grant</w:t>
      </w:r>
    </w:p>
    <w:p w14:paraId="117FD38B" w14:textId="77777777" w:rsidR="008D1E37" w:rsidRDefault="008D1E37" w:rsidP="00B735A5">
      <w:pPr>
        <w:jc w:val="center"/>
        <w:rPr>
          <w:rFonts w:cs="Arial"/>
          <w:b/>
          <w:sz w:val="32"/>
        </w:rPr>
      </w:pPr>
    </w:p>
    <w:p w14:paraId="6FE32D78" w14:textId="77777777" w:rsidR="00B77622" w:rsidRPr="006D2E98" w:rsidRDefault="00B77622" w:rsidP="00B735A5">
      <w:pPr>
        <w:jc w:val="center"/>
        <w:rPr>
          <w:rFonts w:cs="Arial"/>
          <w:b/>
          <w:sz w:val="32"/>
        </w:rPr>
      </w:pPr>
      <w:r w:rsidRPr="006D2E98">
        <w:rPr>
          <w:rFonts w:cs="Arial"/>
          <w:b/>
          <w:sz w:val="32"/>
        </w:rPr>
        <w:t xml:space="preserve">Issued by </w:t>
      </w:r>
    </w:p>
    <w:p w14:paraId="79545AB6" w14:textId="77777777" w:rsidR="00B77622" w:rsidRDefault="00B77622" w:rsidP="00B735A5">
      <w:pPr>
        <w:jc w:val="center"/>
        <w:rPr>
          <w:rFonts w:cs="Arial"/>
          <w:b/>
          <w:sz w:val="32"/>
        </w:rPr>
      </w:pPr>
      <w:r w:rsidRPr="006D2E98">
        <w:rPr>
          <w:rFonts w:cs="Arial"/>
          <w:b/>
          <w:sz w:val="32"/>
        </w:rPr>
        <w:t>Commonwealth Corporation</w:t>
      </w:r>
    </w:p>
    <w:p w14:paraId="3428FDB7" w14:textId="77777777" w:rsidR="00F7026B" w:rsidRDefault="00F7026B" w:rsidP="00B735A5">
      <w:pPr>
        <w:jc w:val="center"/>
        <w:rPr>
          <w:rFonts w:cs="Arial"/>
          <w:b/>
          <w:sz w:val="32"/>
        </w:rPr>
      </w:pPr>
    </w:p>
    <w:p w14:paraId="239A2A3A" w14:textId="77777777" w:rsidR="00B77622" w:rsidRPr="002E17F1" w:rsidRDefault="00F7026B" w:rsidP="00B735A5">
      <w:pPr>
        <w:jc w:val="center"/>
        <w:rPr>
          <w:rFonts w:cs="Arial"/>
        </w:rPr>
      </w:pPr>
      <w:r>
        <w:rPr>
          <w:rFonts w:cs="Arial"/>
          <w:b/>
          <w:sz w:val="32"/>
        </w:rPr>
        <w:t>Funded by MassHealth</w:t>
      </w:r>
    </w:p>
    <w:p w14:paraId="6C52B741" w14:textId="77777777" w:rsidR="00B77622" w:rsidRPr="002E17F1" w:rsidRDefault="00B77622" w:rsidP="00B735A5">
      <w:pPr>
        <w:jc w:val="right"/>
        <w:rPr>
          <w:rFonts w:cs="Arial"/>
        </w:rPr>
      </w:pPr>
    </w:p>
    <w:p w14:paraId="3C4D1DB1" w14:textId="77777777" w:rsidR="00B77622" w:rsidRPr="002E17F1" w:rsidRDefault="00B77622" w:rsidP="00B735A5">
      <w:pPr>
        <w:jc w:val="right"/>
        <w:rPr>
          <w:rFonts w:cs="Arial"/>
        </w:rPr>
      </w:pPr>
    </w:p>
    <w:p w14:paraId="7578EA7C" w14:textId="77777777" w:rsidR="00B77622" w:rsidRPr="002E17F1" w:rsidRDefault="00B77622" w:rsidP="00B735A5">
      <w:pPr>
        <w:jc w:val="right"/>
        <w:rPr>
          <w:rFonts w:cs="Arial"/>
        </w:rPr>
      </w:pPr>
    </w:p>
    <w:p w14:paraId="3AC8996C" w14:textId="77777777" w:rsidR="00B77622" w:rsidRPr="002E17F1" w:rsidRDefault="00B77622" w:rsidP="00B735A5">
      <w:pPr>
        <w:jc w:val="right"/>
        <w:rPr>
          <w:rFonts w:cs="Arial"/>
        </w:rPr>
      </w:pPr>
    </w:p>
    <w:p w14:paraId="3CB2A02C" w14:textId="77777777" w:rsidR="00B77622" w:rsidRPr="002E17F1" w:rsidRDefault="00B77622" w:rsidP="00B735A5">
      <w:pPr>
        <w:jc w:val="right"/>
        <w:rPr>
          <w:rFonts w:cs="Arial"/>
        </w:rPr>
      </w:pPr>
    </w:p>
    <w:p w14:paraId="2BB78CF4" w14:textId="77777777" w:rsidR="00B77622" w:rsidRPr="002E17F1" w:rsidRDefault="00B77622" w:rsidP="00B735A5">
      <w:pPr>
        <w:jc w:val="right"/>
        <w:rPr>
          <w:rFonts w:cs="Arial"/>
        </w:rPr>
      </w:pPr>
    </w:p>
    <w:p w14:paraId="3BA745BB" w14:textId="77777777" w:rsidR="00B77622" w:rsidRPr="002E17F1" w:rsidRDefault="00B77622" w:rsidP="00B735A5">
      <w:pPr>
        <w:jc w:val="right"/>
        <w:rPr>
          <w:rFonts w:cs="Arial"/>
        </w:rPr>
      </w:pPr>
    </w:p>
    <w:p w14:paraId="1B2AEFA7" w14:textId="77777777" w:rsidR="00B77622" w:rsidRPr="002E17F1" w:rsidRDefault="00B77622" w:rsidP="00B735A5">
      <w:pPr>
        <w:jc w:val="right"/>
        <w:rPr>
          <w:rFonts w:cs="Arial"/>
        </w:rPr>
      </w:pPr>
    </w:p>
    <w:p w14:paraId="59388F8A" w14:textId="77777777" w:rsidR="00B77622" w:rsidRPr="002E17F1" w:rsidRDefault="00B77622" w:rsidP="00B735A5">
      <w:pPr>
        <w:jc w:val="right"/>
        <w:rPr>
          <w:rFonts w:cs="Arial"/>
        </w:rPr>
      </w:pPr>
    </w:p>
    <w:p w14:paraId="69E791F9" w14:textId="06B17942" w:rsidR="00B77622" w:rsidRDefault="00B77622" w:rsidP="00B735A5">
      <w:pPr>
        <w:rPr>
          <w:rFonts w:cs="Arial"/>
        </w:rPr>
      </w:pPr>
      <w:r w:rsidRPr="002E17F1">
        <w:rPr>
          <w:rFonts w:cs="Arial"/>
          <w:b/>
        </w:rPr>
        <w:t>RESPONSES DUE:</w:t>
      </w:r>
      <w:r w:rsidRPr="002E17F1">
        <w:rPr>
          <w:rFonts w:cs="Arial"/>
        </w:rPr>
        <w:t xml:space="preserve">  </w:t>
      </w:r>
      <w:r w:rsidRPr="002E17F1">
        <w:rPr>
          <w:rFonts w:cs="Arial"/>
        </w:rPr>
        <w:tab/>
      </w:r>
      <w:r>
        <w:rPr>
          <w:rFonts w:cs="Arial"/>
        </w:rPr>
        <w:tab/>
      </w:r>
      <w:r w:rsidR="00A56930">
        <w:rPr>
          <w:rFonts w:cs="Arial"/>
        </w:rPr>
        <w:tab/>
      </w:r>
      <w:r w:rsidR="002922C4" w:rsidRPr="002922C4">
        <w:rPr>
          <w:rFonts w:cs="Arial"/>
        </w:rPr>
        <w:t xml:space="preserve">August 21, 2018 </w:t>
      </w:r>
      <w:r w:rsidR="0073494D" w:rsidRPr="002922C4">
        <w:rPr>
          <w:rFonts w:cs="Arial"/>
        </w:rPr>
        <w:t xml:space="preserve">by </w:t>
      </w:r>
      <w:r w:rsidR="00B323EE" w:rsidRPr="002922C4">
        <w:rPr>
          <w:rFonts w:cs="Arial"/>
        </w:rPr>
        <w:t>5:00PM ET</w:t>
      </w:r>
    </w:p>
    <w:p w14:paraId="73D7EC6C" w14:textId="77777777" w:rsidR="00A307D8" w:rsidRDefault="00A307D8" w:rsidP="00B735A5">
      <w:pPr>
        <w:rPr>
          <w:rFonts w:cs="Arial"/>
        </w:rPr>
      </w:pPr>
    </w:p>
    <w:p w14:paraId="3D95EBD0" w14:textId="77777777" w:rsidR="006B3EDB" w:rsidRDefault="006B3EDB" w:rsidP="00B735A5">
      <w:pPr>
        <w:ind w:left="3600"/>
        <w:rPr>
          <w:rFonts w:cs="Arial"/>
          <w:color w:val="FF0000"/>
        </w:rPr>
      </w:pPr>
      <w:r w:rsidRPr="00EE1E1E">
        <w:rPr>
          <w:rFonts w:cs="Arial"/>
        </w:rPr>
        <w:t>Upload electronic submission to the following link:</w:t>
      </w:r>
      <w:r>
        <w:rPr>
          <w:rFonts w:cs="Arial"/>
          <w:color w:val="FF0000"/>
        </w:rPr>
        <w:t xml:space="preserve"> </w:t>
      </w:r>
    </w:p>
    <w:p w14:paraId="2A758A5E" w14:textId="1D3CC10B" w:rsidR="002F61FE" w:rsidRDefault="00217BBD" w:rsidP="002F61FE">
      <w:pPr>
        <w:pStyle w:val="ListParagraph"/>
        <w:spacing w:after="0" w:line="240" w:lineRule="auto"/>
        <w:ind w:left="2880" w:firstLine="720"/>
      </w:pPr>
      <w:hyperlink r:id="rId10" w:history="1">
        <w:r w:rsidR="002F61FE" w:rsidRPr="00AF429B">
          <w:rPr>
            <w:rStyle w:val="Hyperlink"/>
          </w:rPr>
          <w:t>https://commcorp.tfaforms.net/328730</w:t>
        </w:r>
      </w:hyperlink>
    </w:p>
    <w:p w14:paraId="1D3A392B" w14:textId="77777777" w:rsidR="002F61FE" w:rsidRPr="002E17F1" w:rsidRDefault="002F61FE" w:rsidP="002F61FE">
      <w:pPr>
        <w:pStyle w:val="ListParagraph"/>
        <w:spacing w:after="0" w:line="240" w:lineRule="auto"/>
        <w:ind w:left="2880" w:firstLine="720"/>
        <w:rPr>
          <w:rFonts w:cs="Arial"/>
        </w:rPr>
      </w:pPr>
    </w:p>
    <w:p w14:paraId="3B8458B7" w14:textId="73B18108" w:rsidR="00893E23" w:rsidRDefault="00893E23" w:rsidP="002F61FE">
      <w:pPr>
        <w:pStyle w:val="ListParagraph"/>
        <w:spacing w:after="0" w:line="240" w:lineRule="auto"/>
        <w:ind w:left="2880" w:firstLine="720"/>
        <w:rPr>
          <w:rFonts w:cs="Arial"/>
          <w:color w:val="0070C0"/>
        </w:rPr>
      </w:pPr>
    </w:p>
    <w:p w14:paraId="5F4C2943" w14:textId="77777777" w:rsidR="00F346C6" w:rsidRDefault="00F346C6" w:rsidP="002F61FE">
      <w:pPr>
        <w:pStyle w:val="ListParagraph"/>
        <w:shd w:val="clear" w:color="auto" w:fill="FFFFFF" w:themeFill="background1"/>
        <w:spacing w:after="0" w:line="240" w:lineRule="auto"/>
        <w:ind w:left="2880"/>
        <w:rPr>
          <w:rFonts w:cs="Arial"/>
        </w:rPr>
      </w:pPr>
    </w:p>
    <w:p w14:paraId="034C9C47" w14:textId="77777777" w:rsidR="002F61FE" w:rsidRPr="002E17F1" w:rsidRDefault="002F61FE" w:rsidP="002F61FE">
      <w:pPr>
        <w:pStyle w:val="ListParagraph"/>
        <w:shd w:val="clear" w:color="auto" w:fill="FFFFFF" w:themeFill="background1"/>
        <w:spacing w:after="0" w:line="240" w:lineRule="auto"/>
        <w:ind w:left="2880"/>
        <w:rPr>
          <w:rFonts w:cs="Arial"/>
        </w:rPr>
      </w:pPr>
    </w:p>
    <w:p w14:paraId="07D7E5CE" w14:textId="77777777" w:rsidR="00B77622" w:rsidRPr="002E17F1" w:rsidRDefault="00B77622" w:rsidP="00B735A5">
      <w:pPr>
        <w:pStyle w:val="ListParagraph"/>
        <w:spacing w:after="0" w:line="240" w:lineRule="auto"/>
        <w:ind w:left="0"/>
        <w:rPr>
          <w:rFonts w:cs="Arial"/>
        </w:rPr>
      </w:pPr>
      <w:r w:rsidRPr="002E17F1">
        <w:rPr>
          <w:rFonts w:cs="Arial"/>
          <w:b/>
        </w:rPr>
        <w:t xml:space="preserve">CONTACT:  </w:t>
      </w:r>
      <w:r w:rsidRPr="002E17F1">
        <w:rPr>
          <w:rFonts w:cs="Arial"/>
          <w:b/>
        </w:rPr>
        <w:tab/>
      </w:r>
      <w:r w:rsidRPr="002E17F1">
        <w:rPr>
          <w:rFonts w:cs="Arial"/>
          <w:b/>
        </w:rPr>
        <w:tab/>
      </w:r>
      <w:r w:rsidRPr="002E17F1">
        <w:rPr>
          <w:rFonts w:cs="Arial"/>
          <w:b/>
        </w:rPr>
        <w:tab/>
      </w:r>
      <w:r w:rsidR="00CC3065">
        <w:rPr>
          <w:rFonts w:cs="Arial"/>
          <w:b/>
        </w:rPr>
        <w:tab/>
      </w:r>
      <w:r w:rsidR="00F7026B">
        <w:rPr>
          <w:rFonts w:cs="Arial"/>
        </w:rPr>
        <w:t>Karen Shack</w:t>
      </w:r>
    </w:p>
    <w:p w14:paraId="0097C9FC" w14:textId="77777777" w:rsidR="00B77622" w:rsidRPr="002E17F1" w:rsidRDefault="00B77622" w:rsidP="00B735A5">
      <w:pPr>
        <w:pStyle w:val="ListParagraph"/>
        <w:spacing w:after="0" w:line="240" w:lineRule="auto"/>
        <w:ind w:left="2880" w:firstLine="720"/>
        <w:rPr>
          <w:rFonts w:cs="Arial"/>
        </w:rPr>
      </w:pPr>
      <w:r w:rsidRPr="002E17F1">
        <w:rPr>
          <w:rFonts w:cs="Arial"/>
        </w:rPr>
        <w:t>Commonwealth Corporation</w:t>
      </w:r>
    </w:p>
    <w:p w14:paraId="5A2C7A39" w14:textId="77777777" w:rsidR="00B77622" w:rsidRPr="002E17F1" w:rsidRDefault="00A307D8" w:rsidP="00B735A5">
      <w:pPr>
        <w:pStyle w:val="ListParagraph"/>
        <w:spacing w:after="0" w:line="240" w:lineRule="auto"/>
        <w:ind w:left="2880" w:firstLine="720"/>
        <w:rPr>
          <w:rFonts w:cs="Arial"/>
        </w:rPr>
      </w:pPr>
      <w:r>
        <w:rPr>
          <w:rFonts w:cs="Arial"/>
        </w:rPr>
        <w:t>2 Oliver Street, 5</w:t>
      </w:r>
      <w:r w:rsidRPr="00A307D8">
        <w:rPr>
          <w:rFonts w:cs="Arial"/>
          <w:vertAlign w:val="superscript"/>
        </w:rPr>
        <w:t>th</w:t>
      </w:r>
      <w:r>
        <w:rPr>
          <w:rFonts w:cs="Arial"/>
        </w:rPr>
        <w:t xml:space="preserve"> Floor</w:t>
      </w:r>
    </w:p>
    <w:p w14:paraId="7759C6F4" w14:textId="77777777" w:rsidR="00B77622" w:rsidRPr="00D9788C" w:rsidRDefault="00A307D8" w:rsidP="00B735A5">
      <w:pPr>
        <w:pStyle w:val="ListParagraph"/>
        <w:spacing w:after="0" w:line="240" w:lineRule="auto"/>
        <w:ind w:left="2880" w:firstLine="720"/>
        <w:rPr>
          <w:rFonts w:cs="Arial"/>
          <w:lang w:val="fr-FR"/>
        </w:rPr>
      </w:pPr>
      <w:r>
        <w:rPr>
          <w:rFonts w:cs="Arial"/>
          <w:lang w:val="fr-FR"/>
        </w:rPr>
        <w:t>Boston, MA 02109</w:t>
      </w:r>
    </w:p>
    <w:p w14:paraId="4A3279AC" w14:textId="77777777" w:rsidR="005B002E" w:rsidRDefault="00217BBD" w:rsidP="00B735A5">
      <w:pPr>
        <w:pStyle w:val="ListParagraph"/>
        <w:spacing w:after="0" w:line="240" w:lineRule="auto"/>
        <w:ind w:left="2880" w:firstLine="720"/>
        <w:rPr>
          <w:rFonts w:cs="Arial"/>
        </w:rPr>
      </w:pPr>
      <w:hyperlink r:id="rId11" w:history="1">
        <w:r w:rsidR="00F7026B" w:rsidRPr="009319C3">
          <w:rPr>
            <w:rStyle w:val="Hyperlink"/>
            <w:rFonts w:cs="Arial"/>
          </w:rPr>
          <w:t>kshack@commcorp.org</w:t>
        </w:r>
      </w:hyperlink>
      <w:r w:rsidR="005B002E">
        <w:rPr>
          <w:rFonts w:cs="Arial"/>
        </w:rPr>
        <w:t xml:space="preserve"> </w:t>
      </w:r>
    </w:p>
    <w:p w14:paraId="0D729F38" w14:textId="77777777" w:rsidR="00B77622" w:rsidRPr="00D9788C" w:rsidRDefault="00B77622" w:rsidP="00B735A5">
      <w:pPr>
        <w:pStyle w:val="ListParagraph"/>
        <w:spacing w:after="0" w:line="240" w:lineRule="auto"/>
        <w:ind w:left="2880" w:firstLine="720"/>
        <w:rPr>
          <w:rFonts w:cs="Arial"/>
          <w:lang w:val="fr-FR"/>
        </w:rPr>
      </w:pPr>
      <w:r w:rsidRPr="00D9788C">
        <w:rPr>
          <w:rFonts w:cs="Arial"/>
          <w:lang w:val="fr-FR"/>
        </w:rPr>
        <w:t>617-</w:t>
      </w:r>
      <w:r w:rsidR="00F7026B">
        <w:rPr>
          <w:rFonts w:cs="Arial"/>
          <w:lang w:val="fr-FR"/>
        </w:rPr>
        <w:t>717-69</w:t>
      </w:r>
      <w:r w:rsidR="008D14AE">
        <w:rPr>
          <w:rFonts w:cs="Arial"/>
          <w:lang w:val="fr-FR"/>
        </w:rPr>
        <w:t>30</w:t>
      </w:r>
    </w:p>
    <w:p w14:paraId="2B75D23A" w14:textId="77777777" w:rsidR="00AA3161" w:rsidRDefault="00AA3161" w:rsidP="00B735A5">
      <w:pPr>
        <w:rPr>
          <w:rFonts w:cs="Arial"/>
          <w:b/>
          <w:lang w:val="fr-FR"/>
        </w:rPr>
      </w:pPr>
    </w:p>
    <w:p w14:paraId="0152D1C2" w14:textId="77777777" w:rsidR="00B77622" w:rsidRDefault="00A830C2" w:rsidP="00B735A5">
      <w:pPr>
        <w:rPr>
          <w:rFonts w:cs="Arial"/>
        </w:rPr>
      </w:pPr>
      <w:r>
        <w:rPr>
          <w:rFonts w:cs="Arial"/>
          <w:b/>
          <w:lang w:val="fr-FR"/>
        </w:rPr>
        <w:t xml:space="preserve">FOR MORE </w:t>
      </w:r>
      <w:r w:rsidR="00F7026B">
        <w:rPr>
          <w:rFonts w:cs="Arial"/>
          <w:b/>
          <w:lang w:val="fr-FR"/>
        </w:rPr>
        <w:t>I</w:t>
      </w:r>
      <w:r>
        <w:rPr>
          <w:rFonts w:cs="Arial"/>
          <w:b/>
          <w:lang w:val="fr-FR"/>
        </w:rPr>
        <w:t>NFO</w:t>
      </w:r>
      <w:r w:rsidR="00B77622" w:rsidRPr="00D9788C">
        <w:rPr>
          <w:rFonts w:cs="Arial"/>
          <w:b/>
          <w:lang w:val="fr-FR"/>
        </w:rPr>
        <w:t>:</w:t>
      </w:r>
      <w:r w:rsidR="00B77622" w:rsidRPr="00D9788C">
        <w:rPr>
          <w:rFonts w:cs="Arial"/>
          <w:b/>
          <w:lang w:val="fr-FR"/>
        </w:rPr>
        <w:tab/>
      </w:r>
      <w:r w:rsidR="00B77622" w:rsidRPr="00D9788C">
        <w:rPr>
          <w:rFonts w:cs="Arial"/>
          <w:b/>
          <w:lang w:val="fr-FR"/>
        </w:rPr>
        <w:tab/>
      </w:r>
      <w:r w:rsidR="00CC3065">
        <w:rPr>
          <w:rFonts w:cs="Arial"/>
          <w:b/>
          <w:lang w:val="fr-FR"/>
        </w:rPr>
        <w:tab/>
      </w:r>
      <w:r w:rsidR="00B77622" w:rsidRPr="00D9788C">
        <w:rPr>
          <w:rFonts w:cs="Arial"/>
          <w:lang w:val="fr-FR"/>
        </w:rPr>
        <w:t xml:space="preserve"> </w:t>
      </w:r>
      <w:hyperlink r:id="rId12" w:history="1">
        <w:r w:rsidR="00B77622" w:rsidRPr="00D9788C">
          <w:rPr>
            <w:rStyle w:val="Hyperlink"/>
            <w:rFonts w:cs="Arial"/>
            <w:lang w:val="fr-FR"/>
          </w:rPr>
          <w:t>www.commcorp.org</w:t>
        </w:r>
      </w:hyperlink>
    </w:p>
    <w:p w14:paraId="6145AB9C" w14:textId="77777777" w:rsidR="00F7026B" w:rsidRDefault="00F7026B" w:rsidP="00B735A5">
      <w:pPr>
        <w:rPr>
          <w:rFonts w:cs="Arial"/>
        </w:rPr>
      </w:pPr>
    </w:p>
    <w:p w14:paraId="48D558FD" w14:textId="77777777" w:rsidR="00A830C2" w:rsidRPr="00A830C2" w:rsidRDefault="00A830C2" w:rsidP="00B735A5">
      <w:pPr>
        <w:rPr>
          <w:rFonts w:cs="Arial"/>
          <w:lang w:val="fr-FR"/>
        </w:rPr>
        <w:sectPr w:rsidR="00A830C2" w:rsidRPr="00A830C2">
          <w:headerReference w:type="default" r:id="rId13"/>
          <w:footerReference w:type="default" r:id="rId14"/>
          <w:footerReference w:type="first" r:id="rId15"/>
          <w:pgSz w:w="12240" w:h="15840"/>
          <w:pgMar w:top="1440" w:right="1440" w:bottom="1440" w:left="1440" w:header="720" w:footer="720" w:gutter="0"/>
          <w:cols w:space="720"/>
          <w:docGrid w:linePitch="360"/>
        </w:sectPr>
      </w:pPr>
    </w:p>
    <w:p w14:paraId="3BC3B4A2" w14:textId="77777777" w:rsidR="00B77622" w:rsidRPr="00D9788C" w:rsidRDefault="00B77622" w:rsidP="00B735A5">
      <w:pPr>
        <w:rPr>
          <w:rFonts w:cs="Arial"/>
          <w:b/>
          <w:lang w:val="fr-FR"/>
        </w:rPr>
      </w:pPr>
    </w:p>
    <w:p w14:paraId="5DF572B5" w14:textId="4D0CA86A" w:rsidR="005B002E" w:rsidRDefault="00F7026B" w:rsidP="00B735A5">
      <w:pPr>
        <w:jc w:val="center"/>
        <w:rPr>
          <w:rFonts w:cs="Arial"/>
          <w:b/>
          <w:sz w:val="32"/>
        </w:rPr>
      </w:pPr>
      <w:r>
        <w:rPr>
          <w:rFonts w:cs="Arial"/>
          <w:b/>
          <w:sz w:val="32"/>
        </w:rPr>
        <w:t>DSRIP Commun</w:t>
      </w:r>
      <w:r w:rsidR="00E80858">
        <w:rPr>
          <w:rFonts w:cs="Arial"/>
          <w:b/>
          <w:sz w:val="32"/>
        </w:rPr>
        <w:t>ity Health Worker Supervisor Training</w:t>
      </w:r>
      <w:r w:rsidR="00842B14">
        <w:rPr>
          <w:rFonts w:cs="Arial"/>
          <w:b/>
          <w:sz w:val="32"/>
        </w:rPr>
        <w:t xml:space="preserve"> Program</w:t>
      </w:r>
    </w:p>
    <w:p w14:paraId="2C3E6B03" w14:textId="77777777" w:rsidR="005B002E" w:rsidRPr="006D2E98" w:rsidRDefault="005B002E" w:rsidP="00B735A5">
      <w:pPr>
        <w:jc w:val="center"/>
        <w:rPr>
          <w:rFonts w:cs="Arial"/>
          <w:b/>
          <w:sz w:val="32"/>
        </w:rPr>
      </w:pPr>
    </w:p>
    <w:p w14:paraId="719C2316" w14:textId="77777777" w:rsidR="00B77622" w:rsidRPr="002E17F1" w:rsidRDefault="00B77622" w:rsidP="00B735A5">
      <w:pPr>
        <w:jc w:val="center"/>
        <w:rPr>
          <w:rFonts w:cs="Arial"/>
          <w:b/>
          <w:sz w:val="28"/>
        </w:rPr>
      </w:pPr>
      <w:r w:rsidRPr="002E17F1">
        <w:rPr>
          <w:rFonts w:cs="Arial"/>
          <w:b/>
          <w:sz w:val="28"/>
        </w:rPr>
        <w:t xml:space="preserve">REQUEST FOR </w:t>
      </w:r>
      <w:r>
        <w:rPr>
          <w:rFonts w:cs="Arial"/>
          <w:b/>
          <w:sz w:val="28"/>
        </w:rPr>
        <w:t>PROPOSALS</w:t>
      </w:r>
    </w:p>
    <w:p w14:paraId="0DFAEA66" w14:textId="77777777" w:rsidR="003A3258" w:rsidRDefault="003A3258" w:rsidP="00B735A5">
      <w:pPr>
        <w:pStyle w:val="ListParagraph"/>
        <w:spacing w:after="0" w:line="240" w:lineRule="auto"/>
        <w:ind w:left="0"/>
        <w:jc w:val="center"/>
        <w:rPr>
          <w:rFonts w:cs="Arial"/>
          <w:b/>
        </w:rPr>
      </w:pPr>
    </w:p>
    <w:p w14:paraId="6DFEF1A4" w14:textId="77777777" w:rsidR="003A3258" w:rsidRDefault="00B77622" w:rsidP="00B735A5">
      <w:pPr>
        <w:pStyle w:val="ARRARFPTOCLevel1"/>
        <w:tabs>
          <w:tab w:val="center" w:pos="5400"/>
          <w:tab w:val="left" w:pos="7365"/>
        </w:tabs>
      </w:pPr>
      <w:bookmarkStart w:id="1" w:name="_Toc448126293"/>
      <w:r w:rsidRPr="002E17F1">
        <w:t xml:space="preserve">Section One:  </w:t>
      </w:r>
      <w:bookmarkEnd w:id="1"/>
      <w:r w:rsidR="00E27B20" w:rsidRPr="001A078C">
        <w:rPr>
          <w:b w:val="0"/>
          <w:smallCaps w:val="0"/>
          <w:szCs w:val="28"/>
        </w:rPr>
        <w:t xml:space="preserve">Grant Program </w:t>
      </w:r>
      <w:r w:rsidR="00BD2749">
        <w:rPr>
          <w:b w:val="0"/>
          <w:smallCaps w:val="0"/>
          <w:szCs w:val="28"/>
        </w:rPr>
        <w:t>Purpose</w:t>
      </w:r>
    </w:p>
    <w:p w14:paraId="68890F52" w14:textId="77777777" w:rsidR="00B77622" w:rsidRPr="002E17F1" w:rsidRDefault="00B77622" w:rsidP="00B735A5">
      <w:pPr>
        <w:autoSpaceDE w:val="0"/>
        <w:autoSpaceDN w:val="0"/>
        <w:adjustRightInd w:val="0"/>
        <w:rPr>
          <w:rFonts w:eastAsia="Times New Roman" w:cs="Arial"/>
          <w:color w:val="000000"/>
        </w:rPr>
      </w:pPr>
    </w:p>
    <w:p w14:paraId="6D1DA89C" w14:textId="0438036A" w:rsidR="002E7853" w:rsidRPr="00083F40" w:rsidRDefault="005D4076" w:rsidP="00B735A5">
      <w:pPr>
        <w:numPr>
          <w:ilvl w:val="0"/>
          <w:numId w:val="9"/>
        </w:numPr>
        <w:ind w:left="634"/>
        <w:contextualSpacing/>
        <w:jc w:val="both"/>
      </w:pPr>
      <w:r w:rsidRPr="002E7853">
        <w:rPr>
          <w:rFonts w:cs="Calibri"/>
          <w:b/>
          <w:i/>
        </w:rPr>
        <w:t xml:space="preserve">About </w:t>
      </w:r>
      <w:r w:rsidR="00E80858" w:rsidRPr="002E7853">
        <w:rPr>
          <w:rFonts w:cs="Calibri"/>
          <w:b/>
          <w:i/>
        </w:rPr>
        <w:t>MassHealth Delivery System Reform Incentive Payment (DSRIP)</w:t>
      </w:r>
      <w:r w:rsidRPr="002E7853">
        <w:rPr>
          <w:rFonts w:cs="Calibri"/>
          <w:b/>
          <w:i/>
        </w:rPr>
        <w:t>:</w:t>
      </w:r>
      <w:r w:rsidRPr="002E7853">
        <w:rPr>
          <w:rFonts w:cs="Calibri"/>
        </w:rPr>
        <w:t xml:space="preserve"> </w:t>
      </w:r>
      <w:r w:rsidR="003A3258">
        <w:rPr>
          <w:rFonts w:cs="Calibri"/>
        </w:rPr>
        <w:t xml:space="preserve">Commonwealth Corporation is administering the MassHealth Delivery System Reform Incentive Payment (DSRIP) Statewide Investment program focused on frontline and extended </w:t>
      </w:r>
      <w:r w:rsidR="00860E4D">
        <w:rPr>
          <w:rFonts w:cs="Calibri"/>
        </w:rPr>
        <w:t xml:space="preserve">healthcare </w:t>
      </w:r>
      <w:r w:rsidR="003A3258">
        <w:rPr>
          <w:rFonts w:cs="Calibri"/>
        </w:rPr>
        <w:t xml:space="preserve">workforce development on behalf of the Commonwealth of Massachusetts Executive Office of Health and Human Services (EOHHS) Office of Medicaid (MassHealth). The Statewide Investments funding stream is one component of MassHealth’s $1.8 billion DSRIP program authorized under the Medicaid Section 1115 Waiver and comprises eight initiatives over the five-year DSRIP program. The </w:t>
      </w:r>
      <w:r w:rsidR="00FD451A">
        <w:rPr>
          <w:rFonts w:cs="Calibri"/>
        </w:rPr>
        <w:t>W</w:t>
      </w:r>
      <w:r w:rsidR="003A3258">
        <w:rPr>
          <w:rFonts w:cs="Calibri"/>
        </w:rPr>
        <w:t xml:space="preserve">orkforce </w:t>
      </w:r>
      <w:r w:rsidR="00FD451A">
        <w:rPr>
          <w:rFonts w:cs="Calibri"/>
        </w:rPr>
        <w:t>D</w:t>
      </w:r>
      <w:r w:rsidR="003A3258">
        <w:rPr>
          <w:rFonts w:cs="Calibri"/>
        </w:rPr>
        <w:t xml:space="preserve">evelopment </w:t>
      </w:r>
      <w:r w:rsidR="00FD451A">
        <w:rPr>
          <w:rFonts w:cs="Calibri"/>
        </w:rPr>
        <w:t>P</w:t>
      </w:r>
      <w:r w:rsidR="003A3258">
        <w:rPr>
          <w:rFonts w:cs="Calibri"/>
        </w:rPr>
        <w:t xml:space="preserve">rogram will support the MassHealth Accountable Care Organizations (ACOs), </w:t>
      </w:r>
      <w:r w:rsidR="002F72F0">
        <w:rPr>
          <w:rFonts w:cs="Calibri"/>
        </w:rPr>
        <w:t xml:space="preserve">and </w:t>
      </w:r>
      <w:r w:rsidR="003A3258">
        <w:rPr>
          <w:rFonts w:cs="Calibri"/>
        </w:rPr>
        <w:t>Community Partners (CPs), by building and strengthening the</w:t>
      </w:r>
      <w:r w:rsidR="00B323EE">
        <w:rPr>
          <w:rFonts w:cs="Calibri"/>
        </w:rPr>
        <w:t xml:space="preserve"> state’s</w:t>
      </w:r>
      <w:r w:rsidR="003A3258">
        <w:rPr>
          <w:rFonts w:cs="Calibri"/>
        </w:rPr>
        <w:t xml:space="preserve"> frontline and extended healthcare workforce</w:t>
      </w:r>
      <w:r w:rsidR="006B512D">
        <w:rPr>
          <w:rFonts w:cs="Calibri"/>
        </w:rPr>
        <w:t xml:space="preserve">, which is critical </w:t>
      </w:r>
      <w:r w:rsidR="00FA7759">
        <w:rPr>
          <w:rFonts w:cs="Calibri"/>
        </w:rPr>
        <w:t xml:space="preserve">to </w:t>
      </w:r>
      <w:r w:rsidR="003A3258">
        <w:rPr>
          <w:rFonts w:cs="Calibri"/>
        </w:rPr>
        <w:t>t</w:t>
      </w:r>
      <w:r w:rsidR="006B512D">
        <w:rPr>
          <w:rFonts w:cs="Calibri"/>
        </w:rPr>
        <w:t xml:space="preserve">heir ability to improve </w:t>
      </w:r>
      <w:r w:rsidR="003A3258">
        <w:rPr>
          <w:rFonts w:cs="Calibri"/>
        </w:rPr>
        <w:t>health outcomes and reduc</w:t>
      </w:r>
      <w:r w:rsidR="006B512D">
        <w:rPr>
          <w:rFonts w:cs="Calibri"/>
        </w:rPr>
        <w:t>e the</w:t>
      </w:r>
      <w:r w:rsidR="003A3258">
        <w:rPr>
          <w:rFonts w:cs="Calibri"/>
        </w:rPr>
        <w:t xml:space="preserve"> total cost of care for MassHealth members. </w:t>
      </w:r>
    </w:p>
    <w:p w14:paraId="25DA5120" w14:textId="77777777" w:rsidR="00083F40" w:rsidRPr="000D0E58" w:rsidRDefault="00083F40" w:rsidP="00B735A5">
      <w:pPr>
        <w:ind w:left="630"/>
        <w:contextualSpacing/>
        <w:jc w:val="both"/>
      </w:pPr>
    </w:p>
    <w:p w14:paraId="4366F431" w14:textId="7E023631" w:rsidR="000D0E58" w:rsidRDefault="000D0E58" w:rsidP="00B735A5">
      <w:pPr>
        <w:pStyle w:val="ListParagraph"/>
        <w:numPr>
          <w:ilvl w:val="0"/>
          <w:numId w:val="9"/>
        </w:numPr>
        <w:spacing w:after="0" w:line="240" w:lineRule="auto"/>
        <w:rPr>
          <w:rFonts w:cs="Arial"/>
        </w:rPr>
      </w:pPr>
      <w:r w:rsidRPr="002E17F1">
        <w:rPr>
          <w:rFonts w:cs="Arial"/>
          <w:b/>
          <w:i/>
        </w:rPr>
        <w:t>Program Sponsors:</w:t>
      </w:r>
      <w:r w:rsidRPr="002E17F1">
        <w:rPr>
          <w:rFonts w:cs="Arial"/>
        </w:rPr>
        <w:t xml:space="preserve"> </w:t>
      </w:r>
      <w:r w:rsidR="003A3258">
        <w:rPr>
          <w:rFonts w:cs="Arial"/>
        </w:rPr>
        <w:t xml:space="preserve">This Request for Proposals is administered by Commonwealth Corporation on behalf of </w:t>
      </w:r>
      <w:r w:rsidR="00B323EE">
        <w:rPr>
          <w:rFonts w:cs="Arial"/>
        </w:rPr>
        <w:t>EOHHS</w:t>
      </w:r>
      <w:r w:rsidR="003A3258">
        <w:rPr>
          <w:rFonts w:cs="Arial"/>
        </w:rPr>
        <w:t xml:space="preserve"> through the DSRIP Statewide Investments program.</w:t>
      </w:r>
      <w:r>
        <w:rPr>
          <w:rFonts w:cs="Arial"/>
        </w:rPr>
        <w:t xml:space="preserve"> </w:t>
      </w:r>
    </w:p>
    <w:p w14:paraId="5FB2E526" w14:textId="77777777" w:rsidR="000D0E58" w:rsidRPr="005D4076" w:rsidRDefault="000D0E58" w:rsidP="00B735A5">
      <w:pPr>
        <w:contextualSpacing/>
        <w:jc w:val="both"/>
      </w:pPr>
    </w:p>
    <w:p w14:paraId="6D0DCB7A" w14:textId="2764850C" w:rsidR="008D14AE" w:rsidRPr="002922C4" w:rsidRDefault="00B77622" w:rsidP="00B735A5">
      <w:pPr>
        <w:numPr>
          <w:ilvl w:val="0"/>
          <w:numId w:val="9"/>
        </w:numPr>
        <w:contextualSpacing/>
        <w:jc w:val="both"/>
      </w:pPr>
      <w:r w:rsidRPr="00295B5E">
        <w:rPr>
          <w:rFonts w:cs="Arial"/>
          <w:b/>
          <w:i/>
        </w:rPr>
        <w:t>Purpose</w:t>
      </w:r>
      <w:r w:rsidRPr="00295B5E">
        <w:rPr>
          <w:rFonts w:cs="Arial"/>
          <w:b/>
        </w:rPr>
        <w:t>:</w:t>
      </w:r>
      <w:r w:rsidRPr="00295B5E">
        <w:rPr>
          <w:rFonts w:cs="Arial"/>
        </w:rPr>
        <w:t xml:space="preserve"> </w:t>
      </w:r>
      <w:r w:rsidR="00985B94" w:rsidRPr="0027380C">
        <w:t xml:space="preserve">The Community Health Worker Supervisor Training </w:t>
      </w:r>
      <w:r w:rsidR="00B735A5">
        <w:t xml:space="preserve">Program </w:t>
      </w:r>
      <w:r w:rsidR="00F90C9C">
        <w:t>Grant aims to strengthen the community h</w:t>
      </w:r>
      <w:r w:rsidR="00985B94">
        <w:t xml:space="preserve">ealth </w:t>
      </w:r>
      <w:r w:rsidR="00F90C9C">
        <w:t>w</w:t>
      </w:r>
      <w:r w:rsidR="00985B94">
        <w:t>orker</w:t>
      </w:r>
      <w:r w:rsidR="005147F7">
        <w:t xml:space="preserve"> </w:t>
      </w:r>
      <w:r w:rsidR="00985B94">
        <w:t>(CHW</w:t>
      </w:r>
      <w:r w:rsidR="005147F7">
        <w:rPr>
          <w:rStyle w:val="FootnoteReference"/>
        </w:rPr>
        <w:footnoteReference w:id="1"/>
      </w:r>
      <w:r w:rsidR="00985B94">
        <w:t xml:space="preserve">) </w:t>
      </w:r>
      <w:r w:rsidR="00985B94" w:rsidRPr="0027380C">
        <w:t xml:space="preserve">workforce and </w:t>
      </w:r>
      <w:r w:rsidR="00025FF6">
        <w:t xml:space="preserve">improve the effectiveness and </w:t>
      </w:r>
      <w:r w:rsidR="00985B94" w:rsidRPr="0027380C">
        <w:t>ret</w:t>
      </w:r>
      <w:r w:rsidR="00025FF6">
        <w:t>ention of</w:t>
      </w:r>
      <w:r w:rsidR="00985B94" w:rsidRPr="0027380C">
        <w:t xml:space="preserve"> CHW</w:t>
      </w:r>
      <w:r w:rsidR="00985B94">
        <w:t xml:space="preserve">s in </w:t>
      </w:r>
      <w:r w:rsidR="00025FF6">
        <w:t xml:space="preserve">MassHealth </w:t>
      </w:r>
      <w:r w:rsidR="00985B94">
        <w:t xml:space="preserve">Accountable Care Organizations (ACOs) and Community Partners (CPs) by expanding </w:t>
      </w:r>
      <w:r w:rsidR="00295B5E">
        <w:t xml:space="preserve">capacity and </w:t>
      </w:r>
      <w:r w:rsidR="00985B94">
        <w:t xml:space="preserve">access to training for </w:t>
      </w:r>
      <w:r w:rsidR="00985B94" w:rsidRPr="0027380C">
        <w:t xml:space="preserve">supervisors of CHWs. </w:t>
      </w:r>
      <w:r w:rsidR="00E27B20">
        <w:t>Commonwealth Corporation is seeking applications from</w:t>
      </w:r>
      <w:r w:rsidR="00025FF6">
        <w:t xml:space="preserve"> programs with expertise in training CHWs</w:t>
      </w:r>
      <w:r w:rsidR="00E27B20">
        <w:t xml:space="preserve"> to </w:t>
      </w:r>
      <w:r w:rsidR="007E28D7">
        <w:t xml:space="preserve">design </w:t>
      </w:r>
      <w:r w:rsidR="00025FF6">
        <w:t xml:space="preserve">a </w:t>
      </w:r>
      <w:r w:rsidR="00784F1E">
        <w:t>new or</w:t>
      </w:r>
      <w:r w:rsidR="00025FF6">
        <w:t xml:space="preserve"> modify</w:t>
      </w:r>
      <w:r w:rsidR="00784F1E">
        <w:t xml:space="preserve"> </w:t>
      </w:r>
      <w:r w:rsidR="00025FF6">
        <w:t xml:space="preserve">an </w:t>
      </w:r>
      <w:r w:rsidR="00784F1E">
        <w:t>exi</w:t>
      </w:r>
      <w:r w:rsidR="00F354CD">
        <w:t>s</w:t>
      </w:r>
      <w:r w:rsidR="00784F1E">
        <w:t xml:space="preserve">ting curriculum </w:t>
      </w:r>
      <w:r w:rsidR="0034303D">
        <w:t>for training CHW supervisors</w:t>
      </w:r>
      <w:r w:rsidR="00025FF6">
        <w:t xml:space="preserve"> </w:t>
      </w:r>
      <w:r w:rsidR="00633A9A">
        <w:t xml:space="preserve">and </w:t>
      </w:r>
      <w:r w:rsidR="00025FF6">
        <w:t xml:space="preserve">then </w:t>
      </w:r>
      <w:r w:rsidR="00633A9A">
        <w:t>deliver</w:t>
      </w:r>
      <w:r w:rsidR="00025FF6">
        <w:t xml:space="preserve"> th</w:t>
      </w:r>
      <w:r w:rsidR="00B323EE">
        <w:t>e</w:t>
      </w:r>
      <w:r w:rsidR="00025FF6">
        <w:t xml:space="preserve"> new/modified curriculum</w:t>
      </w:r>
      <w:r w:rsidR="00633A9A">
        <w:t xml:space="preserve"> </w:t>
      </w:r>
      <w:r w:rsidR="00985B94">
        <w:t xml:space="preserve">to </w:t>
      </w:r>
      <w:r w:rsidR="006723F9">
        <w:t xml:space="preserve">60 </w:t>
      </w:r>
      <w:r w:rsidR="00985B94">
        <w:t>eligible CHW</w:t>
      </w:r>
      <w:r w:rsidR="0034303D">
        <w:t xml:space="preserve"> supervisor</w:t>
      </w:r>
      <w:r w:rsidR="00025FF6">
        <w:t>s</w:t>
      </w:r>
      <w:r w:rsidR="006723F9">
        <w:t xml:space="preserve"> between </w:t>
      </w:r>
      <w:r w:rsidR="002922C4" w:rsidRPr="002922C4">
        <w:t xml:space="preserve">November </w:t>
      </w:r>
      <w:r w:rsidR="00025FF6" w:rsidRPr="002922C4">
        <w:t>1,</w:t>
      </w:r>
      <w:r w:rsidR="001E6A68" w:rsidRPr="002922C4">
        <w:t xml:space="preserve"> </w:t>
      </w:r>
      <w:r w:rsidR="006723F9" w:rsidRPr="002922C4">
        <w:t>2018</w:t>
      </w:r>
      <w:r w:rsidR="001E6A68" w:rsidRPr="002922C4">
        <w:t xml:space="preserve"> and </w:t>
      </w:r>
      <w:r w:rsidR="002922C4" w:rsidRPr="002922C4">
        <w:t>December 31, 2019.</w:t>
      </w:r>
    </w:p>
    <w:p w14:paraId="4543FE02" w14:textId="77777777" w:rsidR="00295B5E" w:rsidRPr="00295B5E" w:rsidRDefault="00295B5E" w:rsidP="00B735A5">
      <w:pPr>
        <w:ind w:left="630"/>
        <w:contextualSpacing/>
        <w:jc w:val="both"/>
      </w:pPr>
    </w:p>
    <w:p w14:paraId="5C7461C6" w14:textId="26402239" w:rsidR="00633A9A" w:rsidRDefault="00633A9A" w:rsidP="00B735A5">
      <w:pPr>
        <w:numPr>
          <w:ilvl w:val="0"/>
          <w:numId w:val="9"/>
        </w:numPr>
        <w:contextualSpacing/>
        <w:jc w:val="both"/>
      </w:pPr>
      <w:r w:rsidRPr="00633A9A">
        <w:rPr>
          <w:b/>
        </w:rPr>
        <w:t>Eligible Training Providers:</w:t>
      </w:r>
      <w:r w:rsidR="000D0E58">
        <w:t xml:space="preserve"> </w:t>
      </w:r>
      <w:r w:rsidR="00ED6A7E">
        <w:t xml:space="preserve">Commonwealth Corporation will select one training provider </w:t>
      </w:r>
      <w:r w:rsidR="001E6A68">
        <w:t>through</w:t>
      </w:r>
      <w:r w:rsidR="00ED6A7E">
        <w:t xml:space="preserve"> this Request for Proposals. </w:t>
      </w:r>
      <w:r w:rsidR="000D0E58">
        <w:t>Eligible training providers m</w:t>
      </w:r>
      <w:r>
        <w:t>ust have demonstrated experience delivering C</w:t>
      </w:r>
      <w:r w:rsidR="0034303D">
        <w:t>HW</w:t>
      </w:r>
      <w:r>
        <w:t xml:space="preserve"> training aligned with the C</w:t>
      </w:r>
      <w:r w:rsidR="0034303D">
        <w:t>HW</w:t>
      </w:r>
      <w:r>
        <w:t xml:space="preserve"> core competencies developed and approved by the Massachusetts Board of Certification of Community Health Workers. </w:t>
      </w:r>
      <w:r w:rsidR="00784F1E">
        <w:t>The selected t</w:t>
      </w:r>
      <w:r w:rsidR="00295B5E">
        <w:t>raining provider will be responsible for the following activities:</w:t>
      </w:r>
    </w:p>
    <w:p w14:paraId="77D7DAF8" w14:textId="0E6BB79F" w:rsidR="00784F1E" w:rsidRDefault="004554A2" w:rsidP="00B735A5">
      <w:pPr>
        <w:pStyle w:val="ListParagraph"/>
        <w:numPr>
          <w:ilvl w:val="1"/>
          <w:numId w:val="9"/>
        </w:numPr>
        <w:spacing w:after="0" w:line="240" w:lineRule="auto"/>
        <w:rPr>
          <w:rFonts w:cs="Arial"/>
        </w:rPr>
      </w:pPr>
      <w:r>
        <w:rPr>
          <w:rFonts w:cs="Arial"/>
        </w:rPr>
        <w:t xml:space="preserve">Design </w:t>
      </w:r>
      <w:r w:rsidR="00025FF6">
        <w:rPr>
          <w:rFonts w:cs="Arial"/>
        </w:rPr>
        <w:t xml:space="preserve">a </w:t>
      </w:r>
      <w:r w:rsidR="00784F1E">
        <w:rPr>
          <w:rFonts w:cs="Arial"/>
        </w:rPr>
        <w:t xml:space="preserve">new or modify </w:t>
      </w:r>
      <w:r w:rsidR="00025FF6">
        <w:rPr>
          <w:rFonts w:cs="Arial"/>
        </w:rPr>
        <w:t xml:space="preserve">an </w:t>
      </w:r>
      <w:r w:rsidR="00784F1E">
        <w:rPr>
          <w:rFonts w:cs="Arial"/>
        </w:rPr>
        <w:t>existing curriculum based on standards identified in this Request for Proposals</w:t>
      </w:r>
      <w:r w:rsidR="00463376">
        <w:rPr>
          <w:rFonts w:cs="Arial"/>
        </w:rPr>
        <w:t xml:space="preserve">. </w:t>
      </w:r>
      <w:r w:rsidR="00025FF6">
        <w:rPr>
          <w:rFonts w:cs="Arial"/>
        </w:rPr>
        <w:t xml:space="preserve">(Please note: </w:t>
      </w:r>
      <w:r w:rsidR="00712A37">
        <w:rPr>
          <w:rFonts w:cs="Arial"/>
        </w:rPr>
        <w:t>The f</w:t>
      </w:r>
      <w:r w:rsidR="00463376">
        <w:rPr>
          <w:rFonts w:cs="Arial"/>
        </w:rPr>
        <w:t xml:space="preserve">inal curriculum </w:t>
      </w:r>
      <w:r w:rsidR="00025FF6">
        <w:rPr>
          <w:rFonts w:cs="Arial"/>
        </w:rPr>
        <w:t xml:space="preserve">to result from this funding </w:t>
      </w:r>
      <w:r w:rsidR="00463376">
        <w:rPr>
          <w:rFonts w:cs="Arial"/>
        </w:rPr>
        <w:t>will be</w:t>
      </w:r>
      <w:r w:rsidR="00784F1E">
        <w:rPr>
          <w:rFonts w:cs="Arial"/>
        </w:rPr>
        <w:t xml:space="preserve"> </w:t>
      </w:r>
      <w:r w:rsidR="00025FF6">
        <w:rPr>
          <w:rFonts w:cs="Arial"/>
        </w:rPr>
        <w:t>made available</w:t>
      </w:r>
      <w:r w:rsidR="00784F1E">
        <w:rPr>
          <w:rFonts w:cs="Arial"/>
        </w:rPr>
        <w:t xml:space="preserve"> </w:t>
      </w:r>
      <w:r w:rsidR="00025FF6">
        <w:rPr>
          <w:rFonts w:cs="Arial"/>
        </w:rPr>
        <w:t>to</w:t>
      </w:r>
      <w:r w:rsidR="00784F1E">
        <w:rPr>
          <w:rFonts w:cs="Arial"/>
        </w:rPr>
        <w:t xml:space="preserve"> other </w:t>
      </w:r>
      <w:r w:rsidR="00025FF6">
        <w:rPr>
          <w:rFonts w:cs="Arial"/>
        </w:rPr>
        <w:t xml:space="preserve">CHW training programs in Massachusetts in order to further expand the </w:t>
      </w:r>
      <w:r w:rsidR="00B323EE">
        <w:rPr>
          <w:rFonts w:cs="Arial"/>
        </w:rPr>
        <w:t xml:space="preserve">statewide </w:t>
      </w:r>
      <w:r w:rsidR="00025FF6">
        <w:rPr>
          <w:rFonts w:cs="Arial"/>
        </w:rPr>
        <w:t xml:space="preserve">capacity to offer </w:t>
      </w:r>
      <w:r w:rsidR="00D42352">
        <w:rPr>
          <w:rFonts w:cs="Arial"/>
        </w:rPr>
        <w:t xml:space="preserve">high quality </w:t>
      </w:r>
      <w:r w:rsidR="00025FF6">
        <w:rPr>
          <w:rFonts w:cs="Arial"/>
        </w:rPr>
        <w:t>training</w:t>
      </w:r>
      <w:r w:rsidR="00D42352">
        <w:rPr>
          <w:rFonts w:cs="Arial"/>
        </w:rPr>
        <w:t xml:space="preserve"> for</w:t>
      </w:r>
      <w:r w:rsidR="0034303D">
        <w:rPr>
          <w:rFonts w:cs="Arial"/>
        </w:rPr>
        <w:t xml:space="preserve"> </w:t>
      </w:r>
      <w:r w:rsidR="00025FF6">
        <w:rPr>
          <w:rFonts w:cs="Arial"/>
        </w:rPr>
        <w:t>CHW</w:t>
      </w:r>
      <w:r w:rsidR="0034303D">
        <w:rPr>
          <w:rFonts w:cs="Arial"/>
        </w:rPr>
        <w:t xml:space="preserve"> </w:t>
      </w:r>
      <w:r w:rsidR="00025FF6">
        <w:rPr>
          <w:rFonts w:cs="Arial"/>
        </w:rPr>
        <w:t>s</w:t>
      </w:r>
      <w:r w:rsidR="0034303D">
        <w:rPr>
          <w:rFonts w:cs="Arial"/>
        </w:rPr>
        <w:t>upervisors</w:t>
      </w:r>
      <w:r w:rsidR="00F62DBC">
        <w:rPr>
          <w:rFonts w:cs="Arial"/>
        </w:rPr>
        <w:t>)</w:t>
      </w:r>
      <w:r w:rsidR="00025FF6">
        <w:rPr>
          <w:rFonts w:cs="Arial"/>
        </w:rPr>
        <w:t>.</w:t>
      </w:r>
    </w:p>
    <w:p w14:paraId="2EF84778" w14:textId="2C9D675F" w:rsidR="00295B5E" w:rsidRPr="00F62DBC" w:rsidRDefault="00295B5E" w:rsidP="00B735A5">
      <w:pPr>
        <w:pStyle w:val="ListParagraph"/>
        <w:numPr>
          <w:ilvl w:val="1"/>
          <w:numId w:val="9"/>
        </w:numPr>
        <w:spacing w:after="0" w:line="240" w:lineRule="auto"/>
        <w:rPr>
          <w:rFonts w:cs="Arial"/>
        </w:rPr>
      </w:pPr>
      <w:r w:rsidRPr="00F62DBC">
        <w:rPr>
          <w:rFonts w:cs="Arial"/>
        </w:rPr>
        <w:t xml:space="preserve">Work collaboratively with Commonwealth Corporation to ensure that the </w:t>
      </w:r>
      <w:r w:rsidR="00D42352" w:rsidRPr="00F62DBC">
        <w:rPr>
          <w:rFonts w:cs="Arial"/>
        </w:rPr>
        <w:t xml:space="preserve">new/modified curriculum and the associated training activities </w:t>
      </w:r>
      <w:r w:rsidRPr="00F62DBC">
        <w:rPr>
          <w:rFonts w:cs="Arial"/>
        </w:rPr>
        <w:t>achieve planned outcomes</w:t>
      </w:r>
      <w:r w:rsidR="00463376" w:rsidRPr="00F62DBC">
        <w:rPr>
          <w:rFonts w:cs="Arial"/>
        </w:rPr>
        <w:t>.</w:t>
      </w:r>
    </w:p>
    <w:p w14:paraId="05DA8550" w14:textId="620EC10D" w:rsidR="00295B5E" w:rsidRDefault="00E15C50" w:rsidP="00B735A5">
      <w:pPr>
        <w:pStyle w:val="ListParagraph"/>
        <w:numPr>
          <w:ilvl w:val="1"/>
          <w:numId w:val="9"/>
        </w:numPr>
        <w:spacing w:after="0" w:line="240" w:lineRule="auto"/>
        <w:rPr>
          <w:rFonts w:cs="Arial"/>
        </w:rPr>
      </w:pPr>
      <w:r>
        <w:rPr>
          <w:rFonts w:cs="Arial"/>
        </w:rPr>
        <w:lastRenderedPageBreak/>
        <w:t xml:space="preserve">Partner with </w:t>
      </w:r>
      <w:r w:rsidR="001E6A68">
        <w:rPr>
          <w:rFonts w:cs="Arial"/>
        </w:rPr>
        <w:t>EOHHS</w:t>
      </w:r>
      <w:r>
        <w:rPr>
          <w:rFonts w:cs="Arial"/>
        </w:rPr>
        <w:t xml:space="preserve"> and Commonwealth Corporation to </w:t>
      </w:r>
      <w:r w:rsidR="0034303D">
        <w:rPr>
          <w:rFonts w:cs="Arial"/>
        </w:rPr>
        <w:t>promote the CHW Supervisor Training P</w:t>
      </w:r>
      <w:r w:rsidR="00D42352">
        <w:rPr>
          <w:rFonts w:cs="Arial"/>
        </w:rPr>
        <w:t>rogram</w:t>
      </w:r>
      <w:r w:rsidR="00032CAF">
        <w:rPr>
          <w:rFonts w:cs="Arial"/>
        </w:rPr>
        <w:t xml:space="preserve"> </w:t>
      </w:r>
      <w:r w:rsidR="00D42352">
        <w:rPr>
          <w:rFonts w:cs="Arial"/>
        </w:rPr>
        <w:t>to eligible provider entities in order</w:t>
      </w:r>
      <w:r w:rsidR="00BD4268">
        <w:rPr>
          <w:rFonts w:cs="Arial"/>
        </w:rPr>
        <w:t xml:space="preserve"> </w:t>
      </w:r>
      <w:r w:rsidR="00295B5E" w:rsidRPr="00AB7CD3">
        <w:rPr>
          <w:rFonts w:cs="Arial"/>
        </w:rPr>
        <w:t xml:space="preserve">to </w:t>
      </w:r>
      <w:r w:rsidR="00D42352">
        <w:rPr>
          <w:rFonts w:cs="Arial"/>
        </w:rPr>
        <w:t>recruit</w:t>
      </w:r>
      <w:r w:rsidR="00295B5E" w:rsidRPr="00AB7CD3">
        <w:rPr>
          <w:rFonts w:cs="Arial"/>
        </w:rPr>
        <w:t xml:space="preserve"> </w:t>
      </w:r>
      <w:r w:rsidR="0034303D">
        <w:rPr>
          <w:rFonts w:cs="Arial"/>
        </w:rPr>
        <w:t>eligible</w:t>
      </w:r>
      <w:r w:rsidR="00784F1E">
        <w:rPr>
          <w:rFonts w:cs="Arial"/>
        </w:rPr>
        <w:t xml:space="preserve"> CHW </w:t>
      </w:r>
      <w:r w:rsidR="00386457">
        <w:rPr>
          <w:rFonts w:cs="Arial"/>
        </w:rPr>
        <w:t>Supervisors</w:t>
      </w:r>
      <w:r w:rsidR="00386457" w:rsidRPr="00AB7CD3">
        <w:rPr>
          <w:rFonts w:cs="Arial"/>
        </w:rPr>
        <w:t xml:space="preserve"> </w:t>
      </w:r>
      <w:r w:rsidR="00295B5E" w:rsidRPr="00AB7CD3">
        <w:rPr>
          <w:rFonts w:cs="Arial"/>
        </w:rPr>
        <w:t>to participate in</w:t>
      </w:r>
      <w:r w:rsidR="00AA3161">
        <w:rPr>
          <w:rFonts w:cs="Arial"/>
        </w:rPr>
        <w:t xml:space="preserve"> the</w:t>
      </w:r>
      <w:r w:rsidR="00295B5E" w:rsidRPr="00AB7CD3">
        <w:rPr>
          <w:rFonts w:cs="Arial"/>
        </w:rPr>
        <w:t xml:space="preserve"> scheduled training </w:t>
      </w:r>
      <w:r w:rsidR="00704485">
        <w:rPr>
          <w:rFonts w:cs="Arial"/>
        </w:rPr>
        <w:t>pr</w:t>
      </w:r>
      <w:r w:rsidR="0034303D">
        <w:rPr>
          <w:rFonts w:cs="Arial"/>
        </w:rPr>
        <w:t>ogram</w:t>
      </w:r>
      <w:r w:rsidR="00463376">
        <w:rPr>
          <w:rFonts w:cs="Arial"/>
        </w:rPr>
        <w:t>.</w:t>
      </w:r>
    </w:p>
    <w:p w14:paraId="2B3902D0" w14:textId="1CD6ACED" w:rsidR="00295B5E" w:rsidRPr="00AB7CD3" w:rsidRDefault="002544CA" w:rsidP="00B735A5">
      <w:pPr>
        <w:pStyle w:val="ListParagraph"/>
        <w:numPr>
          <w:ilvl w:val="1"/>
          <w:numId w:val="9"/>
        </w:numPr>
        <w:spacing w:after="0" w:line="240" w:lineRule="auto"/>
        <w:rPr>
          <w:rFonts w:cs="Arial"/>
        </w:rPr>
      </w:pPr>
      <w:r>
        <w:rPr>
          <w:rFonts w:cs="Arial"/>
        </w:rPr>
        <w:t>Communicate</w:t>
      </w:r>
      <w:r w:rsidR="00295B5E">
        <w:rPr>
          <w:rFonts w:cs="Arial"/>
        </w:rPr>
        <w:t xml:space="preserve"> </w:t>
      </w:r>
      <w:r w:rsidR="00A85AED">
        <w:rPr>
          <w:rFonts w:cs="Arial"/>
        </w:rPr>
        <w:t>the</w:t>
      </w:r>
      <w:r w:rsidR="00295B5E">
        <w:rPr>
          <w:rFonts w:cs="Arial"/>
        </w:rPr>
        <w:t xml:space="preserve"> </w:t>
      </w:r>
      <w:r w:rsidR="00D42352">
        <w:rPr>
          <w:rFonts w:cs="Arial"/>
        </w:rPr>
        <w:t xml:space="preserve">CHW Supervisor </w:t>
      </w:r>
      <w:r w:rsidR="00295B5E">
        <w:rPr>
          <w:rFonts w:cs="Arial"/>
        </w:rPr>
        <w:t xml:space="preserve">training schedule, </w:t>
      </w:r>
      <w:r w:rsidR="0034303D">
        <w:rPr>
          <w:rFonts w:cs="Arial"/>
        </w:rPr>
        <w:t>program</w:t>
      </w:r>
      <w:r w:rsidR="00295B5E">
        <w:rPr>
          <w:rFonts w:cs="Arial"/>
        </w:rPr>
        <w:t xml:space="preserve"> </w:t>
      </w:r>
      <w:r w:rsidR="009C0C5A">
        <w:rPr>
          <w:rFonts w:cs="Arial"/>
        </w:rPr>
        <w:t>description,</w:t>
      </w:r>
      <w:r w:rsidR="00295B5E">
        <w:rPr>
          <w:rFonts w:cs="Arial"/>
        </w:rPr>
        <w:t xml:space="preserve"> and instructions to register for </w:t>
      </w:r>
      <w:r w:rsidR="0034303D">
        <w:rPr>
          <w:rFonts w:cs="Arial"/>
        </w:rPr>
        <w:t>the program</w:t>
      </w:r>
      <w:r w:rsidR="00A85AED">
        <w:rPr>
          <w:rFonts w:cs="Arial"/>
        </w:rPr>
        <w:t xml:space="preserve"> on the training provider website</w:t>
      </w:r>
      <w:r w:rsidR="00295B5E">
        <w:rPr>
          <w:rFonts w:cs="Arial"/>
        </w:rPr>
        <w:t>. Commonwealth Corporation and</w:t>
      </w:r>
      <w:r w:rsidR="00D42352">
        <w:rPr>
          <w:rFonts w:cs="Arial"/>
        </w:rPr>
        <w:t xml:space="preserve"> EOHHS </w:t>
      </w:r>
      <w:r w:rsidR="00463376">
        <w:rPr>
          <w:rFonts w:cs="Arial"/>
        </w:rPr>
        <w:t>reserve</w:t>
      </w:r>
      <w:r w:rsidR="00295B5E">
        <w:rPr>
          <w:rFonts w:cs="Arial"/>
        </w:rPr>
        <w:t xml:space="preserve"> the right to promote the</w:t>
      </w:r>
      <w:r w:rsidR="0034303D">
        <w:rPr>
          <w:rFonts w:cs="Arial"/>
        </w:rPr>
        <w:t xml:space="preserve"> CHW Supervisor Training Program</w:t>
      </w:r>
      <w:r w:rsidR="00295B5E">
        <w:rPr>
          <w:rFonts w:cs="Arial"/>
        </w:rPr>
        <w:t xml:space="preserve">, in coordination with </w:t>
      </w:r>
      <w:r w:rsidR="00784F1E">
        <w:rPr>
          <w:rFonts w:cs="Arial"/>
        </w:rPr>
        <w:t>the selected training pro</w:t>
      </w:r>
      <w:r>
        <w:rPr>
          <w:rFonts w:cs="Arial"/>
        </w:rPr>
        <w:t>vider.</w:t>
      </w:r>
      <w:r w:rsidR="00295B5E">
        <w:rPr>
          <w:rFonts w:cs="Arial"/>
        </w:rPr>
        <w:t xml:space="preserve"> </w:t>
      </w:r>
    </w:p>
    <w:p w14:paraId="452DBA9B" w14:textId="343388BC" w:rsidR="00295B5E" w:rsidRPr="00AB7CD3" w:rsidRDefault="00D42352" w:rsidP="00B735A5">
      <w:pPr>
        <w:pStyle w:val="ListParagraph"/>
        <w:numPr>
          <w:ilvl w:val="1"/>
          <w:numId w:val="9"/>
        </w:numPr>
        <w:spacing w:after="0" w:line="240" w:lineRule="auto"/>
        <w:rPr>
          <w:rFonts w:cs="Arial"/>
        </w:rPr>
      </w:pPr>
      <w:r>
        <w:rPr>
          <w:rFonts w:cs="Arial"/>
        </w:rPr>
        <w:t>Work closely with Commonwealth Corporation and EOHHS to develop and implement processes and tools that enable EOHHS to confirm the eligibility of potential CHW Supervisor Training Program participants prior to finalizing their</w:t>
      </w:r>
      <w:r w:rsidR="002544CA">
        <w:rPr>
          <w:rFonts w:cs="Arial"/>
        </w:rPr>
        <w:t xml:space="preserve"> </w:t>
      </w:r>
      <w:r>
        <w:rPr>
          <w:rFonts w:cs="Arial"/>
        </w:rPr>
        <w:t>registration</w:t>
      </w:r>
      <w:r w:rsidR="002544CA">
        <w:rPr>
          <w:rFonts w:cs="Arial"/>
        </w:rPr>
        <w:t xml:space="preserve"> in the program</w:t>
      </w:r>
      <w:r>
        <w:rPr>
          <w:rFonts w:cs="Arial"/>
        </w:rPr>
        <w:t xml:space="preserve"> </w:t>
      </w:r>
    </w:p>
    <w:p w14:paraId="065CAC5F" w14:textId="1EDC8FA3" w:rsidR="00295B5E" w:rsidRPr="00AB7CD3" w:rsidRDefault="00295B5E" w:rsidP="00B735A5">
      <w:pPr>
        <w:pStyle w:val="ListParagraph"/>
        <w:numPr>
          <w:ilvl w:val="1"/>
          <w:numId w:val="9"/>
        </w:numPr>
        <w:spacing w:after="0" w:line="240" w:lineRule="auto"/>
        <w:rPr>
          <w:rFonts w:cs="Arial"/>
        </w:rPr>
      </w:pPr>
      <w:r w:rsidRPr="00AB7CD3">
        <w:rPr>
          <w:rFonts w:cs="Arial"/>
        </w:rPr>
        <w:t xml:space="preserve">Deliver scheduled </w:t>
      </w:r>
      <w:r w:rsidR="00D42352">
        <w:rPr>
          <w:rFonts w:cs="Arial"/>
        </w:rPr>
        <w:t>CHW Supervisor T</w:t>
      </w:r>
      <w:r w:rsidRPr="00AB7CD3">
        <w:rPr>
          <w:rFonts w:cs="Arial"/>
        </w:rPr>
        <w:t xml:space="preserve">raining </w:t>
      </w:r>
      <w:r w:rsidR="0034303D">
        <w:rPr>
          <w:rFonts w:cs="Arial"/>
        </w:rPr>
        <w:t>Program sessions</w:t>
      </w:r>
      <w:r w:rsidRPr="00AB7CD3">
        <w:rPr>
          <w:rFonts w:cs="Arial"/>
        </w:rPr>
        <w:t xml:space="preserve"> </w:t>
      </w:r>
      <w:r>
        <w:rPr>
          <w:rFonts w:cs="Arial"/>
        </w:rPr>
        <w:t>and maintain accurate records</w:t>
      </w:r>
      <w:r w:rsidR="00D42352">
        <w:rPr>
          <w:rFonts w:cs="Arial"/>
        </w:rPr>
        <w:t xml:space="preserve"> for all participants</w:t>
      </w:r>
      <w:r w:rsidR="00F62DBC">
        <w:rPr>
          <w:rFonts w:cs="Arial"/>
        </w:rPr>
        <w:t>.</w:t>
      </w:r>
    </w:p>
    <w:p w14:paraId="306B63A3" w14:textId="30B3F829" w:rsidR="00E15C50" w:rsidRPr="002544CA" w:rsidRDefault="002544CA" w:rsidP="00B735A5">
      <w:pPr>
        <w:pStyle w:val="ListParagraph"/>
        <w:numPr>
          <w:ilvl w:val="1"/>
          <w:numId w:val="9"/>
        </w:numPr>
        <w:spacing w:after="0" w:line="240" w:lineRule="auto"/>
        <w:rPr>
          <w:rFonts w:cs="Arial"/>
        </w:rPr>
      </w:pPr>
      <w:r>
        <w:rPr>
          <w:rFonts w:cs="Arial"/>
        </w:rPr>
        <w:t>Work closely with Commonwealth Corporation and EOHHS to determine</w:t>
      </w:r>
      <w:r w:rsidR="00E15C50" w:rsidRPr="002544CA">
        <w:rPr>
          <w:rFonts w:cs="Arial"/>
        </w:rPr>
        <w:t xml:space="preserve"> the best way </w:t>
      </w:r>
      <w:r w:rsidR="000B18EB">
        <w:rPr>
          <w:rFonts w:cs="Calibri"/>
        </w:rPr>
        <w:t>to</w:t>
      </w:r>
      <w:r w:rsidR="00E15C50" w:rsidRPr="002544CA">
        <w:rPr>
          <w:rFonts w:cs="Arial"/>
        </w:rPr>
        <w:t xml:space="preserve"> collect </w:t>
      </w:r>
      <w:r>
        <w:rPr>
          <w:rFonts w:cs="Arial"/>
        </w:rPr>
        <w:t xml:space="preserve">program evaluation </w:t>
      </w:r>
      <w:r w:rsidR="00E15C50" w:rsidRPr="002544CA">
        <w:rPr>
          <w:rFonts w:cs="Arial"/>
        </w:rPr>
        <w:t xml:space="preserve">data </w:t>
      </w:r>
      <w:r w:rsidR="0034303D">
        <w:rPr>
          <w:rFonts w:cs="Arial"/>
        </w:rPr>
        <w:t xml:space="preserve">from </w:t>
      </w:r>
      <w:r w:rsidR="00E15C50" w:rsidRPr="002544CA">
        <w:rPr>
          <w:rFonts w:cs="Arial"/>
        </w:rPr>
        <w:t>train</w:t>
      </w:r>
      <w:r>
        <w:rPr>
          <w:rFonts w:cs="Arial"/>
        </w:rPr>
        <w:t>i</w:t>
      </w:r>
      <w:r w:rsidR="0034303D">
        <w:rPr>
          <w:rFonts w:cs="Arial"/>
        </w:rPr>
        <w:t xml:space="preserve">ng program </w:t>
      </w:r>
      <w:r>
        <w:rPr>
          <w:rFonts w:cs="Arial"/>
        </w:rPr>
        <w:t>participants</w:t>
      </w:r>
      <w:r w:rsidR="0034303D">
        <w:rPr>
          <w:rFonts w:cs="Arial"/>
        </w:rPr>
        <w:t xml:space="preserve"> and their employers</w:t>
      </w:r>
      <w:r w:rsidR="00E15C50" w:rsidRPr="002544CA">
        <w:rPr>
          <w:rFonts w:cs="Arial"/>
        </w:rPr>
        <w:t xml:space="preserve"> </w:t>
      </w:r>
      <w:r>
        <w:rPr>
          <w:rFonts w:cs="Arial"/>
        </w:rPr>
        <w:t xml:space="preserve">and implement </w:t>
      </w:r>
      <w:r w:rsidR="0034303D">
        <w:rPr>
          <w:rFonts w:cs="Arial"/>
        </w:rPr>
        <w:t>related surveys as needed.</w:t>
      </w:r>
    </w:p>
    <w:p w14:paraId="22DA2B2D" w14:textId="77777777" w:rsidR="000D0E58" w:rsidRDefault="000D0E58" w:rsidP="00B735A5">
      <w:pPr>
        <w:pStyle w:val="ListParagraph"/>
        <w:spacing w:after="0" w:line="240" w:lineRule="auto"/>
        <w:rPr>
          <w:rFonts w:cs="Arial"/>
          <w:iCs/>
        </w:rPr>
      </w:pPr>
    </w:p>
    <w:p w14:paraId="26B7115A" w14:textId="3434158E" w:rsidR="000D0E58" w:rsidRDefault="000D0E58" w:rsidP="00B735A5">
      <w:pPr>
        <w:pStyle w:val="ListParagraph"/>
        <w:numPr>
          <w:ilvl w:val="0"/>
          <w:numId w:val="9"/>
        </w:numPr>
        <w:spacing w:after="0" w:line="240" w:lineRule="auto"/>
        <w:rPr>
          <w:rFonts w:cs="Calibri"/>
          <w:b/>
          <w:i/>
        </w:rPr>
      </w:pPr>
      <w:r w:rsidRPr="006A7989">
        <w:rPr>
          <w:rFonts w:cs="Calibri"/>
          <w:b/>
          <w:i/>
        </w:rPr>
        <w:t xml:space="preserve">Eligible Trainees: </w:t>
      </w:r>
      <w:r>
        <w:rPr>
          <w:rFonts w:cs="Calibri"/>
        </w:rPr>
        <w:t xml:space="preserve"> C</w:t>
      </w:r>
      <w:r w:rsidR="0034303D">
        <w:rPr>
          <w:rFonts w:cs="Calibri"/>
        </w:rPr>
        <w:t>HW</w:t>
      </w:r>
      <w:r>
        <w:rPr>
          <w:rFonts w:cs="Calibri"/>
        </w:rPr>
        <w:t xml:space="preserve"> </w:t>
      </w:r>
      <w:r w:rsidR="00407EDF">
        <w:rPr>
          <w:rFonts w:cs="Calibri"/>
        </w:rPr>
        <w:t>S</w:t>
      </w:r>
      <w:r>
        <w:rPr>
          <w:rFonts w:cs="Calibri"/>
        </w:rPr>
        <w:t>upervisors employed at a</w:t>
      </w:r>
      <w:r w:rsidR="00295B5E">
        <w:rPr>
          <w:rFonts w:cs="Calibri"/>
        </w:rPr>
        <w:t xml:space="preserve"> Mas</w:t>
      </w:r>
      <w:r w:rsidR="002544CA">
        <w:rPr>
          <w:rFonts w:cs="Calibri"/>
        </w:rPr>
        <w:t>s</w:t>
      </w:r>
      <w:r w:rsidR="002544CA" w:rsidRPr="00D12992">
        <w:rPr>
          <w:rFonts w:cs="Calibri"/>
        </w:rPr>
        <w:t>Health</w:t>
      </w:r>
      <w:r w:rsidR="002544CA">
        <w:rPr>
          <w:rFonts w:cs="Calibri"/>
        </w:rPr>
        <w:t xml:space="preserve"> </w:t>
      </w:r>
      <w:r>
        <w:rPr>
          <w:rFonts w:cs="Calibri"/>
        </w:rPr>
        <w:t>ACO or CP with a</w:t>
      </w:r>
      <w:r w:rsidR="001E6A68">
        <w:rPr>
          <w:rFonts w:cs="Calibri"/>
        </w:rPr>
        <w:t xml:space="preserve"> MassHealth-</w:t>
      </w:r>
      <w:r>
        <w:rPr>
          <w:rFonts w:cs="Calibri"/>
        </w:rPr>
        <w:t xml:space="preserve">approved </w:t>
      </w:r>
      <w:r w:rsidR="001E6A68">
        <w:t>w</w:t>
      </w:r>
      <w:r w:rsidR="002E7853">
        <w:t xml:space="preserve">orkforce </w:t>
      </w:r>
      <w:r w:rsidR="001E6A68" w:rsidRPr="008E6CD2">
        <w:t>d</w:t>
      </w:r>
      <w:r w:rsidR="002E7853" w:rsidRPr="008E6CD2">
        <w:t>evelopment</w:t>
      </w:r>
      <w:r w:rsidR="002544CA" w:rsidRPr="008E6CD2">
        <w:t xml:space="preserve"> plan</w:t>
      </w:r>
      <w:r w:rsidR="002544CA">
        <w:t xml:space="preserve"> a</w:t>
      </w:r>
      <w:r>
        <w:rPr>
          <w:rFonts w:cs="Calibri"/>
        </w:rPr>
        <w:t>re eligible to participate</w:t>
      </w:r>
      <w:r w:rsidR="002544CA">
        <w:rPr>
          <w:rFonts w:cs="Calibri"/>
        </w:rPr>
        <w:t xml:space="preserve"> in training. </w:t>
      </w:r>
      <w:r w:rsidR="008E6CD2">
        <w:rPr>
          <w:rFonts w:cs="Calibri"/>
        </w:rPr>
        <w:t>In the event</w:t>
      </w:r>
      <w:r w:rsidR="002C35CD">
        <w:rPr>
          <w:rFonts w:cs="Calibri"/>
        </w:rPr>
        <w:t xml:space="preserve"> that there are open slots, CHW </w:t>
      </w:r>
      <w:r w:rsidR="00407EDF">
        <w:rPr>
          <w:rFonts w:cs="Calibri"/>
        </w:rPr>
        <w:t>S</w:t>
      </w:r>
      <w:r w:rsidR="002C35CD">
        <w:rPr>
          <w:rFonts w:cs="Calibri"/>
        </w:rPr>
        <w:t>upervisors</w:t>
      </w:r>
      <w:r w:rsidR="008E6CD2">
        <w:rPr>
          <w:rFonts w:cs="Calibri"/>
        </w:rPr>
        <w:t xml:space="preserve"> from all other entities in the state exclusive of MassHealth ACOs and CPs without a MassHealth-approved workforce development plan would be able to attend the trainings. If </w:t>
      </w:r>
      <w:r w:rsidR="002C35CD">
        <w:rPr>
          <w:rFonts w:cs="Calibri"/>
        </w:rPr>
        <w:t>there are still open slots, CHW supervisors</w:t>
      </w:r>
      <w:r w:rsidR="008E6CD2">
        <w:rPr>
          <w:rFonts w:cs="Calibri"/>
        </w:rPr>
        <w:t xml:space="preserve"> from ACOs and CPs without MassHealth-approved workforce development plans would be able to attend the trainings. Training providers awarded funding through this RFP must adhere to the EOHHS eligibility criteria in this section for the CHW Supervisor Training Program. </w:t>
      </w:r>
      <w:r w:rsidR="0034303D">
        <w:rPr>
          <w:rFonts w:cs="Calibri"/>
        </w:rPr>
        <w:t xml:space="preserve">(Please note: </w:t>
      </w:r>
      <w:r w:rsidR="002544CA">
        <w:rPr>
          <w:rFonts w:cs="Calibri"/>
        </w:rPr>
        <w:t xml:space="preserve">EOHHS will be responsible for </w:t>
      </w:r>
      <w:r w:rsidR="0034303D">
        <w:rPr>
          <w:rFonts w:cs="Calibri"/>
        </w:rPr>
        <w:t>confirming the eligibility of all prospective training program participants prior to finalizing their registration in the program).</w:t>
      </w:r>
      <w:r w:rsidR="00C26625">
        <w:rPr>
          <w:rFonts w:cs="Calibri"/>
        </w:rPr>
        <w:t xml:space="preserve"> </w:t>
      </w:r>
    </w:p>
    <w:p w14:paraId="58215F6B" w14:textId="77777777" w:rsidR="000D0E58" w:rsidRDefault="000D0E58" w:rsidP="00B735A5">
      <w:pPr>
        <w:pStyle w:val="ListParagraph"/>
        <w:spacing w:after="0" w:line="240" w:lineRule="auto"/>
        <w:rPr>
          <w:rFonts w:cs="Calibri"/>
          <w:b/>
          <w:i/>
        </w:rPr>
      </w:pPr>
    </w:p>
    <w:p w14:paraId="13566EC8" w14:textId="3E7553CB" w:rsidR="00367DF7" w:rsidRPr="0072085A" w:rsidRDefault="00B77622" w:rsidP="00B735A5">
      <w:pPr>
        <w:numPr>
          <w:ilvl w:val="0"/>
          <w:numId w:val="9"/>
        </w:numPr>
        <w:rPr>
          <w:rFonts w:cs="Calibri"/>
          <w:b/>
          <w:i/>
          <w:sz w:val="16"/>
          <w:szCs w:val="16"/>
        </w:rPr>
      </w:pPr>
      <w:r w:rsidRPr="00D678AC">
        <w:rPr>
          <w:rFonts w:cs="Arial"/>
          <w:b/>
          <w:i/>
        </w:rPr>
        <w:t>Duration of Contract(s)</w:t>
      </w:r>
      <w:r w:rsidRPr="00D678AC">
        <w:rPr>
          <w:rFonts w:cs="Arial"/>
          <w:b/>
        </w:rPr>
        <w:t>:</w:t>
      </w:r>
      <w:r w:rsidRPr="00D678AC">
        <w:rPr>
          <w:rFonts w:cs="Arial"/>
        </w:rPr>
        <w:t xml:space="preserve"> </w:t>
      </w:r>
      <w:r w:rsidR="003751F9" w:rsidRPr="00D678AC">
        <w:rPr>
          <w:rFonts w:cs="Calibri"/>
        </w:rPr>
        <w:t>Contract</w:t>
      </w:r>
      <w:r w:rsidR="0065265A">
        <w:rPr>
          <w:rFonts w:cs="Calibri"/>
        </w:rPr>
        <w:t xml:space="preserve">ed services are anticipated to be delivered between </w:t>
      </w:r>
      <w:r w:rsidR="002922C4" w:rsidRPr="002922C4">
        <w:rPr>
          <w:rFonts w:cs="Calibri"/>
        </w:rPr>
        <w:t xml:space="preserve">November </w:t>
      </w:r>
      <w:r w:rsidR="0065265A" w:rsidRPr="002922C4">
        <w:rPr>
          <w:rFonts w:cs="Calibri"/>
        </w:rPr>
        <w:t>1, 2018-December 31, 2019.</w:t>
      </w:r>
      <w:r w:rsidR="00633A9A" w:rsidRPr="002922C4">
        <w:rPr>
          <w:rFonts w:cs="Calibri"/>
        </w:rPr>
        <w:t xml:space="preserve"> </w:t>
      </w:r>
      <w:r w:rsidR="003751F9" w:rsidRPr="002922C4">
        <w:rPr>
          <w:rFonts w:cs="Calibri"/>
        </w:rPr>
        <w:t xml:space="preserve"> </w:t>
      </w:r>
      <w:r w:rsidR="00D678AC" w:rsidRPr="002922C4">
        <w:rPr>
          <w:rFonts w:cs="Calibri"/>
        </w:rPr>
        <w:t xml:space="preserve">Commonwealth Corporation reserves the right to discontinue funding at any time if there is insufficient evidence that the </w:t>
      </w:r>
      <w:r w:rsidR="00090AC1" w:rsidRPr="002922C4">
        <w:rPr>
          <w:rFonts w:cs="Calibri"/>
        </w:rPr>
        <w:t xml:space="preserve">program </w:t>
      </w:r>
      <w:r w:rsidR="00235954" w:rsidRPr="002922C4">
        <w:rPr>
          <w:rFonts w:cs="Calibri"/>
        </w:rPr>
        <w:t xml:space="preserve">is meeting </w:t>
      </w:r>
      <w:r w:rsidR="00D678AC" w:rsidRPr="002922C4">
        <w:rPr>
          <w:rFonts w:cs="Calibri"/>
        </w:rPr>
        <w:t>es</w:t>
      </w:r>
      <w:r w:rsidR="00D678AC" w:rsidRPr="00D678AC">
        <w:rPr>
          <w:rFonts w:cs="Calibri"/>
        </w:rPr>
        <w:t xml:space="preserve">tablished </w:t>
      </w:r>
      <w:r w:rsidR="00235954">
        <w:rPr>
          <w:rFonts w:cs="Calibri"/>
        </w:rPr>
        <w:t>outcomes</w:t>
      </w:r>
      <w:r w:rsidR="00D678AC" w:rsidRPr="00D678AC">
        <w:rPr>
          <w:rFonts w:cs="Calibri"/>
        </w:rPr>
        <w:t>, including enrollment, attendance and completion rates.</w:t>
      </w:r>
      <w:r w:rsidR="00191541">
        <w:rPr>
          <w:rFonts w:cs="Calibri"/>
        </w:rPr>
        <w:t xml:space="preserve"> </w:t>
      </w:r>
      <w:r w:rsidR="00633A9A">
        <w:rPr>
          <w:rFonts w:cs="Calibri"/>
        </w:rPr>
        <w:t xml:space="preserve">Commonwealth Corporation also reserves the right to extend </w:t>
      </w:r>
      <w:r w:rsidR="00784F1E">
        <w:rPr>
          <w:rFonts w:cs="Calibri"/>
        </w:rPr>
        <w:t>the contract</w:t>
      </w:r>
      <w:r w:rsidR="00633A9A">
        <w:rPr>
          <w:rFonts w:cs="Calibri"/>
        </w:rPr>
        <w:t xml:space="preserve"> beyond the initial </w:t>
      </w:r>
      <w:r w:rsidR="0065265A">
        <w:rPr>
          <w:rFonts w:cs="Calibri"/>
        </w:rPr>
        <w:t>contract period</w:t>
      </w:r>
      <w:r w:rsidR="00633A9A">
        <w:rPr>
          <w:rFonts w:cs="Calibri"/>
        </w:rPr>
        <w:t xml:space="preserve"> to fund additional training cohorts in future years</w:t>
      </w:r>
      <w:r w:rsidR="0034303D">
        <w:rPr>
          <w:rFonts w:cs="Calibri"/>
        </w:rPr>
        <w:t xml:space="preserve"> per the approval of EOHHS</w:t>
      </w:r>
      <w:r w:rsidR="00633A9A">
        <w:rPr>
          <w:rFonts w:cs="Calibri"/>
        </w:rPr>
        <w:t xml:space="preserve">. </w:t>
      </w:r>
    </w:p>
    <w:p w14:paraId="75E49923" w14:textId="77777777" w:rsidR="0072085A" w:rsidRDefault="0072085A" w:rsidP="00B735A5">
      <w:pPr>
        <w:pStyle w:val="ListParagraph"/>
        <w:spacing w:after="0" w:line="240" w:lineRule="auto"/>
        <w:rPr>
          <w:rFonts w:cs="Calibri"/>
          <w:b/>
          <w:i/>
          <w:sz w:val="16"/>
          <w:szCs w:val="16"/>
        </w:rPr>
      </w:pPr>
    </w:p>
    <w:p w14:paraId="5DD3D38B" w14:textId="77777777" w:rsidR="00C61409" w:rsidRDefault="00C61409" w:rsidP="00B735A5">
      <w:pPr>
        <w:pStyle w:val="ListParagraph"/>
        <w:spacing w:after="0" w:line="240" w:lineRule="auto"/>
        <w:rPr>
          <w:rFonts w:cs="Calibri"/>
          <w:b/>
          <w:i/>
          <w:sz w:val="16"/>
          <w:szCs w:val="16"/>
        </w:rPr>
      </w:pPr>
    </w:p>
    <w:p w14:paraId="226750D7" w14:textId="5AAD481D" w:rsidR="00823DBA" w:rsidRPr="0050365F" w:rsidRDefault="00F519A9" w:rsidP="00B735A5">
      <w:pPr>
        <w:pStyle w:val="ListParagraph"/>
        <w:pBdr>
          <w:bottom w:val="single" w:sz="12" w:space="1" w:color="auto"/>
        </w:pBdr>
        <w:spacing w:after="0" w:line="240" w:lineRule="auto"/>
        <w:ind w:left="0"/>
        <w:jc w:val="center"/>
        <w:outlineLvl w:val="0"/>
        <w:rPr>
          <w:rFonts w:cs="Arial"/>
          <w:b/>
          <w:smallCaps/>
          <w:sz w:val="28"/>
        </w:rPr>
      </w:pPr>
      <w:bookmarkStart w:id="2" w:name="_Toc448126295"/>
      <w:r>
        <w:rPr>
          <w:rFonts w:cs="Arial"/>
          <w:b/>
          <w:smallCaps/>
          <w:sz w:val="28"/>
        </w:rPr>
        <w:br w:type="page"/>
      </w:r>
      <w:r w:rsidR="00823DBA" w:rsidRPr="0050365F">
        <w:rPr>
          <w:rFonts w:cs="Arial"/>
          <w:b/>
          <w:smallCaps/>
          <w:sz w:val="28"/>
        </w:rPr>
        <w:lastRenderedPageBreak/>
        <w:t xml:space="preserve">Section </w:t>
      </w:r>
      <w:r w:rsidR="000D0E58">
        <w:rPr>
          <w:rFonts w:cs="Arial"/>
          <w:b/>
          <w:smallCaps/>
          <w:sz w:val="28"/>
        </w:rPr>
        <w:t>Two:</w:t>
      </w:r>
      <w:r w:rsidR="00823DBA" w:rsidRPr="0050365F">
        <w:rPr>
          <w:rFonts w:cs="Arial"/>
          <w:b/>
          <w:smallCaps/>
          <w:sz w:val="28"/>
        </w:rPr>
        <w:t xml:space="preserve">  </w:t>
      </w:r>
      <w:r w:rsidR="00823DBA">
        <w:rPr>
          <w:rFonts w:cs="Arial"/>
          <w:b/>
          <w:smallCaps/>
          <w:sz w:val="28"/>
        </w:rPr>
        <w:t>Program Design Requirements</w:t>
      </w:r>
      <w:bookmarkEnd w:id="2"/>
    </w:p>
    <w:p w14:paraId="70951DAC" w14:textId="77777777" w:rsidR="00823DBA" w:rsidRPr="00823DBA" w:rsidRDefault="00823DBA" w:rsidP="00B735A5">
      <w:pPr>
        <w:pStyle w:val="ListParagraph"/>
        <w:spacing w:after="0" w:line="240" w:lineRule="auto"/>
        <w:rPr>
          <w:rStyle w:val="ARRARFPTOCLevel1Char"/>
        </w:rPr>
      </w:pPr>
    </w:p>
    <w:p w14:paraId="0417B43E" w14:textId="77777777" w:rsidR="00503B36" w:rsidRPr="00227E2A" w:rsidRDefault="00503B36" w:rsidP="00B735A5">
      <w:pPr>
        <w:numPr>
          <w:ilvl w:val="0"/>
          <w:numId w:val="25"/>
        </w:numPr>
        <w:contextualSpacing/>
        <w:jc w:val="both"/>
        <w:rPr>
          <w:b/>
        </w:rPr>
      </w:pPr>
      <w:r w:rsidRPr="00227E2A">
        <w:rPr>
          <w:b/>
        </w:rPr>
        <w:t>Community Health Workers: Background</w:t>
      </w:r>
    </w:p>
    <w:p w14:paraId="1C6A5DE1" w14:textId="77777777" w:rsidR="00503B36" w:rsidRPr="00227E2A" w:rsidRDefault="00503B36" w:rsidP="00B735A5">
      <w:pPr>
        <w:tabs>
          <w:tab w:val="left" w:pos="720"/>
        </w:tabs>
        <w:ind w:left="720"/>
        <w:rPr>
          <w:rFonts w:asciiTheme="minorHAnsi" w:hAnsiTheme="minorHAnsi" w:cstheme="minorHAnsi"/>
        </w:rPr>
      </w:pPr>
      <w:r w:rsidRPr="00227E2A">
        <w:rPr>
          <w:rFonts w:asciiTheme="minorHAnsi" w:hAnsiTheme="minorHAnsi" w:cstheme="minorHAnsi"/>
        </w:rPr>
        <w:t xml:space="preserve">The Massachusetts Department of Public Health defines a CHW as: </w:t>
      </w:r>
    </w:p>
    <w:p w14:paraId="37A052C9" w14:textId="77777777" w:rsidR="00503B36" w:rsidRPr="00227E2A" w:rsidRDefault="00503B36" w:rsidP="00B735A5">
      <w:pPr>
        <w:ind w:left="720"/>
        <w:rPr>
          <w:rFonts w:asciiTheme="minorHAnsi" w:hAnsiTheme="minorHAnsi" w:cstheme="minorHAnsi"/>
          <w:color w:val="000000" w:themeColor="text1"/>
        </w:rPr>
      </w:pPr>
      <w:r w:rsidRPr="00227E2A">
        <w:rPr>
          <w:rFonts w:asciiTheme="minorHAnsi" w:hAnsiTheme="minorHAnsi" w:cstheme="minorHAnsi"/>
          <w:color w:val="000000" w:themeColor="text1"/>
        </w:rPr>
        <w:t>A public health worker who applies his or her unique understanding of the experience, language, and culture of the populations he or she serves in order to carry out one or more of the following roles:</w:t>
      </w:r>
    </w:p>
    <w:p w14:paraId="1C94BEE4" w14:textId="77777777" w:rsidR="00503B36" w:rsidRPr="00227E2A" w:rsidRDefault="00503B36" w:rsidP="00B735A5">
      <w:pPr>
        <w:pStyle w:val="ListParagraph"/>
        <w:numPr>
          <w:ilvl w:val="0"/>
          <w:numId w:val="41"/>
        </w:numPr>
        <w:tabs>
          <w:tab w:val="left" w:pos="1440"/>
        </w:tabs>
        <w:spacing w:after="0" w:line="240" w:lineRule="auto"/>
        <w:ind w:left="1440"/>
        <w:rPr>
          <w:rFonts w:asciiTheme="minorHAnsi" w:hAnsiTheme="minorHAnsi" w:cstheme="minorHAnsi"/>
          <w:color w:val="000000" w:themeColor="text1"/>
        </w:rPr>
      </w:pPr>
      <w:r w:rsidRPr="00227E2A">
        <w:rPr>
          <w:rFonts w:asciiTheme="minorHAnsi" w:hAnsiTheme="minorHAnsi" w:cstheme="minorHAnsi"/>
          <w:color w:val="000000" w:themeColor="text1"/>
        </w:rPr>
        <w:t>Providing culturally appropriate health education, information, and outreach in community-based settings such as homes, schools, clinics, shelters, local businesses, and community centers;</w:t>
      </w:r>
    </w:p>
    <w:p w14:paraId="116BEA73" w14:textId="77777777" w:rsidR="00503B36" w:rsidRPr="00227E2A" w:rsidRDefault="00503B36" w:rsidP="00B735A5">
      <w:pPr>
        <w:pStyle w:val="ListParagraph"/>
        <w:numPr>
          <w:ilvl w:val="0"/>
          <w:numId w:val="41"/>
        </w:numPr>
        <w:tabs>
          <w:tab w:val="left" w:pos="1440"/>
        </w:tabs>
        <w:spacing w:after="0" w:line="240" w:lineRule="auto"/>
        <w:ind w:left="1440"/>
        <w:rPr>
          <w:rFonts w:asciiTheme="minorHAnsi" w:hAnsiTheme="minorHAnsi" w:cstheme="minorHAnsi"/>
          <w:color w:val="000000" w:themeColor="text1"/>
        </w:rPr>
      </w:pPr>
      <w:r w:rsidRPr="00227E2A">
        <w:rPr>
          <w:rFonts w:asciiTheme="minorHAnsi" w:hAnsiTheme="minorHAnsi" w:cstheme="minorHAnsi"/>
          <w:color w:val="000000" w:themeColor="text1"/>
        </w:rPr>
        <w:t>Bridging or culturally mediating between individuals, families, communities and health and human services, including actively building individual and community capacity;</w:t>
      </w:r>
    </w:p>
    <w:p w14:paraId="740E0B66" w14:textId="77777777" w:rsidR="00503B36" w:rsidRPr="00227E2A" w:rsidRDefault="00503B36" w:rsidP="00B735A5">
      <w:pPr>
        <w:pStyle w:val="ListParagraph"/>
        <w:numPr>
          <w:ilvl w:val="0"/>
          <w:numId w:val="41"/>
        </w:numPr>
        <w:tabs>
          <w:tab w:val="left" w:pos="1440"/>
        </w:tabs>
        <w:spacing w:after="0" w:line="240" w:lineRule="auto"/>
        <w:ind w:left="1440"/>
        <w:rPr>
          <w:rFonts w:asciiTheme="minorHAnsi" w:hAnsiTheme="minorHAnsi" w:cstheme="minorHAnsi"/>
          <w:color w:val="000000" w:themeColor="text1"/>
        </w:rPr>
      </w:pPr>
      <w:r w:rsidRPr="00227E2A">
        <w:rPr>
          <w:rFonts w:asciiTheme="minorHAnsi" w:hAnsiTheme="minorHAnsi" w:cstheme="minorHAnsi"/>
          <w:color w:val="000000" w:themeColor="text1"/>
        </w:rPr>
        <w:t>Assisting community members to access the health and human services they need;</w:t>
      </w:r>
    </w:p>
    <w:p w14:paraId="59D84F26" w14:textId="77777777" w:rsidR="00503B36" w:rsidRPr="00227E2A" w:rsidRDefault="00503B36" w:rsidP="00B735A5">
      <w:pPr>
        <w:pStyle w:val="ListParagraph"/>
        <w:numPr>
          <w:ilvl w:val="0"/>
          <w:numId w:val="41"/>
        </w:numPr>
        <w:tabs>
          <w:tab w:val="left" w:pos="1440"/>
        </w:tabs>
        <w:spacing w:after="0" w:line="240" w:lineRule="auto"/>
        <w:ind w:left="1440"/>
        <w:rPr>
          <w:rFonts w:asciiTheme="minorHAnsi" w:hAnsiTheme="minorHAnsi" w:cstheme="minorHAnsi"/>
          <w:color w:val="000000" w:themeColor="text1"/>
        </w:rPr>
      </w:pPr>
      <w:r w:rsidRPr="00227E2A">
        <w:rPr>
          <w:rFonts w:asciiTheme="minorHAnsi" w:hAnsiTheme="minorHAnsi" w:cstheme="minorHAnsi"/>
          <w:color w:val="000000" w:themeColor="text1"/>
        </w:rPr>
        <w:t>Providing direct services, such as informal counseling on access to health and human services, social support, care coordination and health screenings; and</w:t>
      </w:r>
    </w:p>
    <w:p w14:paraId="5A6151D3" w14:textId="77777777" w:rsidR="00503B36" w:rsidRPr="00227E2A" w:rsidRDefault="00503B36" w:rsidP="00B735A5">
      <w:pPr>
        <w:pStyle w:val="ListParagraph"/>
        <w:numPr>
          <w:ilvl w:val="0"/>
          <w:numId w:val="41"/>
        </w:numPr>
        <w:tabs>
          <w:tab w:val="left" w:pos="1440"/>
        </w:tabs>
        <w:spacing w:after="0" w:line="240" w:lineRule="auto"/>
        <w:ind w:left="1440"/>
        <w:rPr>
          <w:rFonts w:asciiTheme="minorHAnsi" w:hAnsiTheme="minorHAnsi" w:cstheme="minorHAnsi"/>
          <w:color w:val="000000" w:themeColor="text1"/>
        </w:rPr>
      </w:pPr>
      <w:r w:rsidRPr="00227E2A">
        <w:rPr>
          <w:rFonts w:asciiTheme="minorHAnsi" w:hAnsiTheme="minorHAnsi" w:cstheme="minorHAnsi"/>
          <w:color w:val="000000" w:themeColor="text1"/>
        </w:rPr>
        <w:t>Advocating for individual, family and community needs pertaining to access to health and human services.</w:t>
      </w:r>
    </w:p>
    <w:p w14:paraId="628CF081" w14:textId="77777777" w:rsidR="00503B36" w:rsidRPr="00227E2A" w:rsidRDefault="00503B36" w:rsidP="00B735A5">
      <w:pPr>
        <w:autoSpaceDE w:val="0"/>
        <w:autoSpaceDN w:val="0"/>
        <w:adjustRightInd w:val="0"/>
        <w:rPr>
          <w:rFonts w:asciiTheme="minorHAnsi" w:hAnsiTheme="minorHAnsi" w:cstheme="minorHAnsi"/>
        </w:rPr>
      </w:pPr>
    </w:p>
    <w:p w14:paraId="53F3716F" w14:textId="77777777" w:rsidR="00503B36" w:rsidRPr="00227E2A" w:rsidRDefault="00503B36" w:rsidP="00B735A5">
      <w:pPr>
        <w:autoSpaceDE w:val="0"/>
        <w:autoSpaceDN w:val="0"/>
        <w:adjustRightInd w:val="0"/>
        <w:ind w:left="720"/>
        <w:rPr>
          <w:rFonts w:asciiTheme="minorHAnsi" w:hAnsiTheme="minorHAnsi" w:cstheme="minorHAnsi"/>
        </w:rPr>
      </w:pPr>
      <w:r w:rsidRPr="00227E2A">
        <w:rPr>
          <w:rFonts w:asciiTheme="minorHAnsi" w:hAnsiTheme="minorHAnsi" w:cstheme="minorHAnsi"/>
        </w:rPr>
        <w:t xml:space="preserve">CHWs are </w:t>
      </w:r>
      <w:r w:rsidRPr="00227E2A">
        <w:rPr>
          <w:rFonts w:asciiTheme="minorHAnsi" w:hAnsiTheme="minorHAnsi" w:cstheme="minorHAnsi"/>
          <w:u w:val="single"/>
        </w:rPr>
        <w:t>distinguished</w:t>
      </w:r>
      <w:r w:rsidRPr="00227E2A">
        <w:rPr>
          <w:rFonts w:asciiTheme="minorHAnsi" w:hAnsiTheme="minorHAnsi" w:cstheme="minorHAnsi"/>
        </w:rPr>
        <w:t xml:space="preserve"> from other health professionals because they:</w:t>
      </w:r>
    </w:p>
    <w:p w14:paraId="3D5390BB" w14:textId="77777777" w:rsidR="00503B36" w:rsidRPr="00227E2A" w:rsidRDefault="00503B36" w:rsidP="00B735A5">
      <w:pPr>
        <w:pStyle w:val="ListParagraph"/>
        <w:numPr>
          <w:ilvl w:val="0"/>
          <w:numId w:val="42"/>
        </w:numPr>
        <w:autoSpaceDE w:val="0"/>
        <w:autoSpaceDN w:val="0"/>
        <w:adjustRightInd w:val="0"/>
        <w:spacing w:after="0" w:line="240" w:lineRule="auto"/>
        <w:ind w:left="1440"/>
        <w:rPr>
          <w:rFonts w:asciiTheme="minorHAnsi" w:hAnsiTheme="minorHAnsi" w:cstheme="minorHAnsi"/>
        </w:rPr>
      </w:pPr>
      <w:r w:rsidRPr="00227E2A">
        <w:rPr>
          <w:rFonts w:asciiTheme="minorHAnsi" w:hAnsiTheme="minorHAnsi" w:cstheme="minorHAnsi"/>
        </w:rPr>
        <w:t>Are hired primarily for their understanding of the populations and communities they serve;</w:t>
      </w:r>
    </w:p>
    <w:p w14:paraId="49E434DE" w14:textId="77777777" w:rsidR="00503B36" w:rsidRPr="00227E2A" w:rsidRDefault="00503B36" w:rsidP="00B735A5">
      <w:pPr>
        <w:pStyle w:val="ListParagraph"/>
        <w:numPr>
          <w:ilvl w:val="0"/>
          <w:numId w:val="42"/>
        </w:numPr>
        <w:autoSpaceDE w:val="0"/>
        <w:autoSpaceDN w:val="0"/>
        <w:adjustRightInd w:val="0"/>
        <w:spacing w:after="0" w:line="240" w:lineRule="auto"/>
        <w:ind w:left="1440"/>
        <w:rPr>
          <w:rFonts w:asciiTheme="minorHAnsi" w:hAnsiTheme="minorHAnsi" w:cstheme="minorHAnsi"/>
        </w:rPr>
      </w:pPr>
      <w:r w:rsidRPr="00227E2A">
        <w:rPr>
          <w:rFonts w:asciiTheme="minorHAnsi" w:hAnsiTheme="minorHAnsi" w:cstheme="minorHAnsi"/>
        </w:rPr>
        <w:t>Conduct outreach a significant portion of the time in one or more of the categories above;</w:t>
      </w:r>
    </w:p>
    <w:p w14:paraId="52CD07CE" w14:textId="77777777" w:rsidR="00503B36" w:rsidRPr="00227E2A" w:rsidRDefault="00503B36" w:rsidP="00B735A5">
      <w:pPr>
        <w:pStyle w:val="ListParagraph"/>
        <w:numPr>
          <w:ilvl w:val="0"/>
          <w:numId w:val="42"/>
        </w:numPr>
        <w:spacing w:after="0" w:line="240" w:lineRule="auto"/>
        <w:ind w:left="1440"/>
        <w:rPr>
          <w:rFonts w:asciiTheme="minorHAnsi" w:hAnsiTheme="minorHAnsi" w:cstheme="minorHAnsi"/>
        </w:rPr>
      </w:pPr>
      <w:r w:rsidRPr="00227E2A">
        <w:rPr>
          <w:rFonts w:asciiTheme="minorHAnsi" w:hAnsiTheme="minorHAnsi" w:cstheme="minorHAnsi"/>
        </w:rPr>
        <w:t>Have experience providing services in community settings.</w:t>
      </w:r>
    </w:p>
    <w:p w14:paraId="1EB15DE7" w14:textId="77777777" w:rsidR="00503B36" w:rsidRPr="00227E2A" w:rsidRDefault="00503B36" w:rsidP="00B735A5">
      <w:pPr>
        <w:pStyle w:val="ListParagraph"/>
        <w:spacing w:after="0" w:line="240" w:lineRule="auto"/>
        <w:rPr>
          <w:rFonts w:asciiTheme="minorHAnsi" w:hAnsiTheme="minorHAnsi" w:cstheme="minorHAnsi"/>
        </w:rPr>
      </w:pPr>
    </w:p>
    <w:p w14:paraId="156C2842" w14:textId="77777777" w:rsidR="00503B36" w:rsidRPr="00227E2A" w:rsidRDefault="00503B36" w:rsidP="00B735A5">
      <w:pPr>
        <w:pStyle w:val="ListParagraph"/>
        <w:spacing w:after="0" w:line="240" w:lineRule="auto"/>
        <w:ind w:left="360"/>
        <w:rPr>
          <w:rFonts w:asciiTheme="minorHAnsi" w:hAnsiTheme="minorHAnsi" w:cstheme="minorHAnsi"/>
        </w:rPr>
      </w:pPr>
      <w:r w:rsidRPr="00227E2A">
        <w:rPr>
          <w:rFonts w:asciiTheme="minorHAnsi" w:hAnsiTheme="minorHAnsi" w:cstheme="minorHAnsi"/>
        </w:rPr>
        <w:t>There are 10 Core Competencies for Massachusetts CHW Certification:</w:t>
      </w:r>
    </w:p>
    <w:p w14:paraId="71512E6F" w14:textId="77777777" w:rsidR="00503B36" w:rsidRPr="00227E2A" w:rsidRDefault="00503B36" w:rsidP="00B735A5">
      <w:pPr>
        <w:ind w:left="1440"/>
        <w:rPr>
          <w:rFonts w:asciiTheme="minorHAnsi" w:hAnsiTheme="minorHAnsi" w:cstheme="minorHAnsi"/>
          <w:color w:val="000000" w:themeColor="text1"/>
        </w:rPr>
      </w:pPr>
      <w:r w:rsidRPr="00227E2A">
        <w:rPr>
          <w:rFonts w:asciiTheme="minorHAnsi" w:hAnsiTheme="minorHAnsi" w:cstheme="minorHAnsi"/>
          <w:color w:val="000000" w:themeColor="text1"/>
        </w:rPr>
        <w:t>1.      Outreach Methods and Strategies</w:t>
      </w:r>
    </w:p>
    <w:p w14:paraId="526F5CF2" w14:textId="77777777" w:rsidR="00503B36" w:rsidRPr="00227E2A" w:rsidRDefault="00503B36" w:rsidP="00B735A5">
      <w:pPr>
        <w:ind w:left="1440"/>
        <w:rPr>
          <w:rFonts w:asciiTheme="minorHAnsi" w:hAnsiTheme="minorHAnsi" w:cstheme="minorHAnsi"/>
          <w:color w:val="000000" w:themeColor="text1"/>
        </w:rPr>
      </w:pPr>
      <w:r w:rsidRPr="00227E2A">
        <w:rPr>
          <w:rFonts w:asciiTheme="minorHAnsi" w:hAnsiTheme="minorHAnsi" w:cstheme="minorHAnsi"/>
          <w:color w:val="000000" w:themeColor="text1"/>
        </w:rPr>
        <w:t>2.      Individual and Community Assessment</w:t>
      </w:r>
    </w:p>
    <w:p w14:paraId="154D9D3D" w14:textId="77777777" w:rsidR="00503B36" w:rsidRPr="00227E2A" w:rsidRDefault="00503B36" w:rsidP="00B735A5">
      <w:pPr>
        <w:ind w:left="1440"/>
        <w:rPr>
          <w:rFonts w:asciiTheme="minorHAnsi" w:hAnsiTheme="minorHAnsi" w:cstheme="minorHAnsi"/>
          <w:color w:val="000000" w:themeColor="text1"/>
        </w:rPr>
      </w:pPr>
      <w:r w:rsidRPr="00227E2A">
        <w:rPr>
          <w:rFonts w:asciiTheme="minorHAnsi" w:hAnsiTheme="minorHAnsi" w:cstheme="minorHAnsi"/>
          <w:color w:val="000000" w:themeColor="text1"/>
        </w:rPr>
        <w:t>3.      Effective Communication</w:t>
      </w:r>
    </w:p>
    <w:p w14:paraId="5D95E129" w14:textId="77777777" w:rsidR="00503B36" w:rsidRPr="00227E2A" w:rsidRDefault="00503B36" w:rsidP="00B735A5">
      <w:pPr>
        <w:ind w:left="1440"/>
        <w:rPr>
          <w:rFonts w:asciiTheme="minorHAnsi" w:hAnsiTheme="minorHAnsi" w:cstheme="minorHAnsi"/>
          <w:color w:val="000000" w:themeColor="text1"/>
        </w:rPr>
      </w:pPr>
      <w:r w:rsidRPr="00227E2A">
        <w:rPr>
          <w:rFonts w:asciiTheme="minorHAnsi" w:hAnsiTheme="minorHAnsi" w:cstheme="minorHAnsi"/>
          <w:color w:val="000000" w:themeColor="text1"/>
        </w:rPr>
        <w:t>4.      Cultural Responsiveness and Mediation</w:t>
      </w:r>
    </w:p>
    <w:p w14:paraId="59EBBDFB" w14:textId="77777777" w:rsidR="00503B36" w:rsidRPr="00227E2A" w:rsidRDefault="00503B36" w:rsidP="00B735A5">
      <w:pPr>
        <w:ind w:left="1440"/>
        <w:rPr>
          <w:rFonts w:asciiTheme="minorHAnsi" w:hAnsiTheme="minorHAnsi" w:cstheme="minorHAnsi"/>
          <w:color w:val="000000" w:themeColor="text1"/>
        </w:rPr>
      </w:pPr>
      <w:r w:rsidRPr="00227E2A">
        <w:rPr>
          <w:rFonts w:asciiTheme="minorHAnsi" w:hAnsiTheme="minorHAnsi" w:cstheme="minorHAnsi"/>
          <w:color w:val="000000" w:themeColor="text1"/>
        </w:rPr>
        <w:t>5.      Education to Promote Healthy Behaviors</w:t>
      </w:r>
    </w:p>
    <w:p w14:paraId="43E42917" w14:textId="77777777" w:rsidR="00503B36" w:rsidRPr="00227E2A" w:rsidRDefault="00503B36" w:rsidP="00B735A5">
      <w:pPr>
        <w:ind w:left="1440"/>
        <w:rPr>
          <w:rFonts w:asciiTheme="minorHAnsi" w:hAnsiTheme="minorHAnsi" w:cstheme="minorHAnsi"/>
          <w:color w:val="000000" w:themeColor="text1"/>
        </w:rPr>
      </w:pPr>
      <w:r w:rsidRPr="00227E2A">
        <w:rPr>
          <w:rFonts w:asciiTheme="minorHAnsi" w:hAnsiTheme="minorHAnsi" w:cstheme="minorHAnsi"/>
          <w:color w:val="000000" w:themeColor="text1"/>
        </w:rPr>
        <w:t>6.      Care Coordination &amp; Systems Navigation</w:t>
      </w:r>
    </w:p>
    <w:p w14:paraId="23092835" w14:textId="77777777" w:rsidR="00503B36" w:rsidRPr="00227E2A" w:rsidRDefault="00503B36" w:rsidP="00B735A5">
      <w:pPr>
        <w:ind w:left="1440"/>
        <w:rPr>
          <w:rFonts w:asciiTheme="minorHAnsi" w:hAnsiTheme="minorHAnsi" w:cstheme="minorHAnsi"/>
          <w:color w:val="000000" w:themeColor="text1"/>
        </w:rPr>
      </w:pPr>
      <w:r w:rsidRPr="00227E2A">
        <w:rPr>
          <w:rFonts w:asciiTheme="minorHAnsi" w:hAnsiTheme="minorHAnsi" w:cstheme="minorHAnsi"/>
          <w:color w:val="000000" w:themeColor="text1"/>
        </w:rPr>
        <w:t>7.      Public Health Concepts and Approaches</w:t>
      </w:r>
    </w:p>
    <w:p w14:paraId="31582C5B" w14:textId="77777777" w:rsidR="00503B36" w:rsidRPr="00227E2A" w:rsidRDefault="00503B36" w:rsidP="00B735A5">
      <w:pPr>
        <w:ind w:left="1440"/>
        <w:rPr>
          <w:rFonts w:asciiTheme="minorHAnsi" w:hAnsiTheme="minorHAnsi" w:cstheme="minorHAnsi"/>
          <w:color w:val="000000" w:themeColor="text1"/>
        </w:rPr>
      </w:pPr>
      <w:r w:rsidRPr="00227E2A">
        <w:rPr>
          <w:rFonts w:asciiTheme="minorHAnsi" w:hAnsiTheme="minorHAnsi" w:cstheme="minorHAnsi"/>
          <w:color w:val="000000" w:themeColor="text1"/>
        </w:rPr>
        <w:t>8.      Advocacy and Community Capacity Building</w:t>
      </w:r>
    </w:p>
    <w:p w14:paraId="1EAA7441" w14:textId="77777777" w:rsidR="00503B36" w:rsidRPr="00227E2A" w:rsidRDefault="00503B36" w:rsidP="00B735A5">
      <w:pPr>
        <w:ind w:left="1440"/>
        <w:rPr>
          <w:rFonts w:asciiTheme="minorHAnsi" w:hAnsiTheme="minorHAnsi" w:cstheme="minorHAnsi"/>
          <w:color w:val="000000" w:themeColor="text1"/>
        </w:rPr>
      </w:pPr>
      <w:r w:rsidRPr="00227E2A">
        <w:rPr>
          <w:rFonts w:asciiTheme="minorHAnsi" w:hAnsiTheme="minorHAnsi" w:cstheme="minorHAnsi"/>
          <w:color w:val="000000" w:themeColor="text1"/>
        </w:rPr>
        <w:t>9.      Documentation</w:t>
      </w:r>
    </w:p>
    <w:p w14:paraId="0C3AA940" w14:textId="77777777" w:rsidR="00503B36" w:rsidRPr="00227E2A" w:rsidRDefault="00503B36" w:rsidP="00B735A5">
      <w:pPr>
        <w:ind w:left="1440"/>
        <w:rPr>
          <w:rFonts w:asciiTheme="minorHAnsi" w:hAnsiTheme="minorHAnsi" w:cstheme="minorHAnsi"/>
          <w:color w:val="000000" w:themeColor="text1"/>
        </w:rPr>
      </w:pPr>
      <w:r w:rsidRPr="00227E2A">
        <w:rPr>
          <w:rFonts w:asciiTheme="minorHAnsi" w:hAnsiTheme="minorHAnsi" w:cstheme="minorHAnsi"/>
          <w:color w:val="000000" w:themeColor="text1"/>
        </w:rPr>
        <w:t>10.    Professional Skills and Conduct</w:t>
      </w:r>
    </w:p>
    <w:p w14:paraId="417BA23D" w14:textId="77777777" w:rsidR="00503B36" w:rsidRPr="00227E2A" w:rsidRDefault="00503B36" w:rsidP="00B735A5">
      <w:pPr>
        <w:rPr>
          <w:rFonts w:asciiTheme="minorHAnsi" w:hAnsiTheme="minorHAnsi" w:cstheme="minorHAnsi"/>
        </w:rPr>
      </w:pPr>
    </w:p>
    <w:p w14:paraId="3F0BDB85" w14:textId="08BC158F" w:rsidR="00503B36" w:rsidRPr="00227E2A" w:rsidRDefault="00503B36" w:rsidP="00B735A5">
      <w:pPr>
        <w:ind w:left="720"/>
        <w:rPr>
          <w:rFonts w:asciiTheme="minorHAnsi" w:hAnsiTheme="minorHAnsi" w:cstheme="minorHAnsi"/>
        </w:rPr>
      </w:pPr>
      <w:r w:rsidRPr="00227E2A">
        <w:rPr>
          <w:rFonts w:asciiTheme="minorHAnsi" w:hAnsiTheme="minorHAnsi" w:cstheme="minorHAnsi"/>
        </w:rPr>
        <w:t>The ability to listen to and empathize with clients/patients, to be non-judgmental, to mediate and advocate, and to work well within teams are unique attributes of CHWs and enable them to build trust and address the social determinants of health.</w:t>
      </w:r>
    </w:p>
    <w:p w14:paraId="566BE407" w14:textId="77777777" w:rsidR="00503B36" w:rsidRPr="00503B36" w:rsidRDefault="00503B36" w:rsidP="00B735A5">
      <w:pPr>
        <w:jc w:val="both"/>
        <w:rPr>
          <w:b/>
          <w:color w:val="FF0000"/>
          <w:u w:val="single"/>
        </w:rPr>
      </w:pPr>
    </w:p>
    <w:p w14:paraId="361EA3EE" w14:textId="45F43F6E" w:rsidR="00837F78" w:rsidRDefault="00837F78" w:rsidP="00B735A5">
      <w:pPr>
        <w:numPr>
          <w:ilvl w:val="0"/>
          <w:numId w:val="25"/>
        </w:numPr>
        <w:jc w:val="both"/>
        <w:rPr>
          <w:b/>
          <w:color w:val="FF0000"/>
          <w:u w:val="single"/>
        </w:rPr>
      </w:pPr>
      <w:r>
        <w:rPr>
          <w:rFonts w:cs="Calibri"/>
          <w:b/>
          <w:i/>
        </w:rPr>
        <w:t xml:space="preserve">Training Program Requirements: </w:t>
      </w:r>
      <w:r>
        <w:rPr>
          <w:rFonts w:cs="Calibri"/>
        </w:rPr>
        <w:t xml:space="preserve">Training providers may propose a </w:t>
      </w:r>
      <w:r w:rsidRPr="00407EDF">
        <w:rPr>
          <w:rFonts w:cs="Calibri"/>
          <w:b/>
        </w:rPr>
        <w:t>CHW Supervisor Training</w:t>
      </w:r>
      <w:r>
        <w:rPr>
          <w:rFonts w:cs="Calibri"/>
        </w:rPr>
        <w:t xml:space="preserve"> Program that includes a combination of didactic instruction, activity-based learning, and one-to-one or group coaching and/or reflective supervision. Applicants should propose to design </w:t>
      </w:r>
      <w:r w:rsidR="00971CEF">
        <w:rPr>
          <w:rFonts w:cs="Calibri"/>
        </w:rPr>
        <w:t xml:space="preserve">a </w:t>
      </w:r>
      <w:r>
        <w:rPr>
          <w:rFonts w:cs="Calibri"/>
        </w:rPr>
        <w:t xml:space="preserve">training curriculum that could reasonably be completed in no more than 20 hours and over a time period of no more than two to three months.  </w:t>
      </w:r>
    </w:p>
    <w:p w14:paraId="2216F9A4" w14:textId="77777777" w:rsidR="00DB562D" w:rsidRDefault="00DB562D" w:rsidP="00B735A5">
      <w:pPr>
        <w:contextualSpacing/>
        <w:jc w:val="both"/>
        <w:rPr>
          <w:b/>
          <w:color w:val="FF0000"/>
          <w:u w:val="single"/>
        </w:rPr>
      </w:pPr>
    </w:p>
    <w:p w14:paraId="747A7E10" w14:textId="77777777" w:rsidR="00F369C1" w:rsidRDefault="00F369C1" w:rsidP="00B735A5">
      <w:pPr>
        <w:ind w:left="720"/>
        <w:contextualSpacing/>
        <w:jc w:val="both"/>
        <w:rPr>
          <w:rFonts w:cs="Calibri"/>
          <w:b/>
          <w:u w:val="single"/>
        </w:rPr>
      </w:pPr>
    </w:p>
    <w:p w14:paraId="2956D3B0" w14:textId="36F0FE00" w:rsidR="00F369C1" w:rsidRDefault="00F369C1" w:rsidP="00B735A5">
      <w:pPr>
        <w:ind w:left="720"/>
        <w:contextualSpacing/>
        <w:jc w:val="both"/>
        <w:rPr>
          <w:b/>
          <w:color w:val="FF0000"/>
          <w:u w:val="single"/>
        </w:rPr>
      </w:pPr>
      <w:r>
        <w:rPr>
          <w:rFonts w:cs="Calibri"/>
          <w:b/>
          <w:u w:val="single"/>
        </w:rPr>
        <w:lastRenderedPageBreak/>
        <w:t xml:space="preserve">CHW </w:t>
      </w:r>
      <w:r w:rsidR="00E70EFA">
        <w:rPr>
          <w:rFonts w:cs="Calibri"/>
          <w:b/>
          <w:u w:val="single"/>
        </w:rPr>
        <w:t>S</w:t>
      </w:r>
      <w:r>
        <w:rPr>
          <w:rFonts w:cs="Calibri"/>
          <w:b/>
          <w:u w:val="single"/>
        </w:rPr>
        <w:t xml:space="preserve">upervisors who complete the training will: </w:t>
      </w:r>
    </w:p>
    <w:p w14:paraId="0303DD43" w14:textId="006F3477" w:rsidR="00F369C1" w:rsidRDefault="00F369C1" w:rsidP="00B735A5">
      <w:pPr>
        <w:pStyle w:val="ListParagraph"/>
        <w:numPr>
          <w:ilvl w:val="0"/>
          <w:numId w:val="43"/>
        </w:numPr>
        <w:spacing w:after="0" w:line="240" w:lineRule="auto"/>
      </w:pPr>
      <w:r>
        <w:t xml:space="preserve">Be familiar with the history of the CHW workforce, know the Massachusetts CHW definition and scope of practice, and can identify the 10 CHW Core Competencies required by the Massachusetts Department of Public Health (DPH) for certification (see </w:t>
      </w:r>
      <w:r w:rsidR="00D62E04">
        <w:t>Section 2.A</w:t>
      </w:r>
      <w:r>
        <w:t>)</w:t>
      </w:r>
      <w:r w:rsidR="00D62E04">
        <w:t>.</w:t>
      </w:r>
      <w:r>
        <w:t xml:space="preserve"> </w:t>
      </w:r>
    </w:p>
    <w:p w14:paraId="464BF86E" w14:textId="453C79AB" w:rsidR="00F369C1" w:rsidRDefault="00F369C1" w:rsidP="00B735A5">
      <w:pPr>
        <w:pStyle w:val="ListParagraph"/>
        <w:numPr>
          <w:ilvl w:val="0"/>
          <w:numId w:val="43"/>
        </w:numPr>
        <w:spacing w:after="0" w:line="240" w:lineRule="auto"/>
      </w:pPr>
      <w:r>
        <w:t>Understand how to apply the CHW definition to recruitment and hiring of CHWs, including identifying the unique qualities and attributes of CHWs</w:t>
      </w:r>
      <w:r w:rsidR="00D62E04">
        <w:t>.</w:t>
      </w:r>
      <w:r>
        <w:t xml:space="preserve"> </w:t>
      </w:r>
    </w:p>
    <w:p w14:paraId="6B866A6E" w14:textId="77777777" w:rsidR="00F369C1" w:rsidRDefault="00F369C1" w:rsidP="00B735A5">
      <w:pPr>
        <w:pStyle w:val="ListParagraph"/>
        <w:numPr>
          <w:ilvl w:val="0"/>
          <w:numId w:val="43"/>
        </w:numPr>
        <w:spacing w:after="0" w:line="240" w:lineRule="auto"/>
      </w:pPr>
      <w:r>
        <w:t>Identify supervisor strategies for facilitating team integration of CHWs, including EHR access, team meetings, and CHW participation in program planning and design, caseload planning, workflow and referral processes.</w:t>
      </w:r>
    </w:p>
    <w:p w14:paraId="1EADDFF8" w14:textId="77777777" w:rsidR="00F369C1" w:rsidRDefault="00F369C1" w:rsidP="00B735A5">
      <w:pPr>
        <w:pStyle w:val="ListParagraph"/>
        <w:numPr>
          <w:ilvl w:val="0"/>
          <w:numId w:val="43"/>
        </w:numPr>
        <w:spacing w:after="0" w:line="240" w:lineRule="auto"/>
      </w:pPr>
      <w:r>
        <w:t>Effectively provide both 1:1 and group supervision, in addition to “as-needed” and crisis-oriented support.</w:t>
      </w:r>
    </w:p>
    <w:p w14:paraId="0F75F70D" w14:textId="6C2FC69F" w:rsidR="00F369C1" w:rsidRDefault="00F369C1" w:rsidP="00B735A5">
      <w:pPr>
        <w:pStyle w:val="ListParagraph"/>
        <w:numPr>
          <w:ilvl w:val="0"/>
          <w:numId w:val="43"/>
        </w:numPr>
        <w:spacing w:after="0" w:line="240" w:lineRule="auto"/>
      </w:pPr>
      <w:r>
        <w:t>Understand and be able to practice cultural humili</w:t>
      </w:r>
      <w:r w:rsidR="00503B36">
        <w:t>ty</w:t>
      </w:r>
      <w:r w:rsidR="00227E2A">
        <w:rPr>
          <w:rStyle w:val="FootnoteReference"/>
        </w:rPr>
        <w:footnoteReference w:id="2"/>
      </w:r>
      <w:r w:rsidR="00503B36">
        <w:t xml:space="preserve"> in their supervision of CHWs.</w:t>
      </w:r>
    </w:p>
    <w:p w14:paraId="5EC280B1" w14:textId="77777777" w:rsidR="00FA7F26" w:rsidRDefault="00F369C1" w:rsidP="00B735A5">
      <w:pPr>
        <w:pStyle w:val="ListParagraph"/>
        <w:numPr>
          <w:ilvl w:val="0"/>
          <w:numId w:val="43"/>
        </w:numPr>
        <w:spacing w:after="0" w:line="240" w:lineRule="auto"/>
        <w:rPr>
          <w:rStyle w:val="Emphasis"/>
          <w:i w:val="0"/>
        </w:rPr>
      </w:pPr>
      <w:r w:rsidRPr="00FA7F26">
        <w:rPr>
          <w:rStyle w:val="Emphasis"/>
          <w:i w:val="0"/>
        </w:rPr>
        <w:t>Understand the role of the CHW supervisor in advocating for CHWs, including within the team and agency and supporting appropriate resources, training and professional development for CHWs, and other strategies for staff retention.</w:t>
      </w:r>
    </w:p>
    <w:p w14:paraId="4D9323F6" w14:textId="77777777" w:rsidR="00FA7F26" w:rsidRDefault="00F369C1" w:rsidP="00B735A5">
      <w:pPr>
        <w:pStyle w:val="ListParagraph"/>
        <w:numPr>
          <w:ilvl w:val="0"/>
          <w:numId w:val="43"/>
        </w:numPr>
        <w:spacing w:after="0" w:line="240" w:lineRule="auto"/>
        <w:rPr>
          <w:rStyle w:val="Emphasis"/>
          <w:i w:val="0"/>
        </w:rPr>
      </w:pPr>
      <w:r w:rsidRPr="00FA7F26">
        <w:rPr>
          <w:rStyle w:val="Emphasis"/>
          <w:i w:val="0"/>
        </w:rPr>
        <w:t>Develop management techniques to best support their CHW teams e.g., time management, prioritization, etc.</w:t>
      </w:r>
    </w:p>
    <w:p w14:paraId="08B0AB49" w14:textId="20D77255" w:rsidR="00F369C1" w:rsidRPr="00FA7F26" w:rsidRDefault="00F369C1" w:rsidP="00B735A5">
      <w:pPr>
        <w:pStyle w:val="ListParagraph"/>
        <w:numPr>
          <w:ilvl w:val="0"/>
          <w:numId w:val="43"/>
        </w:numPr>
        <w:spacing w:after="0" w:line="240" w:lineRule="auto"/>
        <w:rPr>
          <w:rStyle w:val="Emphasis"/>
          <w:i w:val="0"/>
        </w:rPr>
      </w:pPr>
      <w:r w:rsidRPr="00FA7F26">
        <w:rPr>
          <w:rStyle w:val="Emphasis"/>
          <w:i w:val="0"/>
        </w:rPr>
        <w:t>Employ strategies for monitoring CHW performance: ensuring quality of care of patients while maintaining productivity.</w:t>
      </w:r>
    </w:p>
    <w:p w14:paraId="03737DAD" w14:textId="77777777" w:rsidR="00F369C1" w:rsidRDefault="00F369C1" w:rsidP="00B735A5">
      <w:pPr>
        <w:pStyle w:val="NoSpacing"/>
        <w:ind w:left="1440"/>
        <w:rPr>
          <w:rStyle w:val="Emphasis"/>
        </w:rPr>
      </w:pPr>
    </w:p>
    <w:p w14:paraId="146A6874" w14:textId="6710752E" w:rsidR="00237426" w:rsidRPr="00F369C1" w:rsidRDefault="002B6879" w:rsidP="00B735A5">
      <w:pPr>
        <w:pStyle w:val="ListParagraph"/>
        <w:numPr>
          <w:ilvl w:val="0"/>
          <w:numId w:val="25"/>
        </w:numPr>
        <w:spacing w:after="0" w:line="240" w:lineRule="auto"/>
        <w:jc w:val="both"/>
        <w:rPr>
          <w:rFonts w:cs="Calibri"/>
        </w:rPr>
      </w:pPr>
      <w:r w:rsidRPr="00F369C1">
        <w:rPr>
          <w:rFonts w:cs="Calibri"/>
          <w:b/>
          <w:i/>
        </w:rPr>
        <w:t>Qualifications of Traine</w:t>
      </w:r>
      <w:r w:rsidR="000D0E58" w:rsidRPr="00F369C1">
        <w:rPr>
          <w:rFonts w:cs="Calibri"/>
          <w:b/>
          <w:i/>
        </w:rPr>
        <w:t>r</w:t>
      </w:r>
      <w:r w:rsidRPr="00F369C1">
        <w:rPr>
          <w:rFonts w:cs="Calibri"/>
          <w:b/>
          <w:i/>
        </w:rPr>
        <w:t>s</w:t>
      </w:r>
      <w:r w:rsidR="00295B5E" w:rsidRPr="00F369C1">
        <w:rPr>
          <w:rFonts w:cs="Calibri"/>
          <w:b/>
          <w:i/>
        </w:rPr>
        <w:t>:</w:t>
      </w:r>
      <w:r w:rsidR="00295B5E" w:rsidRPr="00F369C1">
        <w:rPr>
          <w:rFonts w:cs="Calibri"/>
        </w:rPr>
        <w:t xml:space="preserve"> </w:t>
      </w:r>
      <w:r w:rsidR="00237426" w:rsidRPr="00F369C1">
        <w:rPr>
          <w:rFonts w:cs="Calibri"/>
        </w:rPr>
        <w:t>Training providers must demonstrate that th</w:t>
      </w:r>
      <w:r w:rsidR="002B6457" w:rsidRPr="00F369C1">
        <w:rPr>
          <w:rFonts w:cs="Calibri"/>
        </w:rPr>
        <w:t>e individuals who will deliver</w:t>
      </w:r>
      <w:r w:rsidR="00237426" w:rsidRPr="00F369C1">
        <w:rPr>
          <w:rFonts w:cs="Calibri"/>
        </w:rPr>
        <w:t xml:space="preserve"> training have the qualification</w:t>
      </w:r>
      <w:r w:rsidR="00D01B17" w:rsidRPr="00F369C1">
        <w:rPr>
          <w:rFonts w:cs="Calibri"/>
        </w:rPr>
        <w:t>s</w:t>
      </w:r>
      <w:r w:rsidR="00237426" w:rsidRPr="00F369C1">
        <w:rPr>
          <w:rFonts w:cs="Calibri"/>
        </w:rPr>
        <w:t xml:space="preserve"> and experience</w:t>
      </w:r>
      <w:r w:rsidR="002B6457" w:rsidRPr="00F369C1">
        <w:rPr>
          <w:rFonts w:cs="Calibri"/>
        </w:rPr>
        <w:t xml:space="preserve"> that enable them to be effective in this role.</w:t>
      </w:r>
      <w:r w:rsidR="00237426" w:rsidRPr="00F369C1">
        <w:rPr>
          <w:rFonts w:cs="Calibri"/>
        </w:rPr>
        <w:t xml:space="preserve"> Preference will be given to training providers who include at least one trainer with experience </w:t>
      </w:r>
      <w:r w:rsidR="00E70EFA">
        <w:rPr>
          <w:rFonts w:cs="Calibri"/>
        </w:rPr>
        <w:t>as a CHW S</w:t>
      </w:r>
      <w:r w:rsidR="002B6457" w:rsidRPr="00F369C1">
        <w:rPr>
          <w:rFonts w:cs="Calibri"/>
        </w:rPr>
        <w:t>upervisor</w:t>
      </w:r>
      <w:r w:rsidR="00566113" w:rsidRPr="00F369C1">
        <w:rPr>
          <w:rFonts w:cs="Calibri"/>
        </w:rPr>
        <w:t>.</w:t>
      </w:r>
      <w:r w:rsidR="00C26625">
        <w:rPr>
          <w:rFonts w:cs="Calibri"/>
        </w:rPr>
        <w:t xml:space="preserve"> The selected training provider may sub-contract and/or partner with other local trainers or training providers to deliver the training; however, the trainers at the sub-contractors must be comparable or better in qualification than the selected training provider. </w:t>
      </w:r>
    </w:p>
    <w:p w14:paraId="5135DEBD" w14:textId="77777777" w:rsidR="00295B5E" w:rsidRDefault="00295B5E" w:rsidP="00B735A5">
      <w:pPr>
        <w:contextualSpacing/>
        <w:jc w:val="both"/>
        <w:rPr>
          <w:rFonts w:cs="Calibri"/>
        </w:rPr>
      </w:pPr>
    </w:p>
    <w:p w14:paraId="1AAEE622" w14:textId="0121F258" w:rsidR="00ED6A7E" w:rsidRPr="002E7853" w:rsidRDefault="00937EF0" w:rsidP="00B735A5">
      <w:pPr>
        <w:pStyle w:val="ListParagraph"/>
        <w:numPr>
          <w:ilvl w:val="0"/>
          <w:numId w:val="25"/>
        </w:numPr>
        <w:spacing w:after="0" w:line="240" w:lineRule="auto"/>
        <w:jc w:val="both"/>
        <w:rPr>
          <w:rFonts w:cs="Calibri"/>
          <w:b/>
          <w:i/>
        </w:rPr>
      </w:pPr>
      <w:r w:rsidRPr="002E7853">
        <w:rPr>
          <w:rFonts w:cs="Calibri"/>
          <w:b/>
          <w:i/>
        </w:rPr>
        <w:t xml:space="preserve">Training Location: </w:t>
      </w:r>
      <w:r w:rsidRPr="002E7853">
        <w:rPr>
          <w:rFonts w:cs="Calibri"/>
        </w:rPr>
        <w:t xml:space="preserve">All training locations must be Americans with Disabilities Act </w:t>
      </w:r>
      <w:r w:rsidR="002B6457">
        <w:rPr>
          <w:rFonts w:cs="Calibri"/>
        </w:rPr>
        <w:t xml:space="preserve">(ADA) </w:t>
      </w:r>
      <w:r w:rsidRPr="002E7853">
        <w:rPr>
          <w:rFonts w:cs="Calibri"/>
        </w:rPr>
        <w:t xml:space="preserve">compliant. </w:t>
      </w:r>
      <w:r w:rsidR="00784F1E" w:rsidRPr="002E7853">
        <w:rPr>
          <w:rFonts w:cs="Calibri"/>
        </w:rPr>
        <w:t>The selected training provider must demonstrate th</w:t>
      </w:r>
      <w:r w:rsidR="002B6457">
        <w:rPr>
          <w:rFonts w:cs="Calibri"/>
        </w:rPr>
        <w:t>eir</w:t>
      </w:r>
      <w:r w:rsidR="00784F1E" w:rsidRPr="002E7853">
        <w:rPr>
          <w:rFonts w:cs="Calibri"/>
        </w:rPr>
        <w:t xml:space="preserve"> capacity to deliver this training in </w:t>
      </w:r>
      <w:r w:rsidR="002E7853" w:rsidRPr="002E7853">
        <w:rPr>
          <w:rFonts w:cs="Calibri"/>
        </w:rPr>
        <w:t>two or more</w:t>
      </w:r>
      <w:r w:rsidR="00784F1E" w:rsidRPr="002E7853">
        <w:rPr>
          <w:rFonts w:cs="Calibri"/>
        </w:rPr>
        <w:t xml:space="preserve"> different </w:t>
      </w:r>
      <w:r w:rsidR="004507BE" w:rsidRPr="002E7853">
        <w:rPr>
          <w:rFonts w:cs="Calibri"/>
        </w:rPr>
        <w:t xml:space="preserve">geographical </w:t>
      </w:r>
      <w:r w:rsidR="00784F1E" w:rsidRPr="002E7853">
        <w:rPr>
          <w:rFonts w:cs="Calibri"/>
        </w:rPr>
        <w:t>location</w:t>
      </w:r>
      <w:r w:rsidR="00697442" w:rsidRPr="002E7853">
        <w:rPr>
          <w:rFonts w:cs="Calibri"/>
        </w:rPr>
        <w:t>s</w:t>
      </w:r>
      <w:r w:rsidR="00784F1E" w:rsidRPr="002E7853">
        <w:rPr>
          <w:rFonts w:cs="Calibri"/>
        </w:rPr>
        <w:t xml:space="preserve"> across Massachusetts to maximize the opportunity </w:t>
      </w:r>
      <w:r w:rsidR="004507BE" w:rsidRPr="002E7853">
        <w:rPr>
          <w:rFonts w:cs="Calibri"/>
        </w:rPr>
        <w:t>f</w:t>
      </w:r>
      <w:r w:rsidR="00784F1E" w:rsidRPr="002E7853">
        <w:rPr>
          <w:rFonts w:cs="Calibri"/>
        </w:rPr>
        <w:t>or CHW Supervisors from across</w:t>
      </w:r>
      <w:r w:rsidR="00174C5A" w:rsidRPr="002E7853">
        <w:rPr>
          <w:rFonts w:cs="Calibri"/>
        </w:rPr>
        <w:t xml:space="preserve"> Massachusetts to participate. </w:t>
      </w:r>
      <w:r w:rsidR="00784F1E" w:rsidRPr="002E7853">
        <w:rPr>
          <w:rFonts w:cs="Calibri"/>
        </w:rPr>
        <w:t xml:space="preserve">The selected training provider may sub-contract </w:t>
      </w:r>
      <w:r w:rsidR="002E7853" w:rsidRPr="002E7853">
        <w:rPr>
          <w:rFonts w:cs="Calibri"/>
        </w:rPr>
        <w:t xml:space="preserve">and/or partner </w:t>
      </w:r>
      <w:r w:rsidR="00784F1E" w:rsidRPr="002E7853">
        <w:rPr>
          <w:rFonts w:cs="Calibri"/>
        </w:rPr>
        <w:t xml:space="preserve">with other local </w:t>
      </w:r>
      <w:r w:rsidR="00ED6A7E" w:rsidRPr="002E7853">
        <w:rPr>
          <w:rFonts w:cs="Calibri"/>
        </w:rPr>
        <w:t>trainers or training providers to deliver the training</w:t>
      </w:r>
      <w:r w:rsidR="00704485">
        <w:rPr>
          <w:rFonts w:cs="Calibri"/>
        </w:rPr>
        <w:t>;</w:t>
      </w:r>
      <w:r w:rsidR="00ED6A7E" w:rsidRPr="002E7853">
        <w:rPr>
          <w:rFonts w:cs="Calibri"/>
        </w:rPr>
        <w:t xml:space="preserve"> however, the sub-contracted providers must utilize the same curriculum developed by the selected training provider</w:t>
      </w:r>
      <w:r w:rsidR="00E765CD">
        <w:rPr>
          <w:rFonts w:cs="Calibri"/>
        </w:rPr>
        <w:t>.</w:t>
      </w:r>
      <w:r w:rsidR="00704485">
        <w:rPr>
          <w:rFonts w:cs="Calibri"/>
        </w:rPr>
        <w:t xml:space="preserve"> Applications that include a sub-contract/partnership arrangement must describe the qualifications and document the commitment of the proposed sub-contract/partner entity.</w:t>
      </w:r>
    </w:p>
    <w:p w14:paraId="42BF684A" w14:textId="77777777" w:rsidR="002E7853" w:rsidRDefault="002E7853" w:rsidP="00B735A5">
      <w:pPr>
        <w:pStyle w:val="ListParagraph"/>
        <w:spacing w:after="0" w:line="240" w:lineRule="auto"/>
        <w:rPr>
          <w:rFonts w:cs="Calibri"/>
          <w:b/>
          <w:i/>
        </w:rPr>
      </w:pPr>
    </w:p>
    <w:p w14:paraId="4410B2BA" w14:textId="6F5B8110" w:rsidR="00363604" w:rsidRDefault="000D0E58" w:rsidP="00B735A5">
      <w:pPr>
        <w:numPr>
          <w:ilvl w:val="0"/>
          <w:numId w:val="25"/>
        </w:numPr>
        <w:contextualSpacing/>
        <w:jc w:val="both"/>
        <w:rPr>
          <w:rFonts w:cs="Calibri"/>
        </w:rPr>
      </w:pPr>
      <w:r w:rsidRPr="00ED5AB0">
        <w:rPr>
          <w:rFonts w:cs="Calibri"/>
          <w:b/>
          <w:i/>
        </w:rPr>
        <w:t>Curriculum</w:t>
      </w:r>
      <w:r w:rsidR="002B6879" w:rsidRPr="00ED5AB0">
        <w:rPr>
          <w:rFonts w:cs="Calibri"/>
          <w:b/>
          <w:i/>
        </w:rPr>
        <w:t xml:space="preserve"> </w:t>
      </w:r>
      <w:r w:rsidR="00B70093">
        <w:rPr>
          <w:rFonts w:cs="Calibri"/>
          <w:b/>
          <w:i/>
        </w:rPr>
        <w:t>Design</w:t>
      </w:r>
      <w:r w:rsidR="002B6879" w:rsidRPr="00ED5AB0">
        <w:rPr>
          <w:rFonts w:cs="Calibri"/>
          <w:b/>
          <w:i/>
        </w:rPr>
        <w:t>:</w:t>
      </w:r>
      <w:r w:rsidR="002B6879" w:rsidRPr="00ED5AB0">
        <w:rPr>
          <w:rFonts w:cs="Calibri"/>
        </w:rPr>
        <w:t xml:space="preserve"> </w:t>
      </w:r>
      <w:r w:rsidR="00363604" w:rsidRPr="00ED5AB0">
        <w:rPr>
          <w:rFonts w:cs="Calibri"/>
        </w:rPr>
        <w:t xml:space="preserve">Training providers </w:t>
      </w:r>
      <w:r w:rsidR="00083F40" w:rsidRPr="00ED5AB0">
        <w:rPr>
          <w:rFonts w:cs="Calibri"/>
        </w:rPr>
        <w:t xml:space="preserve">may propose to use </w:t>
      </w:r>
      <w:r w:rsidR="00F519A9">
        <w:rPr>
          <w:rFonts w:cs="Calibri"/>
        </w:rPr>
        <w:t>some portion of</w:t>
      </w:r>
      <w:r w:rsidR="00083F40" w:rsidRPr="00ED5AB0">
        <w:rPr>
          <w:rFonts w:cs="Calibri"/>
        </w:rPr>
        <w:t xml:space="preserve"> grant funds to modify </w:t>
      </w:r>
      <w:r w:rsidR="00F74FBE">
        <w:rPr>
          <w:rFonts w:cs="Calibri"/>
        </w:rPr>
        <w:t xml:space="preserve">an </w:t>
      </w:r>
      <w:r w:rsidR="00083F40" w:rsidRPr="00ED5AB0">
        <w:rPr>
          <w:rFonts w:cs="Calibri"/>
        </w:rPr>
        <w:t xml:space="preserve">existing </w:t>
      </w:r>
      <w:r w:rsidR="00D01B17">
        <w:rPr>
          <w:rFonts w:cs="Calibri"/>
        </w:rPr>
        <w:t xml:space="preserve">curriculum </w:t>
      </w:r>
      <w:r w:rsidR="00083F40" w:rsidRPr="00ED5AB0">
        <w:rPr>
          <w:rFonts w:cs="Calibri"/>
        </w:rPr>
        <w:t xml:space="preserve">or </w:t>
      </w:r>
      <w:r w:rsidR="00B70093">
        <w:rPr>
          <w:rFonts w:cs="Calibri"/>
        </w:rPr>
        <w:t xml:space="preserve">design </w:t>
      </w:r>
      <w:r w:rsidR="00704485">
        <w:rPr>
          <w:rFonts w:cs="Calibri"/>
        </w:rPr>
        <w:t xml:space="preserve">a </w:t>
      </w:r>
      <w:r w:rsidR="00083F40" w:rsidRPr="00ED5AB0">
        <w:rPr>
          <w:rFonts w:cs="Calibri"/>
        </w:rPr>
        <w:t xml:space="preserve">new </w:t>
      </w:r>
      <w:r w:rsidR="00704485">
        <w:rPr>
          <w:rFonts w:cs="Calibri"/>
        </w:rPr>
        <w:t xml:space="preserve">curriculum for training CHW </w:t>
      </w:r>
      <w:r w:rsidR="00A33F51">
        <w:rPr>
          <w:rFonts w:cs="Calibri"/>
        </w:rPr>
        <w:t>S</w:t>
      </w:r>
      <w:r w:rsidR="00704485">
        <w:rPr>
          <w:rFonts w:cs="Calibri"/>
        </w:rPr>
        <w:t>upervisors</w:t>
      </w:r>
      <w:r w:rsidR="00B735A5">
        <w:rPr>
          <w:rFonts w:cs="Calibri"/>
        </w:rPr>
        <w:t xml:space="preserve">. </w:t>
      </w:r>
      <w:r w:rsidR="00363604" w:rsidRPr="00ED5AB0">
        <w:rPr>
          <w:rFonts w:cs="Calibri"/>
        </w:rPr>
        <w:t xml:space="preserve">Training providers must </w:t>
      </w:r>
      <w:r w:rsidR="00D01B17">
        <w:rPr>
          <w:rFonts w:cs="Calibri"/>
        </w:rPr>
        <w:t>describe</w:t>
      </w:r>
      <w:r w:rsidR="00D01B17" w:rsidRPr="00ED5AB0">
        <w:rPr>
          <w:rFonts w:cs="Calibri"/>
        </w:rPr>
        <w:t xml:space="preserve"> </w:t>
      </w:r>
      <w:r w:rsidR="00363604" w:rsidRPr="00ED5AB0">
        <w:rPr>
          <w:rFonts w:cs="Calibri"/>
        </w:rPr>
        <w:t>th</w:t>
      </w:r>
      <w:r w:rsidR="00704485">
        <w:rPr>
          <w:rFonts w:cs="Calibri"/>
        </w:rPr>
        <w:t>eir rationale for developing a new or modifying an existing curriculum</w:t>
      </w:r>
      <w:r w:rsidR="00363604" w:rsidRPr="00ED5AB0">
        <w:rPr>
          <w:rFonts w:cs="Calibri"/>
        </w:rPr>
        <w:t xml:space="preserve">, responding to questions in Attachment 2 of the Grant Application Package.  All </w:t>
      </w:r>
      <w:r w:rsidR="00F74FBE" w:rsidRPr="00ED5AB0">
        <w:rPr>
          <w:rFonts w:cs="Calibri"/>
        </w:rPr>
        <w:t>curricul</w:t>
      </w:r>
      <w:r w:rsidR="00F74FBE">
        <w:rPr>
          <w:rFonts w:cs="Calibri"/>
        </w:rPr>
        <w:t>a</w:t>
      </w:r>
      <w:r w:rsidR="00F74FBE" w:rsidRPr="00ED5AB0">
        <w:rPr>
          <w:rFonts w:cs="Calibri"/>
        </w:rPr>
        <w:t xml:space="preserve"> </w:t>
      </w:r>
      <w:r w:rsidR="00B70093">
        <w:rPr>
          <w:rFonts w:cs="Calibri"/>
        </w:rPr>
        <w:t>designed</w:t>
      </w:r>
      <w:r w:rsidR="00B70093" w:rsidRPr="00ED5AB0">
        <w:rPr>
          <w:rFonts w:cs="Calibri"/>
        </w:rPr>
        <w:t xml:space="preserve"> </w:t>
      </w:r>
      <w:r w:rsidR="00363604" w:rsidRPr="00ED5AB0">
        <w:rPr>
          <w:rFonts w:cs="Calibri"/>
        </w:rPr>
        <w:t xml:space="preserve">with these funds </w:t>
      </w:r>
      <w:r w:rsidR="00D01B17">
        <w:rPr>
          <w:rFonts w:cs="Calibri"/>
        </w:rPr>
        <w:t>must</w:t>
      </w:r>
      <w:r w:rsidR="00D01B17" w:rsidRPr="00ED5AB0">
        <w:rPr>
          <w:rFonts w:cs="Calibri"/>
        </w:rPr>
        <w:t xml:space="preserve"> </w:t>
      </w:r>
      <w:r w:rsidR="00363604" w:rsidRPr="00ED5AB0">
        <w:rPr>
          <w:rFonts w:cs="Calibri"/>
        </w:rPr>
        <w:t xml:space="preserve">be made available to Commonwealth Corporation and </w:t>
      </w:r>
      <w:r w:rsidR="00704485">
        <w:rPr>
          <w:rFonts w:cs="Calibri"/>
        </w:rPr>
        <w:t>EOHHS</w:t>
      </w:r>
      <w:r w:rsidR="00363604" w:rsidRPr="00ED5AB0">
        <w:rPr>
          <w:rFonts w:cs="Calibri"/>
        </w:rPr>
        <w:t xml:space="preserve"> for sharing, replication, adaptation</w:t>
      </w:r>
      <w:r w:rsidR="00704485">
        <w:rPr>
          <w:rFonts w:cs="Calibri"/>
        </w:rPr>
        <w:t>,</w:t>
      </w:r>
      <w:r w:rsidR="00363604" w:rsidRPr="00ED5AB0">
        <w:rPr>
          <w:rFonts w:cs="Calibri"/>
        </w:rPr>
        <w:t xml:space="preserve"> and use by other organizations</w:t>
      </w:r>
      <w:r w:rsidR="00704485">
        <w:rPr>
          <w:rFonts w:cs="Calibri"/>
        </w:rPr>
        <w:t xml:space="preserve"> in order to further expand the capacity for offering high quality CHW </w:t>
      </w:r>
      <w:r w:rsidR="00A33F51">
        <w:rPr>
          <w:rFonts w:cs="Calibri"/>
        </w:rPr>
        <w:t>S</w:t>
      </w:r>
      <w:r w:rsidR="00704485">
        <w:rPr>
          <w:rFonts w:cs="Calibri"/>
        </w:rPr>
        <w:t>upervisor training across the state.</w:t>
      </w:r>
      <w:r w:rsidR="00363604" w:rsidRPr="00ED5AB0">
        <w:rPr>
          <w:rFonts w:cs="Calibri"/>
        </w:rPr>
        <w:t xml:space="preserve"> </w:t>
      </w:r>
    </w:p>
    <w:p w14:paraId="4FA56D39" w14:textId="77777777" w:rsidR="00ED5AB0" w:rsidRDefault="00ED5AB0" w:rsidP="00B735A5">
      <w:pPr>
        <w:pStyle w:val="ListParagraph"/>
        <w:spacing w:after="0" w:line="240" w:lineRule="auto"/>
        <w:rPr>
          <w:rFonts w:cs="Calibri"/>
        </w:rPr>
      </w:pPr>
    </w:p>
    <w:p w14:paraId="185C13E1" w14:textId="7EBEA20B" w:rsidR="00ED5AB0" w:rsidRDefault="00F74FBE" w:rsidP="00B735A5">
      <w:pPr>
        <w:pStyle w:val="ListParagraph"/>
        <w:spacing w:after="0" w:line="240" w:lineRule="auto"/>
        <w:rPr>
          <w:rFonts w:cs="Arial"/>
        </w:rPr>
      </w:pPr>
      <w:r>
        <w:rPr>
          <w:rFonts w:cs="Calibri"/>
        </w:rPr>
        <w:lastRenderedPageBreak/>
        <w:t>The t</w:t>
      </w:r>
      <w:r w:rsidR="00BB1D69">
        <w:rPr>
          <w:rFonts w:cs="Calibri"/>
        </w:rPr>
        <w:t xml:space="preserve">raining provider will be responsible for submitting </w:t>
      </w:r>
      <w:r>
        <w:rPr>
          <w:rFonts w:cs="Calibri"/>
        </w:rPr>
        <w:t xml:space="preserve">the </w:t>
      </w:r>
      <w:r w:rsidR="00BB1D69">
        <w:rPr>
          <w:rFonts w:cs="Calibri"/>
        </w:rPr>
        <w:t xml:space="preserve">curriculum to Commonwealth Corporation and </w:t>
      </w:r>
      <w:r w:rsidR="00704485">
        <w:rPr>
          <w:rFonts w:cs="Calibri"/>
        </w:rPr>
        <w:t>EOHHS</w:t>
      </w:r>
      <w:r w:rsidR="00BB1D69">
        <w:rPr>
          <w:rFonts w:cs="Calibri"/>
        </w:rPr>
        <w:t xml:space="preserve"> for approval prior to </w:t>
      </w:r>
      <w:r w:rsidR="00D01B17">
        <w:rPr>
          <w:rFonts w:cs="Calibri"/>
        </w:rPr>
        <w:t xml:space="preserve">training </w:t>
      </w:r>
      <w:r w:rsidR="00BB1D69">
        <w:rPr>
          <w:rFonts w:cs="Calibri"/>
        </w:rPr>
        <w:t>delivery. The curriculum must be provided in a format with sufficient detail for other training providers to</w:t>
      </w:r>
      <w:r w:rsidR="00ED5AB0" w:rsidRPr="00045C30">
        <w:rPr>
          <w:rFonts w:cs="Arial"/>
        </w:rPr>
        <w:t xml:space="preserve"> </w:t>
      </w:r>
      <w:r w:rsidR="00D01B17">
        <w:rPr>
          <w:rFonts w:cs="Arial"/>
        </w:rPr>
        <w:t xml:space="preserve">deliver, </w:t>
      </w:r>
      <w:r w:rsidR="00ED5AB0" w:rsidRPr="00045C30">
        <w:rPr>
          <w:rFonts w:cs="Arial"/>
        </w:rPr>
        <w:t>replicate</w:t>
      </w:r>
      <w:r w:rsidR="00ED5AB0">
        <w:rPr>
          <w:rFonts w:cs="Arial"/>
        </w:rPr>
        <w:t xml:space="preserve"> or adapt the </w:t>
      </w:r>
      <w:r w:rsidR="00ED5AB0" w:rsidRPr="00045C30">
        <w:rPr>
          <w:rFonts w:cs="Arial"/>
        </w:rPr>
        <w:t>course</w:t>
      </w:r>
      <w:r w:rsidR="00ED5AB0">
        <w:rPr>
          <w:rFonts w:cs="Arial"/>
        </w:rPr>
        <w:t>.</w:t>
      </w:r>
      <w:r w:rsidR="00ED5AB0" w:rsidRPr="00045C30">
        <w:rPr>
          <w:rFonts w:cs="Arial"/>
        </w:rPr>
        <w:t xml:space="preserve">  </w:t>
      </w:r>
      <w:r>
        <w:rPr>
          <w:rFonts w:cs="Arial"/>
        </w:rPr>
        <w:t xml:space="preserve">The training provider </w:t>
      </w:r>
      <w:r w:rsidR="00ED5AB0">
        <w:rPr>
          <w:rFonts w:cs="Arial"/>
        </w:rPr>
        <w:t xml:space="preserve">will also submit interim versions of new curricula for review and feedback by Commonwealth Corporation </w:t>
      </w:r>
      <w:r w:rsidR="007D1801">
        <w:rPr>
          <w:rFonts w:cs="Arial"/>
        </w:rPr>
        <w:t xml:space="preserve">and EOHHS </w:t>
      </w:r>
      <w:r w:rsidR="00ED5AB0">
        <w:rPr>
          <w:rFonts w:cs="Arial"/>
        </w:rPr>
        <w:t xml:space="preserve">prior to submitting the final version. </w:t>
      </w:r>
      <w:r w:rsidR="00BB1D69" w:rsidRPr="00174C5A">
        <w:rPr>
          <w:rFonts w:cs="Arial"/>
          <w:b/>
        </w:rPr>
        <w:t>Please note that</w:t>
      </w:r>
      <w:r>
        <w:rPr>
          <w:rFonts w:cs="Arial"/>
          <w:b/>
        </w:rPr>
        <w:t xml:space="preserve"> if a</w:t>
      </w:r>
      <w:r w:rsidR="00BB1D69" w:rsidRPr="00174C5A">
        <w:rPr>
          <w:rFonts w:cs="Arial"/>
          <w:b/>
        </w:rPr>
        <w:t xml:space="preserve"> training provider propose</w:t>
      </w:r>
      <w:r>
        <w:rPr>
          <w:rFonts w:cs="Arial"/>
          <w:b/>
        </w:rPr>
        <w:t>s</w:t>
      </w:r>
      <w:r w:rsidR="00BB1D69" w:rsidRPr="00174C5A">
        <w:rPr>
          <w:rFonts w:cs="Arial"/>
          <w:b/>
        </w:rPr>
        <w:t xml:space="preserve"> to adapt existing curriculum </w:t>
      </w:r>
      <w:r>
        <w:rPr>
          <w:rFonts w:cs="Arial"/>
          <w:b/>
        </w:rPr>
        <w:t xml:space="preserve">using grant funds they will be required to </w:t>
      </w:r>
      <w:r w:rsidR="00BB1D69" w:rsidRPr="00174C5A">
        <w:rPr>
          <w:rFonts w:cs="Arial"/>
          <w:b/>
        </w:rPr>
        <w:t xml:space="preserve">provide the complete revised </w:t>
      </w:r>
      <w:r>
        <w:rPr>
          <w:rFonts w:cs="Arial"/>
          <w:b/>
        </w:rPr>
        <w:t>curriculum</w:t>
      </w:r>
      <w:r w:rsidR="00BB1D69" w:rsidRPr="00174C5A">
        <w:rPr>
          <w:rFonts w:cs="Arial"/>
          <w:b/>
        </w:rPr>
        <w:t>, including any course content that was previously developed</w:t>
      </w:r>
      <w:r>
        <w:rPr>
          <w:rFonts w:cs="Arial"/>
          <w:b/>
        </w:rPr>
        <w:t xml:space="preserve">, </w:t>
      </w:r>
      <w:r w:rsidR="00BB1D69" w:rsidRPr="00174C5A">
        <w:rPr>
          <w:rFonts w:cs="Arial"/>
          <w:b/>
        </w:rPr>
        <w:t xml:space="preserve">to Commonwealth Corporation </w:t>
      </w:r>
      <w:r>
        <w:rPr>
          <w:rFonts w:cs="Arial"/>
          <w:b/>
        </w:rPr>
        <w:t xml:space="preserve">to be available for dissemination at the discretion of </w:t>
      </w:r>
      <w:r w:rsidR="007D1801">
        <w:rPr>
          <w:rFonts w:cs="Arial"/>
          <w:b/>
        </w:rPr>
        <w:t>EOHHS</w:t>
      </w:r>
      <w:r>
        <w:rPr>
          <w:rFonts w:cs="Arial"/>
          <w:b/>
        </w:rPr>
        <w:t xml:space="preserve">. </w:t>
      </w:r>
      <w:r w:rsidR="00BB1D69">
        <w:rPr>
          <w:rFonts w:cs="Arial"/>
        </w:rPr>
        <w:t xml:space="preserve"> </w:t>
      </w:r>
    </w:p>
    <w:p w14:paraId="1F734EFF" w14:textId="77777777" w:rsidR="00ED5AB0" w:rsidRDefault="00ED5AB0" w:rsidP="00B735A5">
      <w:pPr>
        <w:contextualSpacing/>
        <w:jc w:val="both"/>
        <w:rPr>
          <w:rFonts w:cs="Calibri"/>
        </w:rPr>
      </w:pPr>
    </w:p>
    <w:p w14:paraId="2E06AD55" w14:textId="24734484" w:rsidR="008C6F5D" w:rsidRPr="008E6CD2" w:rsidRDefault="00295B5E" w:rsidP="008C6F5D">
      <w:pPr>
        <w:pStyle w:val="ListParagraph"/>
        <w:numPr>
          <w:ilvl w:val="0"/>
          <w:numId w:val="25"/>
        </w:numPr>
        <w:spacing w:after="0" w:line="240" w:lineRule="auto"/>
      </w:pPr>
      <w:r w:rsidRPr="008E6CD2">
        <w:rPr>
          <w:b/>
          <w:i/>
        </w:rPr>
        <w:t>Payment:</w:t>
      </w:r>
      <w:r w:rsidRPr="008E6CD2">
        <w:t xml:space="preserve">  </w:t>
      </w:r>
      <w:r w:rsidR="004C6C73" w:rsidRPr="008E6CD2">
        <w:t xml:space="preserve">Training providers must submit </w:t>
      </w:r>
      <w:r w:rsidR="00644739" w:rsidRPr="008E6CD2">
        <w:t xml:space="preserve">a </w:t>
      </w:r>
      <w:r w:rsidR="00D01B17" w:rsidRPr="008E6CD2">
        <w:t>budget</w:t>
      </w:r>
      <w:r w:rsidR="00644739" w:rsidRPr="008E6CD2">
        <w:t xml:space="preserve"> </w:t>
      </w:r>
      <w:r w:rsidR="00D01B17" w:rsidRPr="008E6CD2">
        <w:t xml:space="preserve">for </w:t>
      </w:r>
      <w:r w:rsidR="004C6C73" w:rsidRPr="008E6CD2">
        <w:t xml:space="preserve">the cost of curriculum </w:t>
      </w:r>
      <w:r w:rsidR="00B70093" w:rsidRPr="008E6CD2">
        <w:t>design</w:t>
      </w:r>
      <w:r w:rsidR="00644739" w:rsidRPr="008E6CD2">
        <w:t xml:space="preserve"> with their Grant Application Package detailing how the funds will be spent to support the proposed curriculum design activities.  </w:t>
      </w:r>
      <w:r w:rsidR="009B2705" w:rsidRPr="008E6CD2">
        <w:t>For</w:t>
      </w:r>
      <w:r w:rsidR="009B2705" w:rsidRPr="008E6CD2">
        <w:rPr>
          <w:b/>
          <w:i/>
        </w:rPr>
        <w:t xml:space="preserve"> </w:t>
      </w:r>
      <w:r w:rsidR="009B2705" w:rsidRPr="008E6CD2">
        <w:t>the curriculum design phase, payments will be paid</w:t>
      </w:r>
      <w:r w:rsidR="009B2705" w:rsidRPr="008E6CD2">
        <w:rPr>
          <w:rFonts w:cs="Arial"/>
        </w:rPr>
        <w:t xml:space="preserve"> in two parts; one payment prior to the start of design activities and the second upon the submission of the final approved curriculum. </w:t>
      </w:r>
      <w:r w:rsidR="0049286E" w:rsidRPr="008E6CD2">
        <w:rPr>
          <w:rFonts w:cs="Calibri"/>
        </w:rPr>
        <w:t xml:space="preserve">Upon the completion of the curriculum design phase, the </w:t>
      </w:r>
      <w:r w:rsidR="0049286E" w:rsidRPr="008E6CD2">
        <w:t xml:space="preserve">selected training provider will submit a training delivery budget for approval by Commonwealth Corporation and EOHHS. </w:t>
      </w:r>
      <w:r w:rsidR="00B735A5" w:rsidRPr="008E6CD2">
        <w:t xml:space="preserve">During the training delivery phase, payments will be issued to the training provider prior to the start date of each cohort. These payments will be calculated by allocating an equal portion of the total cost of training delivery to each cohort.  </w:t>
      </w:r>
      <w:r w:rsidR="008C6F5D" w:rsidRPr="008E6CD2">
        <w:t xml:space="preserve">Details will be negotiated in contract development. </w:t>
      </w:r>
    </w:p>
    <w:p w14:paraId="5B16D8F5" w14:textId="77777777" w:rsidR="00C423BD" w:rsidRDefault="00C423BD" w:rsidP="00B735A5">
      <w:pPr>
        <w:pStyle w:val="ListParagraph"/>
        <w:spacing w:after="0" w:line="240" w:lineRule="auto"/>
        <w:rPr>
          <w:rFonts w:cs="Calibri"/>
        </w:rPr>
      </w:pPr>
    </w:p>
    <w:p w14:paraId="552C55F4" w14:textId="77777777" w:rsidR="008D6008" w:rsidRPr="008D6008" w:rsidRDefault="008D6008" w:rsidP="00B735A5">
      <w:pPr>
        <w:pStyle w:val="ListParagraph"/>
        <w:numPr>
          <w:ilvl w:val="0"/>
          <w:numId w:val="25"/>
        </w:numPr>
        <w:spacing w:after="0" w:line="240" w:lineRule="auto"/>
        <w:rPr>
          <w:b/>
        </w:rPr>
      </w:pPr>
      <w:r w:rsidRPr="00CF519B">
        <w:rPr>
          <w:b/>
        </w:rPr>
        <w:t>Data Collection/Evaluation Requirements</w:t>
      </w:r>
      <w:r w:rsidRPr="008D6008">
        <w:rPr>
          <w:rFonts w:cs="Calibri"/>
          <w:b/>
        </w:rPr>
        <w:t>:</w:t>
      </w:r>
      <w:r w:rsidRPr="008D6008">
        <w:rPr>
          <w:rFonts w:cs="Calibri"/>
        </w:rPr>
        <w:t xml:space="preserve"> Training providers selected for funding will be required to collect and provide data to Commonwealth Corporation</w:t>
      </w:r>
      <w:r w:rsidR="007D1801">
        <w:rPr>
          <w:rFonts w:cs="Calibri"/>
        </w:rPr>
        <w:t xml:space="preserve"> and EOHHS</w:t>
      </w:r>
      <w:r w:rsidRPr="008D6008">
        <w:rPr>
          <w:rFonts w:cs="Calibri"/>
        </w:rPr>
        <w:t>, including:</w:t>
      </w:r>
    </w:p>
    <w:p w14:paraId="20EA61BC" w14:textId="77777777" w:rsidR="008D6008" w:rsidRPr="008D6008" w:rsidRDefault="008D6008" w:rsidP="00B735A5">
      <w:pPr>
        <w:pStyle w:val="ListParagraph"/>
        <w:spacing w:after="0" w:line="240" w:lineRule="auto"/>
        <w:ind w:left="792"/>
      </w:pPr>
    </w:p>
    <w:p w14:paraId="5AB438F2" w14:textId="3E4D44B3" w:rsidR="008D6008" w:rsidRDefault="008D6008" w:rsidP="00B735A5">
      <w:pPr>
        <w:pStyle w:val="ListParagraph"/>
        <w:numPr>
          <w:ilvl w:val="0"/>
          <w:numId w:val="31"/>
        </w:numPr>
        <w:spacing w:after="0" w:line="240" w:lineRule="auto"/>
        <w:ind w:left="1080"/>
      </w:pPr>
      <w:r w:rsidRPr="00057992">
        <w:rPr>
          <w:u w:val="single"/>
        </w:rPr>
        <w:t>Registration form</w:t>
      </w:r>
      <w:r>
        <w:t xml:space="preserve"> to collect information on trainee applicants (CHW supervisors) to confirm eligibility and to provide information on the profile of the trainees and the ACO</w:t>
      </w:r>
      <w:r w:rsidR="004E4C42">
        <w:t xml:space="preserve"> and/or CP employers</w:t>
      </w:r>
      <w:r>
        <w:t xml:space="preserve"> utilizing the training</w:t>
      </w:r>
      <w:r w:rsidR="009F6EEC">
        <w:t xml:space="preserve"> in accordance with EOHHS eligibility criteria stated above in </w:t>
      </w:r>
      <w:r w:rsidR="009F6EEC" w:rsidRPr="00A33F51">
        <w:t>Section One:</w:t>
      </w:r>
      <w:r w:rsidR="00A33F51">
        <w:t xml:space="preserve"> </w:t>
      </w:r>
      <w:r w:rsidR="009F6EEC" w:rsidRPr="00A33F51">
        <w:t>E</w:t>
      </w:r>
      <w:r w:rsidRPr="00A33F51">
        <w:t>.</w:t>
      </w:r>
      <w:r w:rsidR="00A33F51">
        <w:t xml:space="preserve"> </w:t>
      </w:r>
      <w:r>
        <w:t xml:space="preserve"> Comm</w:t>
      </w:r>
      <w:r w:rsidR="005364F9">
        <w:t xml:space="preserve">onwealth </w:t>
      </w:r>
      <w:r>
        <w:t>Corp</w:t>
      </w:r>
      <w:r w:rsidR="005364F9">
        <w:t>oration</w:t>
      </w:r>
      <w:r>
        <w:t xml:space="preserve"> </w:t>
      </w:r>
      <w:r w:rsidR="007D1801">
        <w:t xml:space="preserve">and EOHHS </w:t>
      </w:r>
      <w:r>
        <w:t xml:space="preserve">will work with the selected training provider to design a registration form that </w:t>
      </w:r>
      <w:r w:rsidR="007D1801">
        <w:t xml:space="preserve">might include the following types of data: </w:t>
      </w:r>
    </w:p>
    <w:p w14:paraId="4EF978F9" w14:textId="77777777" w:rsidR="008D6008" w:rsidRDefault="008D6008" w:rsidP="00B735A5">
      <w:pPr>
        <w:pStyle w:val="ListParagraph"/>
        <w:numPr>
          <w:ilvl w:val="1"/>
          <w:numId w:val="31"/>
        </w:numPr>
        <w:spacing w:after="0" w:line="240" w:lineRule="auto"/>
      </w:pPr>
      <w:r>
        <w:t>Trainee’s name, job title, contact information – telephone, fax, work email</w:t>
      </w:r>
    </w:p>
    <w:p w14:paraId="53A2D939" w14:textId="77777777" w:rsidR="008D6008" w:rsidRDefault="008D6008" w:rsidP="00B735A5">
      <w:pPr>
        <w:pStyle w:val="ListParagraph"/>
        <w:numPr>
          <w:ilvl w:val="1"/>
          <w:numId w:val="31"/>
        </w:numPr>
        <w:spacing w:after="0" w:line="240" w:lineRule="auto"/>
      </w:pPr>
      <w:r>
        <w:t>Employer, Department/Division/Program, Street Address, City, Zip Code</w:t>
      </w:r>
    </w:p>
    <w:p w14:paraId="297447B6" w14:textId="77777777" w:rsidR="008D6008" w:rsidRDefault="008D6008" w:rsidP="00B735A5">
      <w:pPr>
        <w:pStyle w:val="ListParagraph"/>
        <w:numPr>
          <w:ilvl w:val="1"/>
          <w:numId w:val="31"/>
        </w:numPr>
        <w:spacing w:after="0" w:line="240" w:lineRule="auto"/>
      </w:pPr>
      <w:r>
        <w:t>Manager (of trainee): Name, Job Title, Telephone, Email</w:t>
      </w:r>
    </w:p>
    <w:p w14:paraId="6CEFC916" w14:textId="77777777" w:rsidR="008D6008" w:rsidRDefault="008D6008" w:rsidP="00B735A5">
      <w:pPr>
        <w:pStyle w:val="ListParagraph"/>
        <w:numPr>
          <w:ilvl w:val="1"/>
          <w:numId w:val="31"/>
        </w:numPr>
        <w:spacing w:after="0" w:line="240" w:lineRule="auto"/>
      </w:pPr>
      <w:r>
        <w:t>Information from Trainee on any individual accommodations needed to attend</w:t>
      </w:r>
      <w:r w:rsidR="006D442F">
        <w:t>.</w:t>
      </w:r>
    </w:p>
    <w:p w14:paraId="46024522" w14:textId="77777777" w:rsidR="008D6008" w:rsidRDefault="008D6008" w:rsidP="00B735A5">
      <w:pPr>
        <w:pStyle w:val="ListParagraph"/>
        <w:spacing w:after="0" w:line="240" w:lineRule="auto"/>
        <w:ind w:left="1440"/>
      </w:pPr>
    </w:p>
    <w:p w14:paraId="6022F1CE" w14:textId="77777777" w:rsidR="008D6008" w:rsidRDefault="008D6008" w:rsidP="00B735A5">
      <w:pPr>
        <w:pStyle w:val="ListParagraph"/>
        <w:numPr>
          <w:ilvl w:val="0"/>
          <w:numId w:val="31"/>
        </w:numPr>
        <w:spacing w:after="0" w:line="240" w:lineRule="auto"/>
      </w:pPr>
      <w:r w:rsidRPr="00057992">
        <w:rPr>
          <w:u w:val="single"/>
        </w:rPr>
        <w:t>Training Cycle Performance Report</w:t>
      </w:r>
      <w:r>
        <w:t xml:space="preserve"> to be submitted for each training class.</w:t>
      </w:r>
    </w:p>
    <w:p w14:paraId="37A35E7A" w14:textId="69B3D71B" w:rsidR="008D6008" w:rsidRDefault="008D6008" w:rsidP="00B735A5">
      <w:pPr>
        <w:pStyle w:val="ListParagraph"/>
        <w:numPr>
          <w:ilvl w:val="1"/>
          <w:numId w:val="31"/>
        </w:numPr>
        <w:spacing w:after="0" w:line="240" w:lineRule="auto"/>
      </w:pPr>
      <w:r w:rsidRPr="0094663E">
        <w:rPr>
          <w:u w:val="single"/>
        </w:rPr>
        <w:t>Class roster</w:t>
      </w:r>
      <w:r>
        <w:t xml:space="preserve"> by name, with hours/days attended</w:t>
      </w:r>
      <w:r w:rsidR="00030F62">
        <w:t>.</w:t>
      </w:r>
      <w:r>
        <w:t xml:space="preserve"> This information will be entered into a database provided by Commonwealth Corporation.</w:t>
      </w:r>
    </w:p>
    <w:p w14:paraId="116C44B7" w14:textId="77777777" w:rsidR="008D6008" w:rsidRDefault="008D6008" w:rsidP="00B735A5">
      <w:pPr>
        <w:pStyle w:val="ListParagraph"/>
        <w:numPr>
          <w:ilvl w:val="1"/>
          <w:numId w:val="31"/>
        </w:numPr>
        <w:spacing w:after="0" w:line="240" w:lineRule="auto"/>
      </w:pPr>
      <w:r>
        <w:t>T</w:t>
      </w:r>
      <w:r w:rsidRPr="00EF3464">
        <w:t xml:space="preserve">he </w:t>
      </w:r>
      <w:r>
        <w:t xml:space="preserve">provider will include a </w:t>
      </w:r>
      <w:r w:rsidRPr="0094663E">
        <w:rPr>
          <w:u w:val="single"/>
        </w:rPr>
        <w:t>performance summary</w:t>
      </w:r>
      <w:r>
        <w:t xml:space="preserve"> report for each class in the Quarterly Report including number</w:t>
      </w:r>
      <w:r w:rsidRPr="00EF3464">
        <w:t xml:space="preserve"> of applicants, the number approved for training, </w:t>
      </w:r>
      <w:r>
        <w:t xml:space="preserve">number successfully completing training, number of trainees receiving coaching </w:t>
      </w:r>
      <w:r w:rsidR="006D442F">
        <w:t xml:space="preserve">(if delivered as part of the proposed training model) </w:t>
      </w:r>
      <w:r w:rsidRPr="00EF3464">
        <w:t xml:space="preserve">and any current waitlist or number of </w:t>
      </w:r>
      <w:r>
        <w:t xml:space="preserve">current </w:t>
      </w:r>
      <w:r w:rsidRPr="00EF3464">
        <w:t xml:space="preserve">applicants in excess of the </w:t>
      </w:r>
      <w:r>
        <w:t>upcoming class capacity.</w:t>
      </w:r>
    </w:p>
    <w:p w14:paraId="0194E485" w14:textId="77777777" w:rsidR="008D6008" w:rsidRDefault="008D6008" w:rsidP="00B735A5">
      <w:pPr>
        <w:pStyle w:val="ListParagraph"/>
        <w:spacing w:after="0" w:line="240" w:lineRule="auto"/>
        <w:ind w:left="1440"/>
      </w:pPr>
    </w:p>
    <w:p w14:paraId="480F7318" w14:textId="77777777" w:rsidR="008D6008" w:rsidRDefault="008D6008" w:rsidP="00B735A5">
      <w:pPr>
        <w:pStyle w:val="ListParagraph"/>
        <w:numPr>
          <w:ilvl w:val="0"/>
          <w:numId w:val="31"/>
        </w:numPr>
        <w:spacing w:after="0" w:line="240" w:lineRule="auto"/>
      </w:pPr>
      <w:r w:rsidRPr="00057992">
        <w:rPr>
          <w:u w:val="single"/>
        </w:rPr>
        <w:t>Training Provider/Trainer(s) feedback</w:t>
      </w:r>
      <w:r>
        <w:t xml:space="preserve"> will be reported </w:t>
      </w:r>
      <w:r w:rsidRPr="005A1FD3">
        <w:t xml:space="preserve">after each training </w:t>
      </w:r>
      <w:r>
        <w:t xml:space="preserve">class on the successes and challenges of training and location, </w:t>
      </w:r>
      <w:r w:rsidRPr="005A1FD3">
        <w:t xml:space="preserve">feedback on curriculum, level of trainees’ participation and active involvement, etc. </w:t>
      </w:r>
      <w:r>
        <w:t xml:space="preserve">The report </w:t>
      </w:r>
      <w:r w:rsidR="006D442F">
        <w:t xml:space="preserve">will </w:t>
      </w:r>
      <w:r>
        <w:t>include a summary of planned and completed coaching</w:t>
      </w:r>
      <w:r w:rsidR="006D442F">
        <w:t xml:space="preserve"> (</w:t>
      </w:r>
      <w:r w:rsidR="005A6380">
        <w:t>i</w:t>
      </w:r>
      <w:r w:rsidR="006D442F">
        <w:t>f part of the proposed training model)</w:t>
      </w:r>
      <w:r>
        <w:t xml:space="preserve">. </w:t>
      </w:r>
      <w:r w:rsidRPr="005A1FD3">
        <w:t>Th</w:t>
      </w:r>
      <w:r>
        <w:t>e provider’s administrators and trainer(s) should also include any recommendations to improve the curriculum, the training experience and</w:t>
      </w:r>
      <w:r w:rsidR="007868D2">
        <w:t xml:space="preserve">, </w:t>
      </w:r>
      <w:r w:rsidR="005A6380">
        <w:t xml:space="preserve">if part of the </w:t>
      </w:r>
      <w:r w:rsidR="007868D2">
        <w:t xml:space="preserve">proposed training model, </w:t>
      </w:r>
      <w:r>
        <w:t xml:space="preserve">coaching activities. This </w:t>
      </w:r>
      <w:r>
        <w:lastRenderedPageBreak/>
        <w:t xml:space="preserve">information will be collected in a section of the </w:t>
      </w:r>
      <w:r w:rsidRPr="005A1FD3">
        <w:t xml:space="preserve">quarterly report </w:t>
      </w:r>
      <w:r>
        <w:t xml:space="preserve">and a summary section on the final [quarterly] report. </w:t>
      </w:r>
    </w:p>
    <w:p w14:paraId="28A7AA74" w14:textId="77777777" w:rsidR="009F6EEC" w:rsidRDefault="009F6EEC" w:rsidP="00022A0B">
      <w:pPr>
        <w:ind w:left="720"/>
      </w:pPr>
    </w:p>
    <w:p w14:paraId="223A786E" w14:textId="0DCBEBEA" w:rsidR="009F6EEC" w:rsidRDefault="009F6EEC" w:rsidP="00022A0B">
      <w:pPr>
        <w:ind w:left="720"/>
      </w:pPr>
      <w:r>
        <w:t xml:space="preserve">Please note: in addition to the data collection activities listed above, Commonwealth Corporation and EOHHS may conduct surveys of CHW Supervisors who have participated in the funded training programs. More information will be provided during contract negotiations. </w:t>
      </w:r>
    </w:p>
    <w:p w14:paraId="13BF4314" w14:textId="77777777" w:rsidR="008D6008" w:rsidRDefault="008D6008" w:rsidP="00B735A5">
      <w:pPr>
        <w:pStyle w:val="ListParagraph"/>
        <w:spacing w:after="0" w:line="240" w:lineRule="auto"/>
      </w:pPr>
    </w:p>
    <w:p w14:paraId="2B7D0FAA" w14:textId="77777777" w:rsidR="00F519A9" w:rsidRDefault="00F519A9" w:rsidP="00B735A5">
      <w:pPr>
        <w:pStyle w:val="ListParagraph"/>
        <w:spacing w:after="0" w:line="240" w:lineRule="auto"/>
        <w:ind w:left="1440"/>
      </w:pPr>
    </w:p>
    <w:p w14:paraId="77CEA57A" w14:textId="77777777" w:rsidR="00EA204B" w:rsidRDefault="00EA204B" w:rsidP="00B735A5">
      <w:pPr>
        <w:pStyle w:val="ListParagraph"/>
        <w:numPr>
          <w:ilvl w:val="0"/>
          <w:numId w:val="25"/>
        </w:numPr>
        <w:spacing w:after="0" w:line="240" w:lineRule="auto"/>
      </w:pPr>
      <w:r w:rsidRPr="00FC6512">
        <w:rPr>
          <w:b/>
          <w:i/>
        </w:rPr>
        <w:t>Program Progress Reporting Requirements:</w:t>
      </w:r>
      <w:r>
        <w:t xml:space="preserve"> Training providers awarded grant funds</w:t>
      </w:r>
      <w:r w:rsidRPr="005B4612">
        <w:t xml:space="preserve"> will be required to submit </w:t>
      </w:r>
      <w:r>
        <w:t xml:space="preserve">the following </w:t>
      </w:r>
      <w:r w:rsidR="007D1801">
        <w:t xml:space="preserve">brief </w:t>
      </w:r>
      <w:r>
        <w:t xml:space="preserve">narrative reports using templates supplied by Commonwealth Corporation: </w:t>
      </w:r>
    </w:p>
    <w:p w14:paraId="4DAF266A" w14:textId="77777777" w:rsidR="00EA204B" w:rsidRDefault="00EA204B" w:rsidP="00B735A5">
      <w:pPr>
        <w:pStyle w:val="ListParagraph"/>
        <w:spacing w:after="0" w:line="240" w:lineRule="auto"/>
        <w:ind w:left="450"/>
      </w:pPr>
    </w:p>
    <w:p w14:paraId="53619C54" w14:textId="77777777" w:rsidR="00EA204B" w:rsidRPr="0027380C" w:rsidRDefault="00EA204B" w:rsidP="00B735A5">
      <w:pPr>
        <w:pStyle w:val="ListParagraph"/>
        <w:spacing w:after="0" w:line="240" w:lineRule="auto"/>
      </w:pPr>
      <w:r w:rsidRPr="00FC6512">
        <w:rPr>
          <w:u w:val="single"/>
        </w:rPr>
        <w:t xml:space="preserve">Quarterly </w:t>
      </w:r>
      <w:r>
        <w:rPr>
          <w:u w:val="single"/>
        </w:rPr>
        <w:t>R</w:t>
      </w:r>
      <w:r w:rsidRPr="00FC6512">
        <w:rPr>
          <w:u w:val="single"/>
        </w:rPr>
        <w:t>eports:</w:t>
      </w:r>
      <w:r>
        <w:t xml:space="preserve"> </w:t>
      </w:r>
      <w:r w:rsidRPr="005B4612">
        <w:t xml:space="preserve"> </w:t>
      </w:r>
      <w:r>
        <w:t xml:space="preserve">These reports will be due quarterly and will include an update and reflection on progress in meeting deliverables and </w:t>
      </w:r>
      <w:r w:rsidRPr="005B4612">
        <w:t xml:space="preserve">reporting the project’s successes and </w:t>
      </w:r>
      <w:r w:rsidRPr="0027380C">
        <w:t>obstacles/challenges</w:t>
      </w:r>
      <w:r>
        <w:t xml:space="preserve"> encountered during the relevant time period – e.g. difficulty identifying trainers or space, glitches with registrations or the process for confirming registrant eligibility, not enough or too many registrations, etc.</w:t>
      </w:r>
      <w:r w:rsidRPr="0027380C">
        <w:t xml:space="preserve"> </w:t>
      </w:r>
    </w:p>
    <w:p w14:paraId="62B72AF7" w14:textId="77777777" w:rsidR="00EA204B" w:rsidRDefault="00EA204B" w:rsidP="00B735A5">
      <w:pPr>
        <w:pStyle w:val="ListParagraph"/>
        <w:spacing w:after="0" w:line="240" w:lineRule="auto"/>
      </w:pPr>
    </w:p>
    <w:p w14:paraId="27F82784" w14:textId="28EA6DAA" w:rsidR="00EA204B" w:rsidRDefault="00EA204B" w:rsidP="00B735A5">
      <w:pPr>
        <w:pStyle w:val="ListParagraph"/>
        <w:spacing w:after="0" w:line="240" w:lineRule="auto"/>
        <w:rPr>
          <w:rFonts w:cs="Arial"/>
        </w:rPr>
      </w:pPr>
      <w:r w:rsidRPr="00FC6512">
        <w:rPr>
          <w:u w:val="single"/>
        </w:rPr>
        <w:t>Final Report:</w:t>
      </w:r>
      <w:r>
        <w:t xml:space="preserve"> This report will be submitted at the end of the contract period and </w:t>
      </w:r>
      <w:r w:rsidR="002A4F39">
        <w:rPr>
          <w:rFonts w:cs="Arial"/>
        </w:rPr>
        <w:t xml:space="preserve">will </w:t>
      </w:r>
      <w:r w:rsidRPr="005B4612">
        <w:rPr>
          <w:rFonts w:cs="Arial"/>
        </w:rPr>
        <w:t>document what was achieved through the investment of these funds, inform futur</w:t>
      </w:r>
      <w:r w:rsidR="002A4F39">
        <w:rPr>
          <w:rFonts w:cs="Arial"/>
        </w:rPr>
        <w:t xml:space="preserve">e funding practices and provide </w:t>
      </w:r>
      <w:r w:rsidRPr="005B4612">
        <w:rPr>
          <w:rFonts w:cs="Arial"/>
        </w:rPr>
        <w:t xml:space="preserve">information that could be used more generally among organizations doing similar work.  The format for this report will be provided to grantees after a contract is awarded.   </w:t>
      </w:r>
    </w:p>
    <w:p w14:paraId="7610A800" w14:textId="77777777" w:rsidR="00EA204B" w:rsidRDefault="00EA204B" w:rsidP="00B735A5">
      <w:pPr>
        <w:pStyle w:val="ListParagraph"/>
        <w:spacing w:after="0" w:line="240" w:lineRule="auto"/>
        <w:rPr>
          <w:rFonts w:cs="Arial"/>
        </w:rPr>
      </w:pPr>
    </w:p>
    <w:p w14:paraId="7809F8EA" w14:textId="77777777" w:rsidR="00FC5E04" w:rsidRPr="002E17F1" w:rsidRDefault="00633A9A" w:rsidP="00B735A5">
      <w:pPr>
        <w:pStyle w:val="ListParagraph"/>
        <w:pBdr>
          <w:bottom w:val="single" w:sz="12" w:space="1" w:color="auto"/>
        </w:pBdr>
        <w:spacing w:after="0" w:line="240" w:lineRule="auto"/>
        <w:ind w:left="0"/>
        <w:jc w:val="center"/>
        <w:outlineLvl w:val="0"/>
        <w:rPr>
          <w:rFonts w:cs="Arial"/>
          <w:b/>
          <w:smallCaps/>
          <w:sz w:val="28"/>
        </w:rPr>
      </w:pPr>
      <w:bookmarkStart w:id="3" w:name="_Toc448126297"/>
      <w:r>
        <w:rPr>
          <w:rFonts w:cs="Arial"/>
          <w:b/>
          <w:smallCaps/>
          <w:sz w:val="28"/>
        </w:rPr>
        <w:br w:type="page"/>
      </w:r>
      <w:r w:rsidR="00FC5E04" w:rsidRPr="005201D5">
        <w:rPr>
          <w:rFonts w:cs="Arial"/>
          <w:b/>
          <w:smallCaps/>
          <w:sz w:val="28"/>
        </w:rPr>
        <w:lastRenderedPageBreak/>
        <w:t>Section F</w:t>
      </w:r>
      <w:r w:rsidR="00581682" w:rsidRPr="005201D5">
        <w:rPr>
          <w:rFonts w:cs="Arial"/>
          <w:b/>
          <w:smallCaps/>
          <w:sz w:val="28"/>
        </w:rPr>
        <w:t>our</w:t>
      </w:r>
      <w:r w:rsidR="00FC5E04" w:rsidRPr="005201D5">
        <w:rPr>
          <w:rFonts w:cs="Arial"/>
          <w:b/>
          <w:smallCaps/>
          <w:sz w:val="28"/>
        </w:rPr>
        <w:t>:</w:t>
      </w:r>
      <w:r w:rsidR="00FC5E04" w:rsidRPr="002E17F1">
        <w:rPr>
          <w:rFonts w:cs="Arial"/>
          <w:b/>
          <w:smallCaps/>
          <w:sz w:val="28"/>
        </w:rPr>
        <w:t xml:space="preserve">  </w:t>
      </w:r>
      <w:r w:rsidR="00C747A4">
        <w:rPr>
          <w:rFonts w:cs="Arial"/>
          <w:b/>
          <w:smallCaps/>
          <w:sz w:val="28"/>
        </w:rPr>
        <w:t>Available Funding</w:t>
      </w:r>
      <w:r w:rsidR="00812F50">
        <w:rPr>
          <w:rFonts w:cs="Arial"/>
          <w:b/>
          <w:smallCaps/>
          <w:sz w:val="28"/>
        </w:rPr>
        <w:t xml:space="preserve"> &amp; </w:t>
      </w:r>
      <w:r w:rsidR="004F614B">
        <w:rPr>
          <w:rFonts w:cs="Arial"/>
          <w:b/>
          <w:smallCaps/>
          <w:sz w:val="28"/>
        </w:rPr>
        <w:t>Matching Funds</w:t>
      </w:r>
      <w:r w:rsidR="00C747A4">
        <w:rPr>
          <w:rFonts w:cs="Arial"/>
          <w:b/>
          <w:smallCaps/>
          <w:sz w:val="28"/>
        </w:rPr>
        <w:t xml:space="preserve"> </w:t>
      </w:r>
      <w:bookmarkEnd w:id="3"/>
    </w:p>
    <w:p w14:paraId="319F1F05" w14:textId="77777777" w:rsidR="00FC5E04" w:rsidRPr="00FC5E04" w:rsidRDefault="00FC5E04" w:rsidP="00B735A5">
      <w:pPr>
        <w:ind w:left="720"/>
        <w:rPr>
          <w:rFonts w:cs="Calibri"/>
        </w:rPr>
      </w:pPr>
    </w:p>
    <w:p w14:paraId="4075DFF4" w14:textId="6E40FA33" w:rsidR="004C449A" w:rsidRPr="002922C4" w:rsidRDefault="00A26FEC" w:rsidP="00B735A5">
      <w:pPr>
        <w:numPr>
          <w:ilvl w:val="0"/>
          <w:numId w:val="4"/>
        </w:numPr>
        <w:rPr>
          <w:rFonts w:cs="Calibri"/>
        </w:rPr>
      </w:pPr>
      <w:r w:rsidRPr="004C449A">
        <w:rPr>
          <w:rFonts w:cs="Calibri"/>
          <w:b/>
          <w:i/>
        </w:rPr>
        <w:t>Grant Award Amount</w:t>
      </w:r>
      <w:r w:rsidR="00FC5E04" w:rsidRPr="004C449A">
        <w:rPr>
          <w:rFonts w:cs="Calibri"/>
          <w:b/>
          <w:i/>
        </w:rPr>
        <w:t>:</w:t>
      </w:r>
      <w:r w:rsidR="00FC5E04" w:rsidRPr="004C449A">
        <w:rPr>
          <w:rFonts w:cs="Calibri"/>
        </w:rPr>
        <w:t xml:space="preserve"> </w:t>
      </w:r>
      <w:r w:rsidR="00F519A9">
        <w:rPr>
          <w:rFonts w:cs="Calibri"/>
        </w:rPr>
        <w:t xml:space="preserve">A total of $85,000 is available to </w:t>
      </w:r>
      <w:r w:rsidR="005201D5">
        <w:rPr>
          <w:rFonts w:cs="Calibri"/>
        </w:rPr>
        <w:t>1)</w:t>
      </w:r>
      <w:r w:rsidR="007868D2">
        <w:rPr>
          <w:rFonts w:cs="Calibri"/>
        </w:rPr>
        <w:t xml:space="preserve"> </w:t>
      </w:r>
      <w:r w:rsidR="00E4421C">
        <w:rPr>
          <w:rFonts w:cs="Calibri"/>
        </w:rPr>
        <w:t xml:space="preserve">design </w:t>
      </w:r>
      <w:r w:rsidR="00F519A9">
        <w:rPr>
          <w:rFonts w:cs="Calibri"/>
        </w:rPr>
        <w:t>new or modify existing</w:t>
      </w:r>
      <w:r w:rsidR="005201D5">
        <w:rPr>
          <w:rFonts w:cs="Calibri"/>
        </w:rPr>
        <w:t xml:space="preserve"> Community Health Worker Supervisor training </w:t>
      </w:r>
      <w:r w:rsidR="005201D5" w:rsidRPr="002A4F39">
        <w:rPr>
          <w:rFonts w:cs="Calibri"/>
          <w:b/>
          <w:u w:val="single"/>
        </w:rPr>
        <w:t>and</w:t>
      </w:r>
      <w:r w:rsidR="005201D5">
        <w:rPr>
          <w:rFonts w:cs="Calibri"/>
        </w:rPr>
        <w:t xml:space="preserve"> 2) deliver Community Health Worker Supervisor training to 60 individuals between </w:t>
      </w:r>
      <w:r w:rsidR="002922C4" w:rsidRPr="002922C4">
        <w:rPr>
          <w:rFonts w:cs="Calibri"/>
        </w:rPr>
        <w:t>November</w:t>
      </w:r>
      <w:r w:rsidR="007D1801" w:rsidRPr="002922C4">
        <w:rPr>
          <w:rFonts w:cs="Calibri"/>
        </w:rPr>
        <w:t xml:space="preserve"> 1,</w:t>
      </w:r>
      <w:r w:rsidR="005201D5" w:rsidRPr="002922C4">
        <w:rPr>
          <w:rFonts w:cs="Calibri"/>
        </w:rPr>
        <w:t xml:space="preserve"> 2018</w:t>
      </w:r>
      <w:r w:rsidR="004E4C42" w:rsidRPr="002922C4">
        <w:rPr>
          <w:rFonts w:cs="Calibri"/>
        </w:rPr>
        <w:t xml:space="preserve"> and </w:t>
      </w:r>
      <w:r w:rsidR="002922C4" w:rsidRPr="002922C4">
        <w:rPr>
          <w:rFonts w:cs="Calibri"/>
        </w:rPr>
        <w:t>December 31</w:t>
      </w:r>
      <w:r w:rsidR="005201D5" w:rsidRPr="002922C4">
        <w:rPr>
          <w:rFonts w:cs="Calibri"/>
        </w:rPr>
        <w:t xml:space="preserve">, 2019. </w:t>
      </w:r>
    </w:p>
    <w:p w14:paraId="051D6504" w14:textId="77777777" w:rsidR="004F614B" w:rsidRPr="004F614B" w:rsidRDefault="004F614B" w:rsidP="00B735A5">
      <w:pPr>
        <w:ind w:left="720"/>
        <w:rPr>
          <w:rFonts w:cs="Calibri"/>
        </w:rPr>
      </w:pPr>
    </w:p>
    <w:p w14:paraId="7C7393CD" w14:textId="09769A5D" w:rsidR="003A3258" w:rsidRDefault="00FC5E04" w:rsidP="00C26625">
      <w:pPr>
        <w:numPr>
          <w:ilvl w:val="0"/>
          <w:numId w:val="4"/>
        </w:numPr>
        <w:rPr>
          <w:rFonts w:cs="Calibri"/>
        </w:rPr>
      </w:pPr>
      <w:r w:rsidRPr="00C26625">
        <w:rPr>
          <w:rFonts w:cs="Calibri"/>
          <w:b/>
          <w:i/>
        </w:rPr>
        <w:t>Matching Funds:</w:t>
      </w:r>
      <w:r w:rsidRPr="00C26625">
        <w:rPr>
          <w:rFonts w:cs="Calibri"/>
        </w:rPr>
        <w:t xml:space="preserve"> </w:t>
      </w:r>
      <w:r w:rsidR="004F614B" w:rsidRPr="00C26625">
        <w:rPr>
          <w:rFonts w:cs="Calibri"/>
        </w:rPr>
        <w:t>The applicant is not required</w:t>
      </w:r>
      <w:r w:rsidR="00796F73" w:rsidRPr="00C26625">
        <w:rPr>
          <w:rFonts w:cs="Calibri"/>
        </w:rPr>
        <w:t xml:space="preserve"> to propose matching funds. </w:t>
      </w:r>
    </w:p>
    <w:p w14:paraId="499F15D8" w14:textId="77777777" w:rsidR="00C26625" w:rsidRDefault="00C26625" w:rsidP="00C26625">
      <w:pPr>
        <w:pStyle w:val="ListParagraph"/>
        <w:rPr>
          <w:rFonts w:cs="Calibri"/>
        </w:rPr>
      </w:pPr>
    </w:p>
    <w:p w14:paraId="78FA1016" w14:textId="21A0294E" w:rsidR="00083F40" w:rsidRPr="008E6CD2" w:rsidRDefault="00295B5E" w:rsidP="00B735A5">
      <w:pPr>
        <w:numPr>
          <w:ilvl w:val="0"/>
          <w:numId w:val="4"/>
        </w:numPr>
        <w:rPr>
          <w:rFonts w:cs="Calibri"/>
        </w:rPr>
      </w:pPr>
      <w:r w:rsidRPr="008E6CD2">
        <w:rPr>
          <w:rFonts w:cs="Calibri"/>
          <w:b/>
          <w:i/>
        </w:rPr>
        <w:t xml:space="preserve">Allowable Costs: </w:t>
      </w:r>
      <w:r w:rsidRPr="008E6CD2">
        <w:rPr>
          <w:rFonts w:cs="Calibri"/>
        </w:rPr>
        <w:t xml:space="preserve"> </w:t>
      </w:r>
      <w:r w:rsidR="00684A61" w:rsidRPr="008E6CD2">
        <w:rPr>
          <w:rFonts w:cs="Calibri"/>
        </w:rPr>
        <w:t>Training providers may propose a budget that includes all necessary and reasonable costs associated with the design of new or modification of existing curriculum</w:t>
      </w:r>
      <w:r w:rsidR="00305840" w:rsidRPr="008E6CD2">
        <w:rPr>
          <w:rFonts w:cs="Calibri"/>
        </w:rPr>
        <w:t xml:space="preserve">, including </w:t>
      </w:r>
      <w:r w:rsidR="005A7A86" w:rsidRPr="008E6CD2">
        <w:rPr>
          <w:rFonts w:cs="Calibri"/>
        </w:rPr>
        <w:t xml:space="preserve">the cost of staff and consultant time </w:t>
      </w:r>
      <w:r w:rsidR="00305840" w:rsidRPr="008E6CD2">
        <w:rPr>
          <w:rFonts w:cs="Calibri"/>
        </w:rPr>
        <w:t>related to curriculum development.  Upon</w:t>
      </w:r>
      <w:r w:rsidR="005A7A86" w:rsidRPr="008E6CD2">
        <w:rPr>
          <w:rFonts w:cs="Calibri"/>
        </w:rPr>
        <w:t xml:space="preserve"> the completion of the curriculum </w:t>
      </w:r>
      <w:r w:rsidR="00644739" w:rsidRPr="008E6CD2">
        <w:rPr>
          <w:rFonts w:cs="Calibri"/>
        </w:rPr>
        <w:t>design</w:t>
      </w:r>
      <w:r w:rsidR="005A7A86" w:rsidRPr="008E6CD2">
        <w:rPr>
          <w:rFonts w:cs="Calibri"/>
        </w:rPr>
        <w:t xml:space="preserve"> phase, </w:t>
      </w:r>
      <w:r w:rsidR="00644739" w:rsidRPr="008E6CD2">
        <w:rPr>
          <w:rFonts w:cs="Calibri"/>
        </w:rPr>
        <w:t xml:space="preserve">the </w:t>
      </w:r>
      <w:r w:rsidR="005A7A86" w:rsidRPr="008E6CD2">
        <w:t xml:space="preserve">selected training provider will submit a training delivery budget for approval by Commonwealth Corporation and EOHHS. </w:t>
      </w:r>
      <w:r w:rsidR="00684A61" w:rsidRPr="008E6CD2">
        <w:rPr>
          <w:rFonts w:cs="Calibri"/>
        </w:rPr>
        <w:t>This</w:t>
      </w:r>
      <w:r w:rsidR="00305840" w:rsidRPr="008E6CD2">
        <w:rPr>
          <w:rFonts w:cs="Calibri"/>
        </w:rPr>
        <w:t xml:space="preserve"> Training Delivery</w:t>
      </w:r>
      <w:r w:rsidR="00684A61" w:rsidRPr="008E6CD2">
        <w:rPr>
          <w:rFonts w:cs="Calibri"/>
        </w:rPr>
        <w:t xml:space="preserve"> budget </w:t>
      </w:r>
      <w:r w:rsidR="00644739" w:rsidRPr="008E6CD2">
        <w:rPr>
          <w:rFonts w:cs="Calibri"/>
        </w:rPr>
        <w:t xml:space="preserve">will </w:t>
      </w:r>
      <w:r w:rsidR="00684A61" w:rsidRPr="008E6CD2">
        <w:rPr>
          <w:rFonts w:cs="Calibri"/>
        </w:rPr>
        <w:t>include the cost for instructors, supplies, materials, and training space</w:t>
      </w:r>
      <w:r w:rsidR="00644739" w:rsidRPr="008E6CD2">
        <w:rPr>
          <w:rFonts w:cs="Calibri"/>
        </w:rPr>
        <w:t xml:space="preserve"> necessary for the delivery of training to 60 CHW supervisors. The combined amounts of the two budget</w:t>
      </w:r>
      <w:r w:rsidR="00305840" w:rsidRPr="008E6CD2">
        <w:rPr>
          <w:rFonts w:cs="Calibri"/>
        </w:rPr>
        <w:t>s</w:t>
      </w:r>
      <w:r w:rsidR="00644739" w:rsidRPr="008E6CD2">
        <w:rPr>
          <w:rFonts w:cs="Calibri"/>
        </w:rPr>
        <w:t xml:space="preserve"> (curriculum design and training delivery) must not exceed the Grant Award Amount described in Section 4A.  </w:t>
      </w:r>
      <w:r w:rsidR="00C26625" w:rsidRPr="008E6CD2">
        <w:rPr>
          <w:rFonts w:cs="Calibri"/>
        </w:rPr>
        <w:t xml:space="preserve"> </w:t>
      </w:r>
      <w:r w:rsidRPr="008E6CD2">
        <w:rPr>
          <w:rFonts w:cs="Calibri"/>
        </w:rPr>
        <w:t xml:space="preserve">Applicants may not charge additional fees (including but not limited to material fees) to participate in the proposed </w:t>
      </w:r>
      <w:r w:rsidR="00D24812" w:rsidRPr="008E6CD2">
        <w:rPr>
          <w:rFonts w:cs="Calibri"/>
        </w:rPr>
        <w:t>program.</w:t>
      </w:r>
      <w:r w:rsidRPr="008E6CD2">
        <w:rPr>
          <w:rFonts w:cs="Calibri"/>
        </w:rPr>
        <w:t xml:space="preserve"> </w:t>
      </w:r>
    </w:p>
    <w:p w14:paraId="2C481C7F" w14:textId="77777777" w:rsidR="00083F40" w:rsidRDefault="00083F40" w:rsidP="00B735A5">
      <w:pPr>
        <w:pStyle w:val="ListParagraph"/>
        <w:spacing w:after="0" w:line="240" w:lineRule="auto"/>
        <w:rPr>
          <w:rFonts w:cs="Calibri"/>
          <w:b/>
          <w:i/>
        </w:rPr>
      </w:pPr>
    </w:p>
    <w:p w14:paraId="6579FB64" w14:textId="62929F0D" w:rsidR="00581682" w:rsidRDefault="00581682" w:rsidP="00B735A5">
      <w:pPr>
        <w:pStyle w:val="ListParagraph"/>
        <w:numPr>
          <w:ilvl w:val="0"/>
          <w:numId w:val="4"/>
        </w:numPr>
        <w:spacing w:after="0" w:line="240" w:lineRule="auto"/>
        <w:rPr>
          <w:rFonts w:cs="Arial"/>
        </w:rPr>
      </w:pPr>
      <w:r>
        <w:rPr>
          <w:rFonts w:cs="Arial"/>
          <w:b/>
          <w:i/>
        </w:rPr>
        <w:t>Program &amp; Fiscal Monitoring:</w:t>
      </w:r>
      <w:r>
        <w:rPr>
          <w:rFonts w:cs="Arial"/>
        </w:rPr>
        <w:t xml:space="preserve"> Commonwealth Corporation is responsible for ensuring that </w:t>
      </w:r>
      <w:r w:rsidR="007810A5">
        <w:rPr>
          <w:rFonts w:cs="Arial"/>
        </w:rPr>
        <w:t>the organization</w:t>
      </w:r>
      <w:r>
        <w:rPr>
          <w:rFonts w:cs="Arial"/>
        </w:rPr>
        <w:t xml:space="preserve"> receiving grant funds:</w:t>
      </w:r>
    </w:p>
    <w:p w14:paraId="13AE2191" w14:textId="69B37D4E" w:rsidR="00581682" w:rsidRDefault="007810A5" w:rsidP="00B735A5">
      <w:pPr>
        <w:pStyle w:val="ListParagraph"/>
        <w:numPr>
          <w:ilvl w:val="0"/>
          <w:numId w:val="6"/>
        </w:numPr>
        <w:spacing w:after="0" w:line="240" w:lineRule="auto"/>
      </w:pPr>
      <w:r>
        <w:t>has</w:t>
      </w:r>
      <w:r w:rsidR="00581682">
        <w:t xml:space="preserve"> the fiscal and program systems needed to meet all relevant federal and state requirements;</w:t>
      </w:r>
    </w:p>
    <w:p w14:paraId="1A4A8348" w14:textId="25DB198A" w:rsidR="00581682" w:rsidRDefault="00581682" w:rsidP="00B735A5">
      <w:pPr>
        <w:pStyle w:val="ListParagraph"/>
        <w:numPr>
          <w:ilvl w:val="0"/>
          <w:numId w:val="6"/>
        </w:numPr>
        <w:spacing w:after="0" w:line="240" w:lineRule="auto"/>
      </w:pPr>
      <w:r>
        <w:t>meet</w:t>
      </w:r>
      <w:r w:rsidR="007810A5">
        <w:t>s</w:t>
      </w:r>
      <w:r>
        <w:t xml:space="preserve"> the terms of the grant award outlined in the contract with Commonwealth Corporation; </w:t>
      </w:r>
    </w:p>
    <w:p w14:paraId="379B1F33" w14:textId="616F94CE" w:rsidR="00581682" w:rsidRDefault="00581682" w:rsidP="00B735A5">
      <w:pPr>
        <w:pStyle w:val="ListParagraph"/>
        <w:numPr>
          <w:ilvl w:val="0"/>
          <w:numId w:val="6"/>
        </w:numPr>
        <w:spacing w:after="0" w:line="240" w:lineRule="auto"/>
      </w:pPr>
      <w:r>
        <w:t>provide</w:t>
      </w:r>
      <w:r w:rsidR="007810A5">
        <w:t>s</w:t>
      </w:r>
      <w:r>
        <w:t xml:space="preserve"> quality services to program </w:t>
      </w:r>
      <w:r w:rsidR="00A76D12">
        <w:t>trainee</w:t>
      </w:r>
      <w:r>
        <w:t>s; and</w:t>
      </w:r>
    </w:p>
    <w:p w14:paraId="5508AA4A" w14:textId="10AC7C3B" w:rsidR="00581682" w:rsidRDefault="00581682" w:rsidP="00B735A5">
      <w:pPr>
        <w:pStyle w:val="ListParagraph"/>
        <w:numPr>
          <w:ilvl w:val="0"/>
          <w:numId w:val="6"/>
        </w:numPr>
        <w:spacing w:after="0" w:line="240" w:lineRule="auto"/>
      </w:pPr>
      <w:r>
        <w:t>expend</w:t>
      </w:r>
      <w:r w:rsidR="007810A5">
        <w:t>s</w:t>
      </w:r>
      <w:r>
        <w:t xml:space="preserve"> grant funds only for allowable activities.</w:t>
      </w:r>
    </w:p>
    <w:p w14:paraId="4879ACA7" w14:textId="77777777" w:rsidR="00581682" w:rsidRDefault="00581682" w:rsidP="00B735A5">
      <w:pPr>
        <w:pStyle w:val="ListParagraph"/>
        <w:spacing w:after="0" w:line="240" w:lineRule="auto"/>
        <w:rPr>
          <w:rFonts w:cs="Arial"/>
        </w:rPr>
      </w:pPr>
    </w:p>
    <w:p w14:paraId="7EE15F5A" w14:textId="77777777" w:rsidR="00BE5318" w:rsidRDefault="00581682" w:rsidP="00B735A5">
      <w:pPr>
        <w:pStyle w:val="ListParagraph"/>
        <w:spacing w:after="0" w:line="240" w:lineRule="auto"/>
        <w:ind w:left="450"/>
      </w:pPr>
      <w:r>
        <w:rPr>
          <w:rFonts w:cs="Arial"/>
        </w:rPr>
        <w:t xml:space="preserve">To fulfill this responsibility, Commonwealth Corporation will periodically request and review documentation. Additional information will be provided after a contract is awarded. </w:t>
      </w:r>
    </w:p>
    <w:p w14:paraId="2713F3FC" w14:textId="77777777" w:rsidR="00610E17" w:rsidRPr="005940C8" w:rsidRDefault="00610E17" w:rsidP="00B735A5">
      <w:pPr>
        <w:shd w:val="clear" w:color="auto" w:fill="FFFFFF"/>
        <w:rPr>
          <w:rFonts w:ascii="Times New Roman" w:eastAsia="Times New Roman" w:hAnsi="Times New Roman"/>
          <w:sz w:val="20"/>
          <w:szCs w:val="20"/>
        </w:rPr>
      </w:pPr>
    </w:p>
    <w:p w14:paraId="4383E0CA" w14:textId="77777777" w:rsidR="005940C8" w:rsidRPr="00FC5E04" w:rsidRDefault="005940C8" w:rsidP="00B735A5">
      <w:pPr>
        <w:pStyle w:val="ListParagraph"/>
        <w:spacing w:after="0" w:line="240" w:lineRule="auto"/>
        <w:contextualSpacing w:val="0"/>
        <w:rPr>
          <w:rFonts w:cs="Calibri"/>
        </w:rPr>
      </w:pPr>
    </w:p>
    <w:p w14:paraId="355381D8" w14:textId="77777777" w:rsidR="00B77622" w:rsidRDefault="00B77622" w:rsidP="00B735A5">
      <w:pPr>
        <w:pStyle w:val="ListParagraph"/>
        <w:spacing w:after="0" w:line="240" w:lineRule="auto"/>
        <w:rPr>
          <w:rFonts w:cs="Arial"/>
          <w:b/>
        </w:rPr>
      </w:pPr>
    </w:p>
    <w:p w14:paraId="5FA91ADA" w14:textId="77777777" w:rsidR="003751F9" w:rsidRDefault="003751F9" w:rsidP="00B735A5">
      <w:pPr>
        <w:pStyle w:val="ListParagraph"/>
        <w:spacing w:after="0" w:line="240" w:lineRule="auto"/>
        <w:rPr>
          <w:rFonts w:cs="Arial"/>
          <w:b/>
        </w:rPr>
      </w:pPr>
    </w:p>
    <w:p w14:paraId="7577FFCC" w14:textId="77777777" w:rsidR="003751F9" w:rsidRPr="002E17F1" w:rsidRDefault="003751F9" w:rsidP="00B735A5">
      <w:pPr>
        <w:pStyle w:val="ListParagraph"/>
        <w:spacing w:after="0" w:line="240" w:lineRule="auto"/>
        <w:rPr>
          <w:rFonts w:cs="Arial"/>
          <w:b/>
        </w:rPr>
      </w:pPr>
      <w:r>
        <w:rPr>
          <w:rFonts w:cs="Arial"/>
          <w:b/>
        </w:rPr>
        <w:br w:type="page"/>
      </w:r>
    </w:p>
    <w:p w14:paraId="179D36D0" w14:textId="77777777" w:rsidR="00B77622" w:rsidRPr="00284700" w:rsidRDefault="002E6DFB" w:rsidP="00B735A5">
      <w:pPr>
        <w:pStyle w:val="ARRARFPTOCLevel1"/>
      </w:pPr>
      <w:bookmarkStart w:id="4" w:name="_Toc448126298"/>
      <w:r>
        <w:lastRenderedPageBreak/>
        <w:t>S</w:t>
      </w:r>
      <w:r w:rsidR="00B77622" w:rsidRPr="00284700">
        <w:t xml:space="preserve">ection </w:t>
      </w:r>
      <w:r w:rsidR="00581682">
        <w:t>Five</w:t>
      </w:r>
      <w:r w:rsidR="00B77622" w:rsidRPr="00284700">
        <w:t xml:space="preserve">:  </w:t>
      </w:r>
      <w:r w:rsidR="00631CD8" w:rsidRPr="00284700">
        <w:t>Submission Schedule</w:t>
      </w:r>
      <w:r w:rsidR="001D3EC2">
        <w:t xml:space="preserve"> &amp; Instructions for Submission</w:t>
      </w:r>
      <w:bookmarkEnd w:id="4"/>
    </w:p>
    <w:p w14:paraId="054C8D3A" w14:textId="77777777" w:rsidR="00B77622" w:rsidRPr="002E17F1" w:rsidRDefault="00B77622" w:rsidP="00B735A5">
      <w:pPr>
        <w:pStyle w:val="ListParagraph"/>
        <w:spacing w:after="0" w:line="240" w:lineRule="auto"/>
        <w:ind w:left="0"/>
        <w:jc w:val="both"/>
        <w:rPr>
          <w:rFonts w:cs="Arial"/>
          <w:b/>
        </w:rPr>
      </w:pPr>
    </w:p>
    <w:p w14:paraId="64D29E5E" w14:textId="77777777" w:rsidR="00FC5E04" w:rsidRPr="00724D63" w:rsidRDefault="001B78A5" w:rsidP="00B735A5">
      <w:pPr>
        <w:numPr>
          <w:ilvl w:val="0"/>
          <w:numId w:val="5"/>
        </w:numPr>
        <w:rPr>
          <w:rFonts w:cs="Calibri"/>
          <w:b/>
          <w:i/>
        </w:rPr>
      </w:pPr>
      <w:r w:rsidRPr="00724D63">
        <w:rPr>
          <w:rFonts w:cs="Calibri"/>
          <w:b/>
          <w:i/>
        </w:rPr>
        <w:t>Submission Schedule</w:t>
      </w:r>
    </w:p>
    <w:p w14:paraId="7F12741B" w14:textId="77777777" w:rsidR="001B78A5" w:rsidRPr="00FC5E04" w:rsidRDefault="001B78A5" w:rsidP="00B735A5">
      <w:pPr>
        <w:ind w:left="720"/>
        <w:rPr>
          <w:rFonts w:cs="Calibri"/>
          <w:b/>
        </w:rPr>
      </w:pPr>
    </w:p>
    <w:tbl>
      <w:tblPr>
        <w:tblW w:w="7922" w:type="dxa"/>
        <w:jc w:val="center"/>
        <w:tblLook w:val="0000" w:firstRow="0" w:lastRow="0" w:firstColumn="0" w:lastColumn="0" w:noHBand="0" w:noVBand="0"/>
      </w:tblPr>
      <w:tblGrid>
        <w:gridCol w:w="3781"/>
        <w:gridCol w:w="4141"/>
      </w:tblGrid>
      <w:tr w:rsidR="00FC5E04" w:rsidRPr="008A21D5" w14:paraId="0E13830F" w14:textId="77777777">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D2899" w14:textId="77777777" w:rsidR="00FC5E04" w:rsidRPr="00FC5E04" w:rsidRDefault="00FC5E04" w:rsidP="00B735A5">
            <w:pPr>
              <w:rPr>
                <w:rFonts w:cs="Calibri"/>
                <w:b/>
              </w:rPr>
            </w:pPr>
            <w:r w:rsidRPr="00FC5E04">
              <w:rPr>
                <w:rFonts w:cs="Calibri"/>
                <w:b/>
              </w:rPr>
              <w:t>Activity</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680B2190" w14:textId="77777777" w:rsidR="00FC5E04" w:rsidRPr="00FC5E04" w:rsidRDefault="00FC5E04" w:rsidP="00B735A5">
            <w:pPr>
              <w:jc w:val="center"/>
              <w:rPr>
                <w:rFonts w:cs="Calibri"/>
                <w:b/>
              </w:rPr>
            </w:pPr>
            <w:r w:rsidRPr="00FC5E04">
              <w:rPr>
                <w:rFonts w:cs="Calibri"/>
                <w:b/>
              </w:rPr>
              <w:t>Date</w:t>
            </w:r>
          </w:p>
        </w:tc>
      </w:tr>
      <w:tr w:rsidR="00FC5E04" w:rsidRPr="008A21D5" w14:paraId="47F2B87A" w14:textId="77777777">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79697" w14:textId="77777777" w:rsidR="00FC5E04" w:rsidRPr="00FC5E04" w:rsidRDefault="00FC5E04" w:rsidP="00B735A5">
            <w:pPr>
              <w:rPr>
                <w:rFonts w:cs="Calibri"/>
              </w:rPr>
            </w:pPr>
            <w:r w:rsidRPr="00FC5E04">
              <w:rPr>
                <w:rFonts w:cs="Calibri"/>
              </w:rPr>
              <w:t>Request for Proposals Released</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5B78E4E9" w14:textId="1CB5054E" w:rsidR="00FC5E04" w:rsidRPr="002922C4" w:rsidRDefault="00CA270D" w:rsidP="00B735A5">
            <w:pPr>
              <w:jc w:val="center"/>
              <w:rPr>
                <w:rFonts w:cs="Calibri"/>
              </w:rPr>
            </w:pPr>
            <w:r w:rsidRPr="002922C4">
              <w:rPr>
                <w:rFonts w:cs="Calibri"/>
              </w:rPr>
              <w:t xml:space="preserve">Tuesday, </w:t>
            </w:r>
            <w:r w:rsidR="002922C4" w:rsidRPr="002922C4">
              <w:rPr>
                <w:rFonts w:cs="Calibri"/>
              </w:rPr>
              <w:t>July 10, 2018</w:t>
            </w:r>
          </w:p>
        </w:tc>
      </w:tr>
      <w:tr w:rsidR="002B28F6" w:rsidRPr="008A21D5" w14:paraId="2B6B88C3" w14:textId="77777777">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FC96D" w14:textId="475B96B1" w:rsidR="002B28F6" w:rsidRPr="00FC5E04" w:rsidRDefault="002B28F6" w:rsidP="00B735A5">
            <w:pPr>
              <w:rPr>
                <w:rFonts w:cs="Calibri"/>
              </w:rPr>
            </w:pPr>
            <w:r>
              <w:rPr>
                <w:rFonts w:cs="Calibri"/>
              </w:rPr>
              <w:t>Optional Bidders’ Webinar</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10FF40F4" w14:textId="67993290" w:rsidR="002B28F6" w:rsidRPr="002922C4" w:rsidRDefault="002922C4" w:rsidP="00B735A5">
            <w:pPr>
              <w:jc w:val="center"/>
              <w:rPr>
                <w:rFonts w:cs="Calibri"/>
              </w:rPr>
            </w:pPr>
            <w:r w:rsidRPr="002922C4">
              <w:rPr>
                <w:rFonts w:cs="Calibri"/>
              </w:rPr>
              <w:t>Wednesday, July 18, 2018 at 10am</w:t>
            </w:r>
          </w:p>
        </w:tc>
      </w:tr>
      <w:tr w:rsidR="00AC0F87" w:rsidRPr="008A21D5" w14:paraId="4388DC9A" w14:textId="77777777">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tcPr>
          <w:p w14:paraId="459C077F" w14:textId="77777777" w:rsidR="00AC0F87" w:rsidRDefault="00AC0F87" w:rsidP="00B735A5">
            <w:pPr>
              <w:rPr>
                <w:rFonts w:cs="Calibri"/>
              </w:rPr>
            </w:pPr>
            <w:r>
              <w:rPr>
                <w:rFonts w:cs="Calibri"/>
              </w:rPr>
              <w:t>Deadline for written questions</w:t>
            </w:r>
          </w:p>
        </w:tc>
        <w:tc>
          <w:tcPr>
            <w:tcW w:w="4141" w:type="dxa"/>
            <w:tcBorders>
              <w:top w:val="single" w:sz="4" w:space="0" w:color="auto"/>
              <w:left w:val="nil"/>
              <w:bottom w:val="single" w:sz="4" w:space="0" w:color="auto"/>
              <w:right w:val="single" w:sz="4" w:space="0" w:color="auto"/>
            </w:tcBorders>
            <w:shd w:val="clear" w:color="auto" w:fill="auto"/>
            <w:noWrap/>
          </w:tcPr>
          <w:p w14:paraId="0DD8718D" w14:textId="0BA5BBDF" w:rsidR="00AC0F87" w:rsidRPr="002922C4" w:rsidRDefault="002922C4" w:rsidP="00B735A5">
            <w:pPr>
              <w:jc w:val="center"/>
              <w:rPr>
                <w:rFonts w:cs="Calibri"/>
              </w:rPr>
            </w:pPr>
            <w:r w:rsidRPr="002922C4">
              <w:rPr>
                <w:rFonts w:cs="Calibri"/>
              </w:rPr>
              <w:t>Thursday, August 16, 2018</w:t>
            </w:r>
          </w:p>
        </w:tc>
      </w:tr>
      <w:tr w:rsidR="00AC0F87" w:rsidRPr="008A21D5" w14:paraId="22712E63" w14:textId="77777777">
        <w:trPr>
          <w:trHeight w:val="255"/>
          <w:jc w:val="center"/>
        </w:trPr>
        <w:tc>
          <w:tcPr>
            <w:tcW w:w="3781" w:type="dxa"/>
            <w:tcBorders>
              <w:top w:val="nil"/>
              <w:left w:val="single" w:sz="4" w:space="0" w:color="auto"/>
              <w:bottom w:val="single" w:sz="4" w:space="0" w:color="auto"/>
              <w:right w:val="single" w:sz="4" w:space="0" w:color="auto"/>
            </w:tcBorders>
            <w:shd w:val="clear" w:color="auto" w:fill="auto"/>
            <w:noWrap/>
            <w:vAlign w:val="center"/>
          </w:tcPr>
          <w:p w14:paraId="7483EA7E" w14:textId="77777777" w:rsidR="00AC0F87" w:rsidRPr="00FC5E04" w:rsidRDefault="00AC0F87" w:rsidP="00B735A5">
            <w:pPr>
              <w:rPr>
                <w:rFonts w:cs="Calibri"/>
              </w:rPr>
            </w:pPr>
            <w:r w:rsidRPr="00FC5E04">
              <w:rPr>
                <w:rFonts w:cs="Calibri"/>
              </w:rPr>
              <w:t>Applications Due</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03C7C8DB" w14:textId="2B37B224" w:rsidR="00AC0F87" w:rsidRPr="002922C4" w:rsidRDefault="002922C4" w:rsidP="002922C4">
            <w:pPr>
              <w:jc w:val="center"/>
              <w:rPr>
                <w:rFonts w:cs="Calibri"/>
              </w:rPr>
            </w:pPr>
            <w:r w:rsidRPr="002922C4">
              <w:rPr>
                <w:rFonts w:cs="Calibri"/>
              </w:rPr>
              <w:t>Tuesday, August 21, 2018 at 5pm</w:t>
            </w:r>
          </w:p>
        </w:tc>
      </w:tr>
      <w:tr w:rsidR="00AC0F87" w:rsidRPr="008A21D5" w14:paraId="335AC880" w14:textId="77777777">
        <w:trPr>
          <w:trHeight w:val="255"/>
          <w:jc w:val="center"/>
        </w:trPr>
        <w:tc>
          <w:tcPr>
            <w:tcW w:w="3781" w:type="dxa"/>
            <w:tcBorders>
              <w:top w:val="nil"/>
              <w:left w:val="single" w:sz="4" w:space="0" w:color="auto"/>
              <w:bottom w:val="single" w:sz="4" w:space="0" w:color="auto"/>
              <w:right w:val="single" w:sz="4" w:space="0" w:color="auto"/>
            </w:tcBorders>
            <w:shd w:val="clear" w:color="auto" w:fill="auto"/>
            <w:noWrap/>
            <w:vAlign w:val="center"/>
          </w:tcPr>
          <w:p w14:paraId="6B0D419C" w14:textId="77777777" w:rsidR="00AC0F87" w:rsidRPr="00FC5E04" w:rsidRDefault="00AC0F87" w:rsidP="00B735A5">
            <w:pPr>
              <w:rPr>
                <w:rFonts w:cs="Calibri"/>
              </w:rPr>
            </w:pPr>
            <w:r w:rsidRPr="00FC5E04">
              <w:rPr>
                <w:rFonts w:cs="Calibri"/>
              </w:rPr>
              <w:t>Applicants Notified of Status</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769AFFF8" w14:textId="1DE1ACED" w:rsidR="00AC0F87" w:rsidRPr="002922C4" w:rsidRDefault="002922C4" w:rsidP="00B735A5">
            <w:pPr>
              <w:jc w:val="center"/>
              <w:rPr>
                <w:rFonts w:cs="Calibri"/>
              </w:rPr>
            </w:pPr>
            <w:r w:rsidRPr="002922C4">
              <w:rPr>
                <w:rFonts w:cs="Calibri"/>
              </w:rPr>
              <w:t>October 2018</w:t>
            </w:r>
          </w:p>
        </w:tc>
      </w:tr>
      <w:tr w:rsidR="00E47140" w:rsidRPr="008A21D5" w14:paraId="282CFB00" w14:textId="77777777">
        <w:trPr>
          <w:trHeight w:val="255"/>
          <w:jc w:val="center"/>
        </w:trPr>
        <w:tc>
          <w:tcPr>
            <w:tcW w:w="3781" w:type="dxa"/>
            <w:tcBorders>
              <w:top w:val="nil"/>
              <w:left w:val="single" w:sz="4" w:space="0" w:color="auto"/>
              <w:bottom w:val="single" w:sz="4" w:space="0" w:color="auto"/>
              <w:right w:val="single" w:sz="4" w:space="0" w:color="auto"/>
            </w:tcBorders>
            <w:shd w:val="clear" w:color="auto" w:fill="auto"/>
            <w:noWrap/>
            <w:vAlign w:val="center"/>
          </w:tcPr>
          <w:p w14:paraId="3CCAB6A2" w14:textId="77777777" w:rsidR="00E47140" w:rsidRPr="00FC5E04" w:rsidRDefault="00E47140" w:rsidP="00B735A5">
            <w:pPr>
              <w:rPr>
                <w:rFonts w:cs="Calibri"/>
              </w:rPr>
            </w:pPr>
            <w:r>
              <w:rPr>
                <w:rFonts w:cs="Calibri"/>
              </w:rPr>
              <w:t>Estimated</w:t>
            </w:r>
            <w:r w:rsidRPr="00FC5E04">
              <w:rPr>
                <w:rFonts w:cs="Calibri"/>
              </w:rPr>
              <w:t xml:space="preserve"> Contract Start Date</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47CD406A" w14:textId="7976595E" w:rsidR="00E47140" w:rsidRPr="002922C4" w:rsidRDefault="002922C4" w:rsidP="002922C4">
            <w:pPr>
              <w:jc w:val="center"/>
              <w:rPr>
                <w:rFonts w:cs="Calibri"/>
              </w:rPr>
            </w:pPr>
            <w:r w:rsidRPr="002922C4">
              <w:rPr>
                <w:rFonts w:cs="Calibri"/>
              </w:rPr>
              <w:t xml:space="preserve">November </w:t>
            </w:r>
            <w:r w:rsidR="00D24812" w:rsidRPr="002922C4">
              <w:rPr>
                <w:rFonts w:cs="Calibri"/>
              </w:rPr>
              <w:t>1,</w:t>
            </w:r>
            <w:r w:rsidR="006A2F93" w:rsidRPr="002922C4">
              <w:rPr>
                <w:rFonts w:cs="Calibri"/>
              </w:rPr>
              <w:t xml:space="preserve"> </w:t>
            </w:r>
            <w:r w:rsidR="00E47140" w:rsidRPr="002922C4">
              <w:rPr>
                <w:rFonts w:cs="Calibri"/>
              </w:rPr>
              <w:t>2018</w:t>
            </w:r>
          </w:p>
        </w:tc>
      </w:tr>
      <w:tr w:rsidR="00E47140" w:rsidRPr="008A21D5" w14:paraId="32310DB1" w14:textId="77777777">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5F654" w14:textId="77777777" w:rsidR="00E47140" w:rsidRPr="00FC5E04" w:rsidRDefault="00E47140" w:rsidP="00B735A5">
            <w:pPr>
              <w:rPr>
                <w:rFonts w:cs="Calibri"/>
              </w:rPr>
            </w:pPr>
            <w:r w:rsidRPr="00FC5E04">
              <w:rPr>
                <w:rFonts w:cs="Calibri"/>
              </w:rPr>
              <w:t>Contract End Date</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59E7F1B8" w14:textId="0E3E4F10" w:rsidR="00E47140" w:rsidRPr="002922C4" w:rsidRDefault="002922C4" w:rsidP="00B735A5">
            <w:pPr>
              <w:jc w:val="center"/>
              <w:rPr>
                <w:rFonts w:cs="Calibri"/>
              </w:rPr>
            </w:pPr>
            <w:r w:rsidRPr="002922C4">
              <w:rPr>
                <w:rFonts w:cs="Calibri"/>
              </w:rPr>
              <w:t>December 31</w:t>
            </w:r>
            <w:r w:rsidR="00D24812" w:rsidRPr="002922C4">
              <w:rPr>
                <w:rFonts w:cs="Calibri"/>
              </w:rPr>
              <w:t xml:space="preserve">, </w:t>
            </w:r>
            <w:r w:rsidR="00E47140" w:rsidRPr="002922C4">
              <w:rPr>
                <w:rFonts w:cs="Calibri"/>
              </w:rPr>
              <w:t>20</w:t>
            </w:r>
            <w:r w:rsidR="0073494D" w:rsidRPr="002922C4">
              <w:rPr>
                <w:rFonts w:cs="Calibri"/>
              </w:rPr>
              <w:t>19</w:t>
            </w:r>
          </w:p>
        </w:tc>
      </w:tr>
    </w:tbl>
    <w:p w14:paraId="1EE6FDB8" w14:textId="77777777" w:rsidR="00FC5E04" w:rsidRPr="00FC5E04" w:rsidRDefault="00FC5E04" w:rsidP="00B735A5">
      <w:pPr>
        <w:rPr>
          <w:rFonts w:cs="Calibri"/>
          <w:b/>
        </w:rPr>
      </w:pPr>
    </w:p>
    <w:p w14:paraId="1EA03B16" w14:textId="77777777" w:rsidR="001B78A5" w:rsidRDefault="001B78A5" w:rsidP="00B735A5">
      <w:pPr>
        <w:rPr>
          <w:rFonts w:cs="Calibri"/>
          <w:b/>
          <w:bCs/>
          <w:iCs/>
          <w:snapToGrid w:val="0"/>
        </w:rPr>
      </w:pPr>
    </w:p>
    <w:p w14:paraId="5DF79B7A" w14:textId="16816D70" w:rsidR="00B735A5" w:rsidRPr="00B735A5" w:rsidRDefault="00932A40" w:rsidP="00B735A5">
      <w:pPr>
        <w:pStyle w:val="ListParagraph"/>
        <w:numPr>
          <w:ilvl w:val="0"/>
          <w:numId w:val="5"/>
        </w:numPr>
        <w:spacing w:after="0" w:line="240" w:lineRule="auto"/>
      </w:pPr>
      <w:r w:rsidRPr="00B735A5">
        <w:rPr>
          <w:rFonts w:cs="Calibri"/>
          <w:b/>
          <w:bCs/>
          <w:i/>
          <w:iCs/>
          <w:snapToGrid w:val="0"/>
        </w:rPr>
        <w:t>Clarification Period</w:t>
      </w:r>
      <w:r w:rsidRPr="00B735A5">
        <w:rPr>
          <w:rFonts w:cs="Calibri"/>
          <w:b/>
          <w:bCs/>
          <w:iCs/>
          <w:snapToGrid w:val="0"/>
        </w:rPr>
        <w:t xml:space="preserve">: </w:t>
      </w:r>
      <w:r w:rsidRPr="00B735A5">
        <w:rPr>
          <w:rFonts w:cs="Arial"/>
        </w:rPr>
        <w:t xml:space="preserve">Questions about this grant program will be accepted in writing from </w:t>
      </w:r>
      <w:r w:rsidR="002922C4">
        <w:rPr>
          <w:rFonts w:cs="Arial"/>
        </w:rPr>
        <w:t xml:space="preserve">July 10, 2018 through August 16, 2018. </w:t>
      </w:r>
      <w:r w:rsidRPr="00B735A5">
        <w:rPr>
          <w:rFonts w:cs="Arial"/>
        </w:rPr>
        <w:t xml:space="preserve">Please submit questions to </w:t>
      </w:r>
      <w:r w:rsidR="0073494D" w:rsidRPr="00B735A5">
        <w:rPr>
          <w:rFonts w:cs="Arial"/>
        </w:rPr>
        <w:t>Karen Shack</w:t>
      </w:r>
      <w:r w:rsidRPr="00B735A5">
        <w:rPr>
          <w:rFonts w:cs="Arial"/>
        </w:rPr>
        <w:t xml:space="preserve"> at </w:t>
      </w:r>
      <w:hyperlink r:id="rId16" w:history="1">
        <w:r w:rsidR="0073494D" w:rsidRPr="00B735A5">
          <w:rPr>
            <w:rStyle w:val="Hyperlink"/>
            <w:rFonts w:cs="Arial"/>
          </w:rPr>
          <w:t>kshack@commcorp.org</w:t>
        </w:r>
      </w:hyperlink>
      <w:r w:rsidRPr="00B735A5">
        <w:rPr>
          <w:rStyle w:val="Hyperlink"/>
          <w:rFonts w:cs="Arial"/>
        </w:rPr>
        <w:t xml:space="preserve">. </w:t>
      </w:r>
      <w:r w:rsidRPr="00B735A5">
        <w:rPr>
          <w:rFonts w:cs="Arial"/>
        </w:rPr>
        <w:t xml:space="preserve">All questions will be responded to and posted on Commonwealth Corporation’s website at </w:t>
      </w:r>
      <w:hyperlink r:id="rId17" w:history="1">
        <w:r w:rsidRPr="00B735A5">
          <w:rPr>
            <w:rStyle w:val="Hyperlink"/>
            <w:rFonts w:cs="Arial"/>
          </w:rPr>
          <w:t>www.commcorp.org</w:t>
        </w:r>
      </w:hyperlink>
      <w:r w:rsidRPr="00B735A5">
        <w:rPr>
          <w:rStyle w:val="Hyperlink"/>
          <w:rFonts w:cs="Arial"/>
        </w:rPr>
        <w:t xml:space="preserve">. </w:t>
      </w:r>
      <w:r w:rsidRPr="00B735A5">
        <w:rPr>
          <w:rFonts w:cs="Arial"/>
        </w:rPr>
        <w:t xml:space="preserve"> Applicants can sign up at</w:t>
      </w:r>
      <w:r w:rsidRPr="00B735A5">
        <w:rPr>
          <w:rFonts w:eastAsia="Times New Roman" w:cs="Tahoma"/>
          <w:sz w:val="17"/>
          <w:szCs w:val="17"/>
        </w:rPr>
        <w:t xml:space="preserve"> </w:t>
      </w:r>
      <w:hyperlink r:id="rId18" w:history="1">
        <w:r w:rsidR="00F346C6" w:rsidRPr="00B735A5">
          <w:rPr>
            <w:rStyle w:val="Hyperlink"/>
          </w:rPr>
          <w:t>https://commcorp.tfaforms.net/328728</w:t>
        </w:r>
      </w:hyperlink>
      <w:r w:rsidR="00F346C6" w:rsidRPr="00B735A5">
        <w:t xml:space="preserve"> </w:t>
      </w:r>
      <w:r w:rsidRPr="00B735A5">
        <w:rPr>
          <w:rFonts w:cs="Arial"/>
        </w:rPr>
        <w:t>to receive email notifications when new responses are posted. However, all potential applicants are advised to check the Commonwealth Corporation’s website periodically for additional information and updates until submissions are due.</w:t>
      </w:r>
      <w:r w:rsidR="00017DDD" w:rsidRPr="00B735A5">
        <w:rPr>
          <w:rFonts w:cs="Arial"/>
        </w:rPr>
        <w:t xml:space="preserve"> </w:t>
      </w:r>
    </w:p>
    <w:p w14:paraId="50BE671D" w14:textId="77777777" w:rsidR="00B735A5" w:rsidRDefault="00B735A5" w:rsidP="00B735A5">
      <w:pPr>
        <w:pStyle w:val="ListParagraph"/>
        <w:spacing w:after="0" w:line="240" w:lineRule="auto"/>
        <w:rPr>
          <w:highlight w:val="yellow"/>
        </w:rPr>
      </w:pPr>
    </w:p>
    <w:p w14:paraId="3FD31C49" w14:textId="3C7C6A9C" w:rsidR="00B83715" w:rsidRDefault="00B83715" w:rsidP="00A7416B">
      <w:pPr>
        <w:pStyle w:val="ListParagraph"/>
        <w:numPr>
          <w:ilvl w:val="0"/>
          <w:numId w:val="5"/>
        </w:numPr>
      </w:pPr>
      <w:r w:rsidRPr="00F17632">
        <w:rPr>
          <w:rFonts w:cs="Calibri"/>
          <w:b/>
          <w:bCs/>
          <w:i/>
          <w:iCs/>
          <w:snapToGrid w:val="0"/>
        </w:rPr>
        <w:t>Optional Bidders’ Webinar:</w:t>
      </w:r>
      <w:r w:rsidRPr="00F17632">
        <w:rPr>
          <w:rFonts w:cs="Calibri"/>
          <w:b/>
          <w:bCs/>
          <w:iCs/>
          <w:snapToGrid w:val="0"/>
        </w:rPr>
        <w:t xml:space="preserve"> </w:t>
      </w:r>
      <w:r>
        <w:t xml:space="preserve"> An optional Bidders’ Webinar will be held on </w:t>
      </w:r>
      <w:r w:rsidR="002922C4">
        <w:t>July 18, 2018</w:t>
      </w:r>
      <w:r w:rsidRPr="001A47CC">
        <w:t xml:space="preserve"> at 10:00 </w:t>
      </w:r>
      <w:r>
        <w:t>AM ET.</w:t>
      </w:r>
      <w:r w:rsidRPr="001A47CC">
        <w:t xml:space="preserve"> Please register using this link by the end of the day on </w:t>
      </w:r>
      <w:r w:rsidR="002922C4" w:rsidRPr="002922C4">
        <w:t>July 17</w:t>
      </w:r>
      <w:r w:rsidRPr="002922C4">
        <w:t>, 2018</w:t>
      </w:r>
      <w:r w:rsidRPr="001A47CC">
        <w:t>:</w:t>
      </w:r>
      <w:r>
        <w:t xml:space="preserve"> </w:t>
      </w:r>
      <w:hyperlink r:id="rId19" w:history="1">
        <w:r w:rsidR="00A7416B" w:rsidRPr="00E70A80">
          <w:rPr>
            <w:rStyle w:val="Hyperlink"/>
          </w:rPr>
          <w:t>https://dsrip-chw-bidders-webinar.eventbrite.com</w:t>
        </w:r>
      </w:hyperlink>
      <w:r w:rsidR="00A7416B">
        <w:t xml:space="preserve">. </w:t>
      </w:r>
      <w:r w:rsidRPr="00F17632">
        <w:rPr>
          <w:rFonts w:cs="Arial"/>
        </w:rPr>
        <w:t xml:space="preserve">If applicants have any questions about accessing the Webinar, please contact Angela Holley at 617-717-6911.  </w:t>
      </w:r>
    </w:p>
    <w:p w14:paraId="3386AB29" w14:textId="77777777" w:rsidR="00B735A5" w:rsidRPr="00B735A5" w:rsidRDefault="00B735A5" w:rsidP="00B735A5">
      <w:pPr>
        <w:pStyle w:val="ListParagraph"/>
        <w:spacing w:after="0" w:line="240" w:lineRule="auto"/>
        <w:rPr>
          <w:highlight w:val="yellow"/>
        </w:rPr>
      </w:pPr>
    </w:p>
    <w:p w14:paraId="68090393" w14:textId="0A4826E5" w:rsidR="00932A40" w:rsidRPr="00B735A5" w:rsidRDefault="00CA30C6" w:rsidP="00B735A5">
      <w:pPr>
        <w:pStyle w:val="ListParagraph"/>
        <w:numPr>
          <w:ilvl w:val="0"/>
          <w:numId w:val="5"/>
        </w:numPr>
        <w:spacing w:after="0" w:line="240" w:lineRule="auto"/>
        <w:rPr>
          <w:rFonts w:cs="Arial"/>
          <w:b/>
        </w:rPr>
      </w:pPr>
      <w:r w:rsidRPr="00932A40">
        <w:rPr>
          <w:rFonts w:cs="Calibri"/>
          <w:b/>
          <w:bCs/>
          <w:i/>
          <w:iCs/>
          <w:snapToGrid w:val="0"/>
        </w:rPr>
        <w:t>Application</w:t>
      </w:r>
      <w:r w:rsidRPr="00932A40">
        <w:rPr>
          <w:rFonts w:cs="Calibri"/>
          <w:bCs/>
          <w:iCs/>
          <w:snapToGrid w:val="0"/>
        </w:rPr>
        <w:t xml:space="preserve"> </w:t>
      </w:r>
      <w:r w:rsidRPr="00932A40">
        <w:rPr>
          <w:b/>
          <w:i/>
        </w:rPr>
        <w:t>Submission Instructions</w:t>
      </w:r>
      <w:r w:rsidRPr="00932A40">
        <w:rPr>
          <w:b/>
        </w:rPr>
        <w:t xml:space="preserve">: </w:t>
      </w:r>
      <w:r w:rsidR="0034544B" w:rsidRPr="00932A40">
        <w:rPr>
          <w:b/>
        </w:rPr>
        <w:t xml:space="preserve"> </w:t>
      </w:r>
      <w:r w:rsidR="00932A40" w:rsidRPr="00932A40">
        <w:rPr>
          <w:rFonts w:cs="Arial"/>
        </w:rPr>
        <w:t xml:space="preserve">Grant Application Packages are due on </w:t>
      </w:r>
      <w:r w:rsidR="00031CC5" w:rsidRPr="00031CC5">
        <w:rPr>
          <w:rFonts w:cs="Arial"/>
        </w:rPr>
        <w:t>August 21</w:t>
      </w:r>
      <w:r w:rsidR="00932A40" w:rsidRPr="00031CC5">
        <w:rPr>
          <w:rFonts w:cs="Arial"/>
        </w:rPr>
        <w:t xml:space="preserve">, 2018 by </w:t>
      </w:r>
      <w:r w:rsidR="00C1424C" w:rsidRPr="00031CC5">
        <w:rPr>
          <w:rFonts w:cs="Arial"/>
        </w:rPr>
        <w:t>5:00 PM ET</w:t>
      </w:r>
      <w:r w:rsidR="00932A40" w:rsidRPr="00031CC5">
        <w:rPr>
          <w:rFonts w:cs="Arial"/>
        </w:rPr>
        <w:t>. Please upload your submission electronically to the following link:</w:t>
      </w:r>
      <w:r w:rsidR="00932A40" w:rsidRPr="003A4696">
        <w:t xml:space="preserve"> </w:t>
      </w:r>
      <w:hyperlink r:id="rId20" w:history="1">
        <w:r w:rsidR="00F346C6" w:rsidRPr="00B16D45">
          <w:rPr>
            <w:rStyle w:val="Hyperlink"/>
            <w:b/>
            <w:bCs/>
          </w:rPr>
          <w:t>https://commcorp.tfaforms.net/328730</w:t>
        </w:r>
      </w:hyperlink>
      <w:r w:rsidR="00F346C6">
        <w:rPr>
          <w:b/>
          <w:bCs/>
        </w:rPr>
        <w:t xml:space="preserve">. </w:t>
      </w:r>
      <w:r w:rsidR="00932A40" w:rsidRPr="00932A40">
        <w:rPr>
          <w:rFonts w:cs="Arial"/>
        </w:rPr>
        <w:t xml:space="preserve">In order to upload your submission, you will need to complete a form that provides the following information: (1) the </w:t>
      </w:r>
      <w:r w:rsidR="00932A40" w:rsidRPr="00932A40">
        <w:rPr>
          <w:rFonts w:cs="Arial"/>
          <w:b/>
        </w:rPr>
        <w:t>Name</w:t>
      </w:r>
      <w:r w:rsidR="00932A40" w:rsidRPr="00932A40">
        <w:rPr>
          <w:rFonts w:cs="Arial"/>
        </w:rPr>
        <w:t xml:space="preserve"> of the applicant organization, (2) the applicant organization’s </w:t>
      </w:r>
      <w:r w:rsidR="00932A40" w:rsidRPr="00932A40">
        <w:rPr>
          <w:rFonts w:cs="Arial"/>
          <w:b/>
        </w:rPr>
        <w:t>Federal Employer ID Number</w:t>
      </w:r>
      <w:r w:rsidR="00932A40" w:rsidRPr="00932A40">
        <w:rPr>
          <w:rFonts w:cs="Arial"/>
        </w:rPr>
        <w:t xml:space="preserve">, (3) the applicant organization’s </w:t>
      </w:r>
      <w:r w:rsidR="00932A40" w:rsidRPr="00932A40">
        <w:rPr>
          <w:rFonts w:cs="Arial"/>
          <w:b/>
        </w:rPr>
        <w:t>Department of Unemployment Assistance ID Number</w:t>
      </w:r>
      <w:r w:rsidR="00932A40" w:rsidRPr="00932A40">
        <w:rPr>
          <w:rFonts w:cs="Arial"/>
        </w:rPr>
        <w:t xml:space="preserve">, (4) the </w:t>
      </w:r>
      <w:r w:rsidR="00932A40" w:rsidRPr="00932A40">
        <w:rPr>
          <w:rFonts w:cs="Arial"/>
          <w:b/>
        </w:rPr>
        <w:t>Total Program Funds Requested</w:t>
      </w:r>
      <w:r w:rsidR="00932A40" w:rsidRPr="00932A40">
        <w:rPr>
          <w:rFonts w:cs="Arial"/>
        </w:rPr>
        <w:t xml:space="preserve">, and (5) the applicant organization’s </w:t>
      </w:r>
      <w:r w:rsidR="00932A40" w:rsidRPr="00932A40">
        <w:rPr>
          <w:rFonts w:cs="Arial"/>
          <w:b/>
        </w:rPr>
        <w:t xml:space="preserve">Primary Contact Person </w:t>
      </w:r>
      <w:r w:rsidR="00932A40" w:rsidRPr="00932A40">
        <w:rPr>
          <w:rFonts w:cs="Arial"/>
        </w:rPr>
        <w:t>(to be notified upon decision of grant award).</w:t>
      </w:r>
    </w:p>
    <w:p w14:paraId="17BAF3C9" w14:textId="77777777" w:rsidR="00B735A5" w:rsidRPr="00932A40" w:rsidRDefault="00B735A5" w:rsidP="00B735A5">
      <w:pPr>
        <w:pStyle w:val="ListParagraph"/>
        <w:spacing w:after="0" w:line="240" w:lineRule="auto"/>
        <w:rPr>
          <w:rFonts w:cs="Arial"/>
          <w:b/>
        </w:rPr>
      </w:pPr>
    </w:p>
    <w:p w14:paraId="3CDB043B" w14:textId="77777777" w:rsidR="00932A40" w:rsidRDefault="00932A40" w:rsidP="00B735A5">
      <w:pPr>
        <w:ind w:left="720"/>
        <w:rPr>
          <w:rFonts w:cs="Arial"/>
          <w:b/>
        </w:rPr>
      </w:pPr>
      <w:r w:rsidRPr="00354634">
        <w:rPr>
          <w:rFonts w:cs="Arial"/>
        </w:rPr>
        <w:t xml:space="preserve">Applicants should review all components prior to uploading in order to ensure they </w:t>
      </w:r>
      <w:r>
        <w:rPr>
          <w:rFonts w:cs="Arial"/>
        </w:rPr>
        <w:t xml:space="preserve">have </w:t>
      </w:r>
      <w:r w:rsidRPr="00354634">
        <w:rPr>
          <w:rFonts w:cs="Arial"/>
        </w:rPr>
        <w:t xml:space="preserve">completed all of the required information. Narrative forms must be submitted in MS Word file format. </w:t>
      </w:r>
      <w:r w:rsidR="008F71D3">
        <w:rPr>
          <w:rFonts w:cs="Arial"/>
        </w:rPr>
        <w:t xml:space="preserve">Budget forms must be submitted in Excel file format. </w:t>
      </w:r>
      <w:r>
        <w:rPr>
          <w:rFonts w:cs="Arial"/>
        </w:rPr>
        <w:t>S</w:t>
      </w:r>
      <w:r w:rsidRPr="00354634">
        <w:rPr>
          <w:rFonts w:cs="Arial"/>
        </w:rPr>
        <w:t xml:space="preserve">hould you encounter any submission issues, please contact </w:t>
      </w:r>
      <w:r w:rsidR="00C431E8">
        <w:rPr>
          <w:rFonts w:cs="Arial"/>
        </w:rPr>
        <w:t>Karen Shack</w:t>
      </w:r>
      <w:r>
        <w:rPr>
          <w:rFonts w:cs="Arial"/>
        </w:rPr>
        <w:t xml:space="preserve"> at </w:t>
      </w:r>
      <w:hyperlink r:id="rId21" w:history="1">
        <w:r w:rsidR="00C431E8" w:rsidRPr="009319C3">
          <w:rPr>
            <w:rStyle w:val="Hyperlink"/>
            <w:rFonts w:cs="Arial"/>
          </w:rPr>
          <w:t>kshack@commcorp.org</w:t>
        </w:r>
      </w:hyperlink>
      <w:r>
        <w:rPr>
          <w:rFonts w:cs="Arial"/>
        </w:rPr>
        <w:t xml:space="preserve"> or 617-717-69</w:t>
      </w:r>
      <w:r w:rsidR="00C431E8">
        <w:rPr>
          <w:rFonts w:cs="Arial"/>
        </w:rPr>
        <w:t>30</w:t>
      </w:r>
      <w:r>
        <w:rPr>
          <w:rFonts w:cs="Arial"/>
        </w:rPr>
        <w:t>.</w:t>
      </w:r>
    </w:p>
    <w:p w14:paraId="393E1F81" w14:textId="77777777" w:rsidR="00932A40" w:rsidRPr="00BD14A7" w:rsidRDefault="00932A40" w:rsidP="00B735A5">
      <w:pPr>
        <w:pStyle w:val="ListParagraph"/>
        <w:spacing w:after="0" w:line="240" w:lineRule="auto"/>
        <w:rPr>
          <w:bCs/>
        </w:rPr>
      </w:pPr>
    </w:p>
    <w:p w14:paraId="1F4B6A10" w14:textId="77777777" w:rsidR="00F85D30" w:rsidRPr="00BD14A7" w:rsidRDefault="00F85D30" w:rsidP="00B735A5">
      <w:pPr>
        <w:pStyle w:val="ListParagraph"/>
        <w:spacing w:after="0" w:line="240" w:lineRule="auto"/>
        <w:ind w:left="0"/>
        <w:rPr>
          <w:bCs/>
        </w:rPr>
      </w:pPr>
    </w:p>
    <w:p w14:paraId="2B30A541" w14:textId="77777777" w:rsidR="001D3EC2" w:rsidRPr="00BD14A7" w:rsidRDefault="0034544B" w:rsidP="00B735A5">
      <w:pPr>
        <w:pStyle w:val="ListParagraph"/>
        <w:numPr>
          <w:ilvl w:val="0"/>
          <w:numId w:val="5"/>
        </w:numPr>
        <w:spacing w:after="0" w:line="240" w:lineRule="auto"/>
        <w:rPr>
          <w:bCs/>
        </w:rPr>
      </w:pPr>
      <w:r w:rsidRPr="0034544B">
        <w:rPr>
          <w:rFonts w:cs="Arial"/>
          <w:b/>
          <w:i/>
        </w:rPr>
        <w:t>Grant Application Package:</w:t>
      </w:r>
      <w:r w:rsidRPr="0034544B">
        <w:rPr>
          <w:rFonts w:cs="Arial"/>
        </w:rPr>
        <w:t xml:space="preserve"> </w:t>
      </w:r>
      <w:r>
        <w:rPr>
          <w:rFonts w:cs="Arial"/>
        </w:rPr>
        <w:t xml:space="preserve"> </w:t>
      </w:r>
      <w:r w:rsidR="00B77622" w:rsidRPr="0034544B">
        <w:rPr>
          <w:rFonts w:cs="Arial"/>
        </w:rPr>
        <w:t xml:space="preserve">The </w:t>
      </w:r>
      <w:r w:rsidR="00CA30C6" w:rsidRPr="0034544B">
        <w:rPr>
          <w:rFonts w:cs="Arial"/>
        </w:rPr>
        <w:t xml:space="preserve">following </w:t>
      </w:r>
      <w:r w:rsidR="00930F94">
        <w:rPr>
          <w:rFonts w:cs="Arial"/>
        </w:rPr>
        <w:t>attachments</w:t>
      </w:r>
      <w:r w:rsidR="00CA30C6" w:rsidRPr="0034544B">
        <w:rPr>
          <w:rFonts w:cs="Arial"/>
        </w:rPr>
        <w:t xml:space="preserve"> make up the required components of the Grant Application Package. </w:t>
      </w:r>
      <w:r w:rsidR="001D3EC2" w:rsidRPr="00BD14A7">
        <w:rPr>
          <w:rFonts w:cs="Arial"/>
        </w:rPr>
        <w:t>Please provide the following forms and documents in the order in which they are listed</w:t>
      </w:r>
      <w:r w:rsidR="001D3EC2">
        <w:rPr>
          <w:rFonts w:cs="Arial"/>
        </w:rPr>
        <w:t>.</w:t>
      </w:r>
    </w:p>
    <w:p w14:paraId="0440865C" w14:textId="77777777" w:rsidR="00CA30C6" w:rsidRDefault="00CA30C6" w:rsidP="00B735A5">
      <w:pPr>
        <w:pStyle w:val="ListParagraph"/>
        <w:spacing w:after="0" w:line="240" w:lineRule="auto"/>
        <w:rPr>
          <w:rFonts w:cs="Arial"/>
          <w:b/>
        </w:rPr>
      </w:pPr>
    </w:p>
    <w:p w14:paraId="3A6F1F6F" w14:textId="77777777" w:rsidR="002D383B" w:rsidRDefault="002D383B" w:rsidP="00B735A5">
      <w:pPr>
        <w:pStyle w:val="ListParagraph"/>
        <w:spacing w:after="0" w:line="240" w:lineRule="auto"/>
        <w:rPr>
          <w:rFonts w:cs="Arial"/>
          <w:b/>
        </w:rPr>
      </w:pPr>
    </w:p>
    <w:p w14:paraId="7A2735F7" w14:textId="77777777" w:rsidR="00B735A5" w:rsidRDefault="00B735A5" w:rsidP="00B735A5">
      <w:pPr>
        <w:pStyle w:val="ListParagraph"/>
        <w:spacing w:after="0" w:line="240" w:lineRule="auto"/>
        <w:rPr>
          <w:rFonts w:cs="Arial"/>
          <w:b/>
        </w:rPr>
      </w:pPr>
    </w:p>
    <w:p w14:paraId="5415BF03" w14:textId="77777777" w:rsidR="002E7853" w:rsidRDefault="002E7853" w:rsidP="00B735A5">
      <w:pPr>
        <w:pStyle w:val="ListParagraph"/>
        <w:spacing w:after="0" w:line="240" w:lineRule="auto"/>
        <w:rPr>
          <w:rFonts w:cs="Arial"/>
          <w:b/>
        </w:rPr>
      </w:pPr>
    </w:p>
    <w:p w14:paraId="614DC030" w14:textId="77777777" w:rsidR="00B77622" w:rsidRPr="00A26FEC" w:rsidRDefault="00930F94" w:rsidP="00B735A5">
      <w:pPr>
        <w:pStyle w:val="ListParagraph"/>
        <w:spacing w:after="0" w:line="240" w:lineRule="auto"/>
        <w:rPr>
          <w:rFonts w:cs="Arial"/>
          <w:b/>
        </w:rPr>
      </w:pPr>
      <w:r>
        <w:rPr>
          <w:rFonts w:cs="Arial"/>
          <w:b/>
        </w:rPr>
        <w:t>Attachment</w:t>
      </w:r>
      <w:r w:rsidR="00B77622" w:rsidRPr="00A26FEC">
        <w:rPr>
          <w:rFonts w:cs="Arial"/>
          <w:b/>
        </w:rPr>
        <w:t xml:space="preserve"> 1:</w:t>
      </w:r>
      <w:r w:rsidR="00B77622" w:rsidRPr="00A26FEC">
        <w:rPr>
          <w:rFonts w:cs="Arial"/>
          <w:b/>
        </w:rPr>
        <w:tab/>
        <w:t xml:space="preserve">Application </w:t>
      </w:r>
      <w:r w:rsidR="0034544B">
        <w:rPr>
          <w:rFonts w:cs="Arial"/>
          <w:b/>
        </w:rPr>
        <w:t>Summary Form</w:t>
      </w:r>
      <w:r w:rsidR="00B77622" w:rsidRPr="00A26FEC">
        <w:rPr>
          <w:rFonts w:cs="Arial"/>
          <w:b/>
        </w:rPr>
        <w:t xml:space="preserve"> </w:t>
      </w:r>
    </w:p>
    <w:p w14:paraId="7ED2D311" w14:textId="77777777" w:rsidR="003A4120" w:rsidRDefault="0034544B" w:rsidP="00B735A5">
      <w:pPr>
        <w:pStyle w:val="ListParagraph"/>
        <w:spacing w:after="0" w:line="240" w:lineRule="auto"/>
        <w:rPr>
          <w:rFonts w:cs="Arial"/>
        </w:rPr>
      </w:pPr>
      <w:r>
        <w:rPr>
          <w:rFonts w:cs="Arial"/>
        </w:rPr>
        <w:t xml:space="preserve">This form provides Commonwealth Corporation with summary level information about the proposed program.  </w:t>
      </w:r>
      <w:r w:rsidR="00371657">
        <w:rPr>
          <w:rFonts w:cs="Arial"/>
        </w:rPr>
        <w:t xml:space="preserve">You </w:t>
      </w:r>
      <w:r w:rsidR="00B77622" w:rsidRPr="00A26FEC">
        <w:rPr>
          <w:rFonts w:cs="Arial"/>
        </w:rPr>
        <w:t>may adjust the spacing as needed to accommodate your answers</w:t>
      </w:r>
      <w:r w:rsidR="009925DA">
        <w:rPr>
          <w:rFonts w:cs="Arial"/>
        </w:rPr>
        <w:t xml:space="preserve">. </w:t>
      </w:r>
      <w:r>
        <w:rPr>
          <w:rFonts w:cs="Arial"/>
        </w:rPr>
        <w:t xml:space="preserve">This form should be the title page of your Grant Application Package. </w:t>
      </w:r>
    </w:p>
    <w:p w14:paraId="78F82703" w14:textId="77777777" w:rsidR="00371657" w:rsidRDefault="00371657" w:rsidP="00B735A5">
      <w:pPr>
        <w:pStyle w:val="ListParagraph"/>
        <w:spacing w:after="0" w:line="240" w:lineRule="auto"/>
        <w:rPr>
          <w:rFonts w:cs="Arial"/>
        </w:rPr>
      </w:pPr>
    </w:p>
    <w:p w14:paraId="62FD9766" w14:textId="77777777" w:rsidR="00B77622" w:rsidRPr="00A26FEC" w:rsidRDefault="00930F94" w:rsidP="00B735A5">
      <w:pPr>
        <w:pStyle w:val="ListParagraph"/>
        <w:spacing w:after="0" w:line="240" w:lineRule="auto"/>
        <w:rPr>
          <w:rFonts w:cs="Arial"/>
          <w:b/>
        </w:rPr>
      </w:pPr>
      <w:r>
        <w:rPr>
          <w:rFonts w:cs="Arial"/>
          <w:b/>
        </w:rPr>
        <w:t>Attachment</w:t>
      </w:r>
      <w:r w:rsidR="00B77622" w:rsidRPr="00A26FEC">
        <w:rPr>
          <w:rFonts w:cs="Arial"/>
          <w:b/>
        </w:rPr>
        <w:t xml:space="preserve"> 2:</w:t>
      </w:r>
      <w:r w:rsidR="00B77622" w:rsidRPr="00A26FEC">
        <w:rPr>
          <w:rFonts w:cs="Arial"/>
          <w:b/>
        </w:rPr>
        <w:tab/>
      </w:r>
      <w:r w:rsidR="00371657">
        <w:rPr>
          <w:rFonts w:cs="Arial"/>
          <w:b/>
        </w:rPr>
        <w:t>Application</w:t>
      </w:r>
      <w:r w:rsidR="00B77622" w:rsidRPr="00A26FEC">
        <w:rPr>
          <w:rFonts w:cs="Arial"/>
          <w:b/>
        </w:rPr>
        <w:t xml:space="preserve"> Narrative </w:t>
      </w:r>
      <w:r w:rsidR="00371657">
        <w:rPr>
          <w:rFonts w:cs="Arial"/>
          <w:b/>
        </w:rPr>
        <w:t xml:space="preserve">Form </w:t>
      </w:r>
    </w:p>
    <w:p w14:paraId="35A600E4" w14:textId="7D91046E" w:rsidR="00371657" w:rsidRPr="005F5B37" w:rsidRDefault="00371657" w:rsidP="00B735A5">
      <w:pPr>
        <w:pStyle w:val="ListParagraph"/>
        <w:spacing w:after="0" w:line="240" w:lineRule="auto"/>
        <w:rPr>
          <w:color w:val="000000"/>
        </w:rPr>
      </w:pPr>
      <w:r>
        <w:rPr>
          <w:rFonts w:cs="Arial"/>
        </w:rPr>
        <w:t xml:space="preserve">This form provides a list of questions that applicants must address. </w:t>
      </w:r>
      <w:r w:rsidRPr="005F5B37">
        <w:rPr>
          <w:color w:val="000000"/>
        </w:rPr>
        <w:t>Answer all the questions included on the Narrative Form</w:t>
      </w:r>
      <w:r>
        <w:rPr>
          <w:color w:val="000000"/>
        </w:rPr>
        <w:t xml:space="preserve">. </w:t>
      </w:r>
      <w:r w:rsidRPr="005F5B37">
        <w:rPr>
          <w:color w:val="000000"/>
        </w:rPr>
        <w:t>Do not change the order of the questions/sections. You may adjust the spacing in each section of the Narrative Form to accommodate your answers. Application N</w:t>
      </w:r>
      <w:r>
        <w:rPr>
          <w:color w:val="000000"/>
        </w:rPr>
        <w:t>arrative Forms</w:t>
      </w:r>
      <w:r w:rsidRPr="005F5B37">
        <w:rPr>
          <w:color w:val="000000"/>
        </w:rPr>
        <w:t xml:space="preserve"> may not be in a</w:t>
      </w:r>
      <w:r w:rsidR="007973B7">
        <w:rPr>
          <w:color w:val="000000"/>
        </w:rPr>
        <w:t xml:space="preserve"> font size smaller than size 11</w:t>
      </w:r>
      <w:r w:rsidR="006A6889">
        <w:rPr>
          <w:color w:val="000000"/>
        </w:rPr>
        <w:t xml:space="preserve"> and </w:t>
      </w:r>
      <w:r w:rsidR="00796F73">
        <w:rPr>
          <w:color w:val="000000"/>
        </w:rPr>
        <w:t xml:space="preserve">must </w:t>
      </w:r>
      <w:r w:rsidR="006A6889">
        <w:rPr>
          <w:color w:val="000000"/>
        </w:rPr>
        <w:t xml:space="preserve">have </w:t>
      </w:r>
      <w:r w:rsidR="007973B7">
        <w:rPr>
          <w:color w:val="000000"/>
        </w:rPr>
        <w:t>at least one</w:t>
      </w:r>
      <w:r w:rsidR="004E4C42">
        <w:rPr>
          <w:color w:val="000000"/>
        </w:rPr>
        <w:t>-</w:t>
      </w:r>
      <w:r w:rsidR="007973B7">
        <w:rPr>
          <w:color w:val="000000"/>
        </w:rPr>
        <w:t>inch margins.</w:t>
      </w:r>
      <w:r w:rsidRPr="005F5B37">
        <w:rPr>
          <w:color w:val="000000"/>
        </w:rPr>
        <w:t xml:space="preserve"> </w:t>
      </w:r>
      <w:r w:rsidRPr="005F5B37">
        <w:rPr>
          <w:color w:val="000000"/>
          <w:u w:val="single"/>
        </w:rPr>
        <w:t xml:space="preserve">Application Narratives must be limited to </w:t>
      </w:r>
      <w:r w:rsidR="00265E4B">
        <w:rPr>
          <w:color w:val="000000"/>
          <w:u w:val="single"/>
        </w:rPr>
        <w:t>5</w:t>
      </w:r>
      <w:r w:rsidRPr="005F5B37">
        <w:rPr>
          <w:color w:val="000000"/>
          <w:u w:val="single"/>
        </w:rPr>
        <w:t xml:space="preserve"> pages</w:t>
      </w:r>
      <w:r>
        <w:rPr>
          <w:color w:val="000000"/>
          <w:u w:val="single"/>
        </w:rPr>
        <w:t>.</w:t>
      </w:r>
      <w:r w:rsidRPr="005F5B37">
        <w:rPr>
          <w:color w:val="000000"/>
        </w:rPr>
        <w:t xml:space="preserve"> </w:t>
      </w:r>
    </w:p>
    <w:p w14:paraId="3C7D06B1" w14:textId="77777777" w:rsidR="00A347BB" w:rsidRDefault="00A347BB" w:rsidP="00B735A5">
      <w:pPr>
        <w:pStyle w:val="ListParagraph"/>
        <w:spacing w:after="0" w:line="240" w:lineRule="auto"/>
        <w:rPr>
          <w:rFonts w:cs="Arial"/>
        </w:rPr>
      </w:pPr>
    </w:p>
    <w:p w14:paraId="2376824E" w14:textId="77777777" w:rsidR="00B77622" w:rsidRDefault="00930F94" w:rsidP="00B735A5">
      <w:pPr>
        <w:pStyle w:val="ListParagraph"/>
        <w:spacing w:after="0" w:line="240" w:lineRule="auto"/>
        <w:rPr>
          <w:rFonts w:cs="Arial"/>
          <w:b/>
          <w:bCs/>
        </w:rPr>
      </w:pPr>
      <w:r w:rsidRPr="006D7AE3">
        <w:rPr>
          <w:rFonts w:cs="Arial"/>
          <w:b/>
          <w:bCs/>
        </w:rPr>
        <w:t>Attachment</w:t>
      </w:r>
      <w:r w:rsidR="00B77622" w:rsidRPr="006D7AE3">
        <w:rPr>
          <w:rFonts w:cs="Arial"/>
          <w:b/>
          <w:bCs/>
        </w:rPr>
        <w:t xml:space="preserve"> </w:t>
      </w:r>
      <w:r w:rsidR="00FF0921">
        <w:rPr>
          <w:rFonts w:cs="Arial"/>
          <w:b/>
          <w:bCs/>
        </w:rPr>
        <w:t>3</w:t>
      </w:r>
      <w:r w:rsidR="00B77622" w:rsidRPr="006D7AE3">
        <w:rPr>
          <w:rFonts w:cs="Arial"/>
          <w:b/>
          <w:bCs/>
        </w:rPr>
        <w:t>:</w:t>
      </w:r>
      <w:r w:rsidR="00B77622" w:rsidRPr="006D7AE3">
        <w:rPr>
          <w:rFonts w:cs="Arial"/>
          <w:b/>
          <w:bCs/>
        </w:rPr>
        <w:tab/>
        <w:t>Budget</w:t>
      </w:r>
      <w:r w:rsidR="003D5269" w:rsidRPr="006D7AE3">
        <w:rPr>
          <w:rFonts w:cs="Arial"/>
          <w:b/>
          <w:bCs/>
        </w:rPr>
        <w:t xml:space="preserve"> Form</w:t>
      </w:r>
    </w:p>
    <w:p w14:paraId="1471A130" w14:textId="04DBE7CE" w:rsidR="006D7AE3" w:rsidRPr="006D7AE3" w:rsidRDefault="000343A1" w:rsidP="00B735A5">
      <w:pPr>
        <w:pStyle w:val="ListParagraph"/>
        <w:spacing w:after="0" w:line="240" w:lineRule="auto"/>
        <w:rPr>
          <w:color w:val="000000"/>
        </w:rPr>
      </w:pPr>
      <w:r>
        <w:t xml:space="preserve">Attachment </w:t>
      </w:r>
      <w:r w:rsidR="00FF0921">
        <w:t>3</w:t>
      </w:r>
      <w:r w:rsidRPr="00371657">
        <w:t>a</w:t>
      </w:r>
      <w:r w:rsidR="005A7A86">
        <w:t xml:space="preserve"> and</w:t>
      </w:r>
      <w:r w:rsidR="00FF0921">
        <w:t xml:space="preserve"> 3b </w:t>
      </w:r>
      <w:r>
        <w:rPr>
          <w:color w:val="000000"/>
        </w:rPr>
        <w:t xml:space="preserve">are the </w:t>
      </w:r>
      <w:r w:rsidR="00FF0921">
        <w:rPr>
          <w:color w:val="000000"/>
        </w:rPr>
        <w:t>Budget Summary</w:t>
      </w:r>
      <w:r w:rsidR="005A7A86">
        <w:rPr>
          <w:color w:val="000000"/>
        </w:rPr>
        <w:t xml:space="preserve"> and</w:t>
      </w:r>
      <w:r w:rsidR="00FF0921">
        <w:rPr>
          <w:color w:val="000000"/>
        </w:rPr>
        <w:t xml:space="preserve"> </w:t>
      </w:r>
      <w:r>
        <w:rPr>
          <w:color w:val="000000"/>
        </w:rPr>
        <w:t xml:space="preserve">Curriculum </w:t>
      </w:r>
      <w:r w:rsidR="00E4421C">
        <w:rPr>
          <w:color w:val="000000"/>
        </w:rPr>
        <w:t xml:space="preserve">Design </w:t>
      </w:r>
      <w:r>
        <w:rPr>
          <w:color w:val="000000"/>
        </w:rPr>
        <w:t>Budget</w:t>
      </w:r>
      <w:r w:rsidR="00FF0921">
        <w:rPr>
          <w:color w:val="000000"/>
        </w:rPr>
        <w:t xml:space="preserve"> Narrative </w:t>
      </w:r>
      <w:r w:rsidRPr="00371657">
        <w:rPr>
          <w:color w:val="000000"/>
        </w:rPr>
        <w:t>Forms.  These are included as a separate MS Excel Workbook</w:t>
      </w:r>
      <w:r>
        <w:rPr>
          <w:color w:val="000000"/>
        </w:rPr>
        <w:t xml:space="preserve"> </w:t>
      </w:r>
      <w:r w:rsidRPr="00371657">
        <w:rPr>
          <w:rFonts w:cs="Arial"/>
        </w:rPr>
        <w:t>labeled “</w:t>
      </w:r>
      <w:r>
        <w:rPr>
          <w:rFonts w:cs="Arial"/>
        </w:rPr>
        <w:t xml:space="preserve">DSRIP </w:t>
      </w:r>
      <w:r w:rsidR="00FF0921">
        <w:rPr>
          <w:rFonts w:cs="Arial"/>
        </w:rPr>
        <w:t xml:space="preserve">CHWS </w:t>
      </w:r>
      <w:r>
        <w:rPr>
          <w:rFonts w:cs="Arial"/>
        </w:rPr>
        <w:t>Application Budget Forms.”</w:t>
      </w:r>
      <w:r w:rsidRPr="00371657">
        <w:rPr>
          <w:rFonts w:cs="Arial"/>
        </w:rPr>
        <w:t xml:space="preserve"> </w:t>
      </w:r>
      <w:r>
        <w:rPr>
          <w:color w:val="000000"/>
        </w:rPr>
        <w:t>You</w:t>
      </w:r>
      <w:r w:rsidRPr="00371657">
        <w:rPr>
          <w:color w:val="000000"/>
        </w:rPr>
        <w:t xml:space="preserve"> must submit a detailed budget request using the provided forms.  The budget will also become the financial basis for any grant award,</w:t>
      </w:r>
      <w:r>
        <w:rPr>
          <w:color w:val="000000"/>
        </w:rPr>
        <w:t xml:space="preserve"> and for </w:t>
      </w:r>
      <w:r w:rsidRPr="00371657">
        <w:rPr>
          <w:color w:val="000000"/>
        </w:rPr>
        <w:t xml:space="preserve">making payments </w:t>
      </w:r>
      <w:r>
        <w:rPr>
          <w:color w:val="000000"/>
        </w:rPr>
        <w:t xml:space="preserve">during </w:t>
      </w:r>
      <w:r w:rsidR="00FF0921">
        <w:rPr>
          <w:color w:val="000000"/>
        </w:rPr>
        <w:t xml:space="preserve">the contract. </w:t>
      </w:r>
      <w:r w:rsidRPr="00371657">
        <w:rPr>
          <w:color w:val="000000"/>
        </w:rPr>
        <w:t xml:space="preserve"> Commonwealth Corporation reserves the righ</w:t>
      </w:r>
      <w:r>
        <w:rPr>
          <w:color w:val="000000"/>
        </w:rPr>
        <w:t>t to modify application budgets</w:t>
      </w:r>
      <w:r w:rsidRPr="00371657">
        <w:rPr>
          <w:color w:val="000000"/>
        </w:rPr>
        <w:t xml:space="preserve"> prior to and/or after grant award.</w:t>
      </w:r>
      <w:r>
        <w:rPr>
          <w:color w:val="000000"/>
        </w:rPr>
        <w:t xml:space="preserve"> </w:t>
      </w:r>
    </w:p>
    <w:p w14:paraId="6641606A" w14:textId="77777777" w:rsidR="006D7AE3" w:rsidRPr="00FF417C" w:rsidRDefault="006D7AE3" w:rsidP="00B735A5">
      <w:pPr>
        <w:pStyle w:val="ListParagraph"/>
        <w:spacing w:after="0" w:line="240" w:lineRule="auto"/>
        <w:rPr>
          <w:rFonts w:cs="Arial"/>
        </w:rPr>
      </w:pPr>
    </w:p>
    <w:p w14:paraId="751CA243" w14:textId="77777777" w:rsidR="00677422" w:rsidRPr="000C26D8" w:rsidRDefault="00677422" w:rsidP="00B735A5">
      <w:pPr>
        <w:pStyle w:val="ListParagraph"/>
        <w:autoSpaceDE w:val="0"/>
        <w:autoSpaceDN w:val="0"/>
        <w:adjustRightInd w:val="0"/>
        <w:spacing w:after="0" w:line="240" w:lineRule="auto"/>
        <w:rPr>
          <w:rFonts w:cs="Calibri"/>
        </w:rPr>
      </w:pPr>
    </w:p>
    <w:p w14:paraId="6689E9C9" w14:textId="77777777" w:rsidR="00B77622" w:rsidRDefault="00B77622" w:rsidP="00B735A5">
      <w:pPr>
        <w:pStyle w:val="ApplicationText"/>
        <w:tabs>
          <w:tab w:val="left" w:pos="720"/>
        </w:tabs>
        <w:spacing w:after="0"/>
        <w:rPr>
          <w:rFonts w:ascii="Calibri" w:hAnsi="Calibri" w:cs="Arial"/>
          <w:b/>
          <w:bCs/>
          <w:sz w:val="22"/>
          <w:szCs w:val="22"/>
        </w:rPr>
      </w:pPr>
    </w:p>
    <w:p w14:paraId="53DAB130" w14:textId="77777777" w:rsidR="00B77622" w:rsidRPr="00A11108" w:rsidRDefault="00B77622" w:rsidP="00B735A5">
      <w:pPr>
        <w:pStyle w:val="ApplicationText"/>
        <w:tabs>
          <w:tab w:val="left" w:pos="3060"/>
        </w:tabs>
        <w:spacing w:after="0"/>
        <w:rPr>
          <w:rFonts w:ascii="Calibri" w:hAnsi="Calibri" w:cs="Arial"/>
          <w:b/>
          <w:bCs/>
          <w:sz w:val="22"/>
          <w:szCs w:val="22"/>
        </w:rPr>
      </w:pPr>
    </w:p>
    <w:p w14:paraId="07CC713B" w14:textId="77777777" w:rsidR="00B77622" w:rsidRPr="00045C30" w:rsidRDefault="00B77622" w:rsidP="00B735A5">
      <w:pPr>
        <w:pStyle w:val="ApplicationText"/>
        <w:tabs>
          <w:tab w:val="left" w:pos="3060"/>
        </w:tabs>
        <w:spacing w:after="0"/>
        <w:ind w:left="2340" w:hanging="900"/>
        <w:rPr>
          <w:rFonts w:ascii="Calibri" w:hAnsi="Calibri" w:cs="Arial"/>
          <w:bCs/>
          <w:sz w:val="22"/>
          <w:szCs w:val="22"/>
        </w:rPr>
      </w:pPr>
    </w:p>
    <w:p w14:paraId="4920A266" w14:textId="77777777" w:rsidR="00B77622" w:rsidRPr="002E17F1" w:rsidRDefault="00B77622" w:rsidP="00B735A5">
      <w:pPr>
        <w:pStyle w:val="ListParagraph"/>
        <w:spacing w:after="0" w:line="240" w:lineRule="auto"/>
        <w:ind w:left="0"/>
        <w:rPr>
          <w:rFonts w:cs="Arial"/>
        </w:rPr>
      </w:pPr>
      <w:r w:rsidRPr="002E17F1">
        <w:rPr>
          <w:rFonts w:cs="Arial"/>
        </w:rPr>
        <w:br w:type="page"/>
      </w:r>
    </w:p>
    <w:p w14:paraId="04030537" w14:textId="77777777" w:rsidR="00B77622" w:rsidRPr="002E17F1" w:rsidRDefault="00B77622" w:rsidP="00B735A5">
      <w:pPr>
        <w:pStyle w:val="ListParagraph"/>
        <w:spacing w:after="0" w:line="240" w:lineRule="auto"/>
        <w:jc w:val="both"/>
        <w:rPr>
          <w:rFonts w:cs="Arial"/>
        </w:rPr>
      </w:pPr>
    </w:p>
    <w:p w14:paraId="02EBC083" w14:textId="77777777" w:rsidR="00B77622" w:rsidRPr="00990DAB" w:rsidRDefault="00B77622" w:rsidP="00B735A5">
      <w:pPr>
        <w:pStyle w:val="ListParagraph"/>
        <w:pBdr>
          <w:bottom w:val="single" w:sz="12" w:space="1" w:color="auto"/>
        </w:pBdr>
        <w:spacing w:after="0" w:line="240" w:lineRule="auto"/>
        <w:ind w:left="0"/>
        <w:jc w:val="center"/>
        <w:outlineLvl w:val="0"/>
        <w:rPr>
          <w:rFonts w:cs="Arial"/>
          <w:b/>
          <w:caps/>
          <w:smallCaps/>
          <w:sz w:val="32"/>
          <w:szCs w:val="32"/>
          <w:u w:val="single"/>
        </w:rPr>
      </w:pPr>
      <w:bookmarkStart w:id="5" w:name="_Toc448126299"/>
      <w:r w:rsidRPr="00990DAB">
        <w:rPr>
          <w:rFonts w:cs="Arial"/>
          <w:b/>
          <w:smallCaps/>
          <w:sz w:val="32"/>
          <w:szCs w:val="32"/>
        </w:rPr>
        <w:t xml:space="preserve">Section </w:t>
      </w:r>
      <w:r w:rsidR="00A26FEC" w:rsidRPr="00990DAB">
        <w:rPr>
          <w:rFonts w:cs="Arial"/>
          <w:b/>
          <w:smallCaps/>
          <w:sz w:val="32"/>
          <w:szCs w:val="32"/>
        </w:rPr>
        <w:t>S</w:t>
      </w:r>
      <w:r w:rsidR="00581682">
        <w:rPr>
          <w:rFonts w:cs="Arial"/>
          <w:b/>
          <w:smallCaps/>
          <w:sz w:val="32"/>
          <w:szCs w:val="32"/>
        </w:rPr>
        <w:t>ix</w:t>
      </w:r>
      <w:r w:rsidRPr="00990DAB">
        <w:rPr>
          <w:rFonts w:cs="Arial"/>
          <w:b/>
          <w:smallCaps/>
          <w:sz w:val="32"/>
          <w:szCs w:val="32"/>
        </w:rPr>
        <w:t>:  Submission Evaluation Process and Criteria</w:t>
      </w:r>
      <w:bookmarkEnd w:id="5"/>
    </w:p>
    <w:p w14:paraId="2945178A" w14:textId="77777777" w:rsidR="00B77622" w:rsidRPr="002E17F1" w:rsidRDefault="00B77622" w:rsidP="00B735A5">
      <w:pPr>
        <w:pStyle w:val="ListParagraph"/>
        <w:spacing w:after="0" w:line="240" w:lineRule="auto"/>
        <w:ind w:left="0"/>
        <w:jc w:val="both"/>
        <w:rPr>
          <w:rFonts w:cs="Arial"/>
          <w:b/>
        </w:rPr>
      </w:pPr>
    </w:p>
    <w:p w14:paraId="5AA4DA95" w14:textId="77777777" w:rsidR="00B77622" w:rsidRPr="002E17F1" w:rsidRDefault="00B77622" w:rsidP="00B735A5">
      <w:pPr>
        <w:pStyle w:val="ListParagraph"/>
        <w:spacing w:after="0" w:line="240" w:lineRule="auto"/>
        <w:ind w:hanging="360"/>
        <w:jc w:val="both"/>
        <w:rPr>
          <w:rFonts w:cs="Arial"/>
          <w:b/>
        </w:rPr>
      </w:pPr>
    </w:p>
    <w:p w14:paraId="0162619F" w14:textId="04C98D6B" w:rsidR="00B77622" w:rsidRPr="002E17F1" w:rsidRDefault="00B77622" w:rsidP="00B735A5">
      <w:pPr>
        <w:pStyle w:val="ListParagraph"/>
        <w:numPr>
          <w:ilvl w:val="0"/>
          <w:numId w:val="2"/>
        </w:numPr>
        <w:spacing w:after="0" w:line="240" w:lineRule="auto"/>
        <w:ind w:left="450"/>
        <w:rPr>
          <w:rFonts w:cs="Arial"/>
          <w:b/>
        </w:rPr>
      </w:pPr>
      <w:r w:rsidRPr="002E17F1">
        <w:rPr>
          <w:rFonts w:cs="Arial"/>
          <w:b/>
          <w:i/>
        </w:rPr>
        <w:t>Submission Evaluation Process</w:t>
      </w:r>
      <w:r w:rsidRPr="002E17F1">
        <w:rPr>
          <w:rFonts w:cs="Arial"/>
        </w:rPr>
        <w:t>:  Submissions in response to this solicitation will be evalu</w:t>
      </w:r>
      <w:r w:rsidR="000114F2">
        <w:rPr>
          <w:rFonts w:cs="Arial"/>
        </w:rPr>
        <w:t>ated by a review committee</w:t>
      </w:r>
      <w:r w:rsidR="00805BC1">
        <w:rPr>
          <w:rFonts w:cs="Arial"/>
        </w:rPr>
        <w:t xml:space="preserve">, </w:t>
      </w:r>
      <w:r w:rsidR="000114F2">
        <w:rPr>
          <w:rFonts w:cs="Arial"/>
        </w:rPr>
        <w:t xml:space="preserve">which may include </w:t>
      </w:r>
      <w:r w:rsidRPr="002E17F1">
        <w:rPr>
          <w:rFonts w:cs="Arial"/>
        </w:rPr>
        <w:t>representatives</w:t>
      </w:r>
      <w:r w:rsidR="005B44D5">
        <w:rPr>
          <w:rFonts w:cs="Arial"/>
        </w:rPr>
        <w:t xml:space="preserve"> from Commonwealth Corporation</w:t>
      </w:r>
      <w:r w:rsidR="00C431E8">
        <w:rPr>
          <w:rFonts w:cs="Arial"/>
        </w:rPr>
        <w:t xml:space="preserve">, </w:t>
      </w:r>
      <w:r w:rsidR="00805BC1">
        <w:rPr>
          <w:rFonts w:cs="Arial"/>
        </w:rPr>
        <w:t xml:space="preserve">EOHHS, </w:t>
      </w:r>
      <w:r w:rsidR="00F37BC5">
        <w:rPr>
          <w:rFonts w:cs="Arial"/>
        </w:rPr>
        <w:t xml:space="preserve">MA </w:t>
      </w:r>
      <w:r w:rsidR="00C431E8">
        <w:rPr>
          <w:rFonts w:cs="Arial"/>
        </w:rPr>
        <w:t>Department of Public Health</w:t>
      </w:r>
      <w:r w:rsidR="00805BC1">
        <w:rPr>
          <w:rFonts w:cs="Arial"/>
        </w:rPr>
        <w:t>, and other subject matter experts as appropriate</w:t>
      </w:r>
      <w:r w:rsidR="00C431E8">
        <w:rPr>
          <w:rFonts w:cs="Arial"/>
        </w:rPr>
        <w:t xml:space="preserve">. </w:t>
      </w:r>
    </w:p>
    <w:p w14:paraId="3647BBEC" w14:textId="77777777" w:rsidR="00B77622" w:rsidRPr="002E17F1" w:rsidRDefault="00B77622" w:rsidP="00B735A5">
      <w:pPr>
        <w:pStyle w:val="ListParagraph"/>
        <w:tabs>
          <w:tab w:val="num" w:pos="0"/>
        </w:tabs>
        <w:spacing w:after="0" w:line="240" w:lineRule="auto"/>
        <w:ind w:hanging="360"/>
        <w:rPr>
          <w:rFonts w:cs="Arial"/>
          <w:b/>
        </w:rPr>
      </w:pPr>
    </w:p>
    <w:p w14:paraId="7901182F" w14:textId="77777777" w:rsidR="00B77622" w:rsidRPr="002E17F1" w:rsidRDefault="009925DA" w:rsidP="00B735A5">
      <w:pPr>
        <w:pStyle w:val="ListParagraph"/>
        <w:tabs>
          <w:tab w:val="num" w:pos="0"/>
        </w:tabs>
        <w:spacing w:after="0" w:line="240" w:lineRule="auto"/>
        <w:ind w:left="450" w:hanging="360"/>
        <w:rPr>
          <w:rFonts w:cs="Arial"/>
        </w:rPr>
      </w:pPr>
      <w:r>
        <w:rPr>
          <w:rFonts w:cs="Arial"/>
        </w:rPr>
        <w:tab/>
        <w:t>The s</w:t>
      </w:r>
      <w:r w:rsidR="00B77622" w:rsidRPr="002E17F1">
        <w:rPr>
          <w:rFonts w:cs="Arial"/>
        </w:rPr>
        <w:t>ubmission review process will consist of the following steps:</w:t>
      </w:r>
    </w:p>
    <w:p w14:paraId="3A09CB5F" w14:textId="77777777" w:rsidR="00B77622" w:rsidRPr="002E17F1" w:rsidRDefault="00B77622" w:rsidP="00B735A5">
      <w:pPr>
        <w:pStyle w:val="ListParagraph"/>
        <w:tabs>
          <w:tab w:val="num" w:pos="0"/>
        </w:tabs>
        <w:spacing w:after="0" w:line="240" w:lineRule="auto"/>
        <w:ind w:left="450"/>
        <w:rPr>
          <w:rFonts w:cs="Arial"/>
        </w:rPr>
      </w:pPr>
    </w:p>
    <w:p w14:paraId="24CBBE93" w14:textId="77777777" w:rsidR="00B77622" w:rsidRPr="002E17F1" w:rsidRDefault="00B77622" w:rsidP="00B735A5">
      <w:pPr>
        <w:pStyle w:val="ListParagraph"/>
        <w:tabs>
          <w:tab w:val="num" w:pos="0"/>
        </w:tabs>
        <w:spacing w:after="0" w:line="240" w:lineRule="auto"/>
        <w:ind w:left="450"/>
        <w:contextualSpacing w:val="0"/>
        <w:rPr>
          <w:rFonts w:cs="Arial"/>
        </w:rPr>
      </w:pPr>
      <w:r w:rsidRPr="002E17F1">
        <w:rPr>
          <w:rFonts w:cs="Arial"/>
          <w:b/>
        </w:rPr>
        <w:t>Step 1</w:t>
      </w:r>
      <w:r w:rsidR="00FE5AB7">
        <w:rPr>
          <w:rFonts w:cs="Arial"/>
          <w:b/>
        </w:rPr>
        <w:t>: Threshold Criteria Screening</w:t>
      </w:r>
    </w:p>
    <w:p w14:paraId="375AD6AF" w14:textId="77777777" w:rsidR="00B77622" w:rsidRDefault="00B77622" w:rsidP="00B735A5">
      <w:pPr>
        <w:pStyle w:val="ListParagraph"/>
        <w:tabs>
          <w:tab w:val="num" w:pos="0"/>
        </w:tabs>
        <w:spacing w:after="0" w:line="240" w:lineRule="auto"/>
        <w:ind w:left="450"/>
        <w:contextualSpacing w:val="0"/>
        <w:rPr>
          <w:rFonts w:cs="Arial"/>
        </w:rPr>
      </w:pPr>
      <w:r w:rsidRPr="002E17F1">
        <w:rPr>
          <w:rFonts w:cs="Arial"/>
        </w:rPr>
        <w:t>Submissions will be screened for completeness, conformity to the program requirements and timeliness of response.  Submissions that are incomplete, non-conforming, or late will not be considered.</w:t>
      </w:r>
    </w:p>
    <w:p w14:paraId="32EAC3C7" w14:textId="77777777" w:rsidR="00FE5AB7" w:rsidRDefault="00FE5AB7" w:rsidP="00B735A5">
      <w:pPr>
        <w:pStyle w:val="ListParagraph"/>
        <w:tabs>
          <w:tab w:val="num" w:pos="0"/>
        </w:tabs>
        <w:spacing w:after="0" w:line="240" w:lineRule="auto"/>
        <w:ind w:left="450"/>
        <w:contextualSpacing w:val="0"/>
        <w:rPr>
          <w:rFonts w:cs="Arial"/>
        </w:rPr>
      </w:pPr>
    </w:p>
    <w:p w14:paraId="736578B7" w14:textId="77777777" w:rsidR="00FE5AB7" w:rsidRDefault="00FE5AB7" w:rsidP="00B735A5">
      <w:pPr>
        <w:pStyle w:val="ListParagraph"/>
        <w:tabs>
          <w:tab w:val="num" w:pos="0"/>
        </w:tabs>
        <w:spacing w:after="0" w:line="240" w:lineRule="auto"/>
        <w:ind w:left="450"/>
        <w:contextualSpacing w:val="0"/>
        <w:rPr>
          <w:rFonts w:cs="Calibri"/>
        </w:rPr>
      </w:pPr>
      <w:r w:rsidRPr="00FE5AB7">
        <w:rPr>
          <w:rFonts w:cs="Arial"/>
          <w:b/>
        </w:rPr>
        <w:t>Step 2:</w:t>
      </w:r>
      <w:r>
        <w:rPr>
          <w:rFonts w:cs="Arial"/>
        </w:rPr>
        <w:t xml:space="preserve"> </w:t>
      </w:r>
      <w:r w:rsidRPr="00FE5AB7">
        <w:rPr>
          <w:rFonts w:cs="Calibri"/>
          <w:b/>
        </w:rPr>
        <w:t>Compliance Screening:</w:t>
      </w:r>
      <w:r>
        <w:rPr>
          <w:rFonts w:cs="Calibri"/>
        </w:rPr>
        <w:t xml:space="preserve"> Commonwealth Corporation will conduct an analysis to ensure </w:t>
      </w:r>
      <w:r w:rsidR="003D5269">
        <w:rPr>
          <w:rFonts w:cs="Calibri"/>
        </w:rPr>
        <w:t xml:space="preserve">the applicant is </w:t>
      </w:r>
      <w:r>
        <w:rPr>
          <w:rFonts w:cs="Calibri"/>
        </w:rPr>
        <w:t>in compliance with state and federal law.</w:t>
      </w:r>
      <w:r w:rsidR="003D5269">
        <w:rPr>
          <w:rFonts w:cs="Calibri"/>
        </w:rPr>
        <w:t xml:space="preserve"> </w:t>
      </w:r>
      <w:r>
        <w:rPr>
          <w:rFonts w:cs="Calibri"/>
        </w:rPr>
        <w:t xml:space="preserve"> Commonwealth Corporation will conduct the following reviews to ensure compliance:</w:t>
      </w:r>
    </w:p>
    <w:p w14:paraId="16D4F301" w14:textId="77777777" w:rsidR="00FE5AB7" w:rsidRDefault="00FE5AB7" w:rsidP="00B735A5">
      <w:pPr>
        <w:pStyle w:val="ListParagraph"/>
        <w:numPr>
          <w:ilvl w:val="0"/>
          <w:numId w:val="7"/>
        </w:numPr>
        <w:autoSpaceDE w:val="0"/>
        <w:autoSpaceDN w:val="0"/>
        <w:adjustRightInd w:val="0"/>
        <w:spacing w:after="0" w:line="240" w:lineRule="auto"/>
        <w:rPr>
          <w:rFonts w:cs="Calibri"/>
        </w:rPr>
      </w:pPr>
      <w:r w:rsidRPr="000C26D8">
        <w:rPr>
          <w:rFonts w:cs="Calibri"/>
        </w:rPr>
        <w:t xml:space="preserve">Ensure </w:t>
      </w:r>
      <w:r w:rsidR="003D5269">
        <w:rPr>
          <w:rFonts w:cs="Calibri"/>
        </w:rPr>
        <w:t xml:space="preserve">the </w:t>
      </w:r>
      <w:r w:rsidRPr="000C26D8">
        <w:rPr>
          <w:rFonts w:cs="Calibri"/>
        </w:rPr>
        <w:t>applicant</w:t>
      </w:r>
      <w:r w:rsidR="003D5269">
        <w:rPr>
          <w:rFonts w:cs="Calibri"/>
        </w:rPr>
        <w:t xml:space="preserve"> is</w:t>
      </w:r>
      <w:r w:rsidR="00A648EA">
        <w:rPr>
          <w:rFonts w:cs="Calibri"/>
        </w:rPr>
        <w:t xml:space="preserve"> in full compliance with all obligations to the Department of Unemployment Assistance, Department of Industrial Accidents, and any other obligations to the Commonwealth of Massachusetts. </w:t>
      </w:r>
    </w:p>
    <w:p w14:paraId="027B1DD9" w14:textId="77777777" w:rsidR="00FE5AB7" w:rsidRPr="007868D2" w:rsidRDefault="001A6FDE" w:rsidP="00B735A5">
      <w:pPr>
        <w:pStyle w:val="ListParagraph"/>
        <w:numPr>
          <w:ilvl w:val="0"/>
          <w:numId w:val="7"/>
        </w:numPr>
        <w:autoSpaceDE w:val="0"/>
        <w:autoSpaceDN w:val="0"/>
        <w:adjustRightInd w:val="0"/>
        <w:spacing w:after="0" w:line="240" w:lineRule="auto"/>
        <w:rPr>
          <w:rFonts w:cs="Calibri"/>
        </w:rPr>
      </w:pPr>
      <w:r w:rsidRPr="007868D2">
        <w:rPr>
          <w:rFonts w:cs="Calibri"/>
        </w:rPr>
        <w:t>Ensure the applicant has not been debarred from doing business with the Commonwealth of Massachusetts or the Federal Government</w:t>
      </w:r>
    </w:p>
    <w:p w14:paraId="4834AEF3" w14:textId="77777777" w:rsidR="00B77622" w:rsidRPr="002E17F1" w:rsidRDefault="00B77622" w:rsidP="00B735A5">
      <w:pPr>
        <w:pStyle w:val="ListParagraph"/>
        <w:tabs>
          <w:tab w:val="num" w:pos="0"/>
        </w:tabs>
        <w:spacing w:after="0" w:line="240" w:lineRule="auto"/>
        <w:ind w:left="450"/>
        <w:rPr>
          <w:rFonts w:cs="Arial"/>
        </w:rPr>
      </w:pPr>
    </w:p>
    <w:p w14:paraId="2828850F" w14:textId="77777777" w:rsidR="00B77622" w:rsidRPr="002E17F1" w:rsidRDefault="00FE5AB7" w:rsidP="00B735A5">
      <w:pPr>
        <w:pStyle w:val="ListParagraph"/>
        <w:tabs>
          <w:tab w:val="num" w:pos="0"/>
        </w:tabs>
        <w:spacing w:after="0" w:line="240" w:lineRule="auto"/>
        <w:ind w:left="450"/>
        <w:contextualSpacing w:val="0"/>
        <w:rPr>
          <w:rFonts w:cs="Arial"/>
        </w:rPr>
      </w:pPr>
      <w:r w:rsidRPr="00BC4DF6">
        <w:rPr>
          <w:rFonts w:cs="Arial"/>
          <w:b/>
        </w:rPr>
        <w:t>Step 3: Review Committee</w:t>
      </w:r>
    </w:p>
    <w:p w14:paraId="358566B1" w14:textId="77777777" w:rsidR="00B77622" w:rsidRDefault="00B77622" w:rsidP="00B735A5">
      <w:pPr>
        <w:pStyle w:val="ListParagraph"/>
        <w:tabs>
          <w:tab w:val="num" w:pos="0"/>
        </w:tabs>
        <w:spacing w:after="0" w:line="240" w:lineRule="auto"/>
        <w:ind w:left="450"/>
        <w:contextualSpacing w:val="0"/>
        <w:rPr>
          <w:rFonts w:cs="Arial"/>
        </w:rPr>
      </w:pPr>
      <w:r w:rsidRPr="002E17F1">
        <w:rPr>
          <w:rFonts w:cs="Arial"/>
        </w:rPr>
        <w:t xml:space="preserve">The review committee will </w:t>
      </w:r>
      <w:r>
        <w:rPr>
          <w:rFonts w:cs="Arial"/>
        </w:rPr>
        <w:t>review and score all eligible submissions</w:t>
      </w:r>
      <w:r w:rsidR="00920904">
        <w:rPr>
          <w:rFonts w:cs="Arial"/>
        </w:rPr>
        <w:t xml:space="preserve">.  </w:t>
      </w:r>
      <w:r>
        <w:rPr>
          <w:rFonts w:cs="Arial"/>
        </w:rPr>
        <w:t xml:space="preserve"> </w:t>
      </w:r>
    </w:p>
    <w:p w14:paraId="59C170C3" w14:textId="77777777" w:rsidR="000D0E58" w:rsidRDefault="000D0E58" w:rsidP="00B735A5">
      <w:pPr>
        <w:pStyle w:val="ListParagraph"/>
        <w:tabs>
          <w:tab w:val="num" w:pos="0"/>
        </w:tabs>
        <w:spacing w:after="0" w:line="240" w:lineRule="auto"/>
        <w:ind w:left="450"/>
        <w:contextualSpacing w:val="0"/>
        <w:rPr>
          <w:rFonts w:cs="Arial"/>
        </w:rPr>
      </w:pPr>
    </w:p>
    <w:p w14:paraId="6D0FC839" w14:textId="77777777" w:rsidR="00B77622" w:rsidRPr="0099503F" w:rsidRDefault="00B77622" w:rsidP="00B735A5">
      <w:pPr>
        <w:tabs>
          <w:tab w:val="num" w:pos="0"/>
        </w:tabs>
        <w:ind w:left="720"/>
        <w:rPr>
          <w:rFonts w:cs="Arial"/>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4"/>
        <w:gridCol w:w="2138"/>
      </w:tblGrid>
      <w:tr w:rsidR="00B77622" w:rsidRPr="00605E06" w14:paraId="590D2801" w14:textId="77777777">
        <w:tc>
          <w:tcPr>
            <w:tcW w:w="7560" w:type="dxa"/>
          </w:tcPr>
          <w:p w14:paraId="11811551" w14:textId="77777777" w:rsidR="00B77622" w:rsidRPr="00605E06" w:rsidRDefault="00B77622" w:rsidP="00B735A5">
            <w:pPr>
              <w:tabs>
                <w:tab w:val="num" w:pos="0"/>
              </w:tabs>
              <w:rPr>
                <w:rFonts w:cs="Arial"/>
                <w:b/>
                <w:u w:val="single"/>
              </w:rPr>
            </w:pPr>
            <w:r w:rsidRPr="00605E06">
              <w:rPr>
                <w:rFonts w:cs="Arial"/>
                <w:b/>
                <w:u w:val="single"/>
              </w:rPr>
              <w:t>Category</w:t>
            </w:r>
          </w:p>
        </w:tc>
        <w:tc>
          <w:tcPr>
            <w:tcW w:w="2430" w:type="dxa"/>
          </w:tcPr>
          <w:p w14:paraId="201B7967" w14:textId="77777777" w:rsidR="00B77622" w:rsidRPr="00605E06" w:rsidRDefault="00B77622" w:rsidP="00B735A5">
            <w:pPr>
              <w:tabs>
                <w:tab w:val="num" w:pos="0"/>
              </w:tabs>
              <w:jc w:val="center"/>
              <w:rPr>
                <w:rFonts w:cs="Arial"/>
                <w:b/>
                <w:u w:val="single"/>
              </w:rPr>
            </w:pPr>
            <w:r>
              <w:rPr>
                <w:rFonts w:cs="Arial"/>
                <w:b/>
                <w:u w:val="single"/>
              </w:rPr>
              <w:t>Point value</w:t>
            </w:r>
          </w:p>
        </w:tc>
      </w:tr>
      <w:tr w:rsidR="00677422" w14:paraId="00EFF6AC" w14:textId="77777777">
        <w:tc>
          <w:tcPr>
            <w:tcW w:w="7560" w:type="dxa"/>
            <w:tcBorders>
              <w:top w:val="single" w:sz="4" w:space="0" w:color="000000"/>
              <w:left w:val="single" w:sz="4" w:space="0" w:color="000000"/>
              <w:bottom w:val="single" w:sz="4" w:space="0" w:color="000000"/>
              <w:right w:val="single" w:sz="4" w:space="0" w:color="000000"/>
            </w:tcBorders>
          </w:tcPr>
          <w:p w14:paraId="68C4820E" w14:textId="5BF2B6BB" w:rsidR="00677422" w:rsidRPr="00167D3D" w:rsidRDefault="00677422" w:rsidP="005A7A86">
            <w:pPr>
              <w:tabs>
                <w:tab w:val="num" w:pos="0"/>
              </w:tabs>
              <w:rPr>
                <w:rFonts w:cs="Arial"/>
              </w:rPr>
            </w:pPr>
            <w:r w:rsidRPr="00167D3D">
              <w:rPr>
                <w:rFonts w:cs="Arial"/>
              </w:rPr>
              <w:t xml:space="preserve">Track record of success and qualifications/capacity of applicant </w:t>
            </w:r>
            <w:r w:rsidR="00237426">
              <w:rPr>
                <w:rFonts w:cs="Arial"/>
              </w:rPr>
              <w:t>to deliver proposed</w:t>
            </w:r>
            <w:r w:rsidR="005A7A86">
              <w:rPr>
                <w:rFonts w:cs="Arial"/>
              </w:rPr>
              <w:t xml:space="preserve"> CHW Supervisor </w:t>
            </w:r>
            <w:r w:rsidR="00237426">
              <w:rPr>
                <w:rFonts w:cs="Arial"/>
              </w:rPr>
              <w:t>training, including trainer qualifications and experience</w:t>
            </w:r>
          </w:p>
        </w:tc>
        <w:tc>
          <w:tcPr>
            <w:tcW w:w="2430" w:type="dxa"/>
            <w:tcBorders>
              <w:top w:val="single" w:sz="4" w:space="0" w:color="000000"/>
              <w:left w:val="single" w:sz="4" w:space="0" w:color="000000"/>
              <w:bottom w:val="single" w:sz="4" w:space="0" w:color="000000"/>
              <w:right w:val="single" w:sz="4" w:space="0" w:color="000000"/>
            </w:tcBorders>
          </w:tcPr>
          <w:p w14:paraId="55BE4F2B" w14:textId="77777777" w:rsidR="00677422" w:rsidRPr="00677422" w:rsidRDefault="006723F9" w:rsidP="00B735A5">
            <w:pPr>
              <w:jc w:val="center"/>
              <w:rPr>
                <w:rFonts w:cs="Arial"/>
              </w:rPr>
            </w:pPr>
            <w:r>
              <w:rPr>
                <w:rFonts w:cs="Arial"/>
              </w:rPr>
              <w:t>30</w:t>
            </w:r>
          </w:p>
        </w:tc>
      </w:tr>
      <w:tr w:rsidR="00FF0921" w14:paraId="45EADA52" w14:textId="77777777">
        <w:tc>
          <w:tcPr>
            <w:tcW w:w="7560" w:type="dxa"/>
            <w:tcBorders>
              <w:top w:val="single" w:sz="4" w:space="0" w:color="000000"/>
              <w:left w:val="single" w:sz="4" w:space="0" w:color="000000"/>
              <w:bottom w:val="single" w:sz="4" w:space="0" w:color="000000"/>
              <w:right w:val="single" w:sz="4" w:space="0" w:color="000000"/>
            </w:tcBorders>
          </w:tcPr>
          <w:p w14:paraId="10D6D3FE" w14:textId="77777777" w:rsidR="00FF0921" w:rsidRPr="00167D3D" w:rsidRDefault="00FF0921" w:rsidP="00B735A5">
            <w:pPr>
              <w:tabs>
                <w:tab w:val="num" w:pos="0"/>
              </w:tabs>
              <w:rPr>
                <w:rFonts w:cs="Arial"/>
              </w:rPr>
            </w:pPr>
            <w:r>
              <w:rPr>
                <w:rFonts w:cs="Arial"/>
              </w:rPr>
              <w:t>Demonstration of alignment of current curriculum with course requirements or demonstrated plan to modify existing or create new curriculum to meet course requirements</w:t>
            </w:r>
          </w:p>
        </w:tc>
        <w:tc>
          <w:tcPr>
            <w:tcW w:w="2430" w:type="dxa"/>
            <w:tcBorders>
              <w:top w:val="single" w:sz="4" w:space="0" w:color="000000"/>
              <w:left w:val="single" w:sz="4" w:space="0" w:color="000000"/>
              <w:bottom w:val="single" w:sz="4" w:space="0" w:color="000000"/>
              <w:right w:val="single" w:sz="4" w:space="0" w:color="000000"/>
            </w:tcBorders>
          </w:tcPr>
          <w:p w14:paraId="1C8F70E6" w14:textId="77777777" w:rsidR="00FF0921" w:rsidRDefault="00FF0921" w:rsidP="00B735A5">
            <w:pPr>
              <w:jc w:val="center"/>
              <w:rPr>
                <w:rFonts w:cs="Arial"/>
              </w:rPr>
            </w:pPr>
            <w:r>
              <w:rPr>
                <w:rFonts w:cs="Arial"/>
              </w:rPr>
              <w:t>30</w:t>
            </w:r>
          </w:p>
        </w:tc>
      </w:tr>
      <w:tr w:rsidR="00677422" w14:paraId="372638C4" w14:textId="77777777">
        <w:tc>
          <w:tcPr>
            <w:tcW w:w="7560" w:type="dxa"/>
            <w:tcBorders>
              <w:top w:val="single" w:sz="4" w:space="0" w:color="000000"/>
              <w:left w:val="single" w:sz="4" w:space="0" w:color="000000"/>
              <w:bottom w:val="single" w:sz="4" w:space="0" w:color="000000"/>
              <w:right w:val="single" w:sz="4" w:space="0" w:color="000000"/>
            </w:tcBorders>
          </w:tcPr>
          <w:p w14:paraId="5DC644CE" w14:textId="77777777" w:rsidR="00677422" w:rsidRPr="00167D3D" w:rsidRDefault="00677422" w:rsidP="00B735A5">
            <w:pPr>
              <w:tabs>
                <w:tab w:val="num" w:pos="0"/>
              </w:tabs>
              <w:rPr>
                <w:rFonts w:cs="Arial"/>
              </w:rPr>
            </w:pPr>
            <w:r>
              <w:rPr>
                <w:rFonts w:cs="Arial"/>
              </w:rPr>
              <w:t>Clear and realistic training plan</w:t>
            </w:r>
            <w:r w:rsidR="00BD4268">
              <w:rPr>
                <w:rFonts w:cs="Arial"/>
              </w:rPr>
              <w:t xml:space="preserve"> that provides training in two or more geographical locations in Massachusetts</w:t>
            </w:r>
          </w:p>
        </w:tc>
        <w:tc>
          <w:tcPr>
            <w:tcW w:w="2430" w:type="dxa"/>
            <w:tcBorders>
              <w:top w:val="single" w:sz="4" w:space="0" w:color="000000"/>
              <w:left w:val="single" w:sz="4" w:space="0" w:color="000000"/>
              <w:bottom w:val="single" w:sz="4" w:space="0" w:color="000000"/>
              <w:right w:val="single" w:sz="4" w:space="0" w:color="000000"/>
            </w:tcBorders>
          </w:tcPr>
          <w:p w14:paraId="1A4A803C" w14:textId="77777777" w:rsidR="00677422" w:rsidRPr="00677422" w:rsidRDefault="006723F9" w:rsidP="00B735A5">
            <w:pPr>
              <w:jc w:val="center"/>
              <w:rPr>
                <w:rFonts w:cs="Arial"/>
              </w:rPr>
            </w:pPr>
            <w:r>
              <w:rPr>
                <w:rFonts w:cs="Arial"/>
              </w:rPr>
              <w:t>2</w:t>
            </w:r>
            <w:r w:rsidR="00FF0921">
              <w:rPr>
                <w:rFonts w:cs="Arial"/>
              </w:rPr>
              <w:t>0</w:t>
            </w:r>
          </w:p>
        </w:tc>
      </w:tr>
      <w:tr w:rsidR="00677422" w:rsidRPr="00605E06" w14:paraId="6EEC363E" w14:textId="77777777">
        <w:tc>
          <w:tcPr>
            <w:tcW w:w="7560" w:type="dxa"/>
            <w:tcBorders>
              <w:top w:val="single" w:sz="4" w:space="0" w:color="000000"/>
              <w:left w:val="single" w:sz="4" w:space="0" w:color="000000"/>
              <w:bottom w:val="single" w:sz="4" w:space="0" w:color="000000"/>
              <w:right w:val="single" w:sz="4" w:space="0" w:color="000000"/>
            </w:tcBorders>
          </w:tcPr>
          <w:p w14:paraId="505C8F2B" w14:textId="77777777" w:rsidR="00677422" w:rsidRPr="00167D3D" w:rsidRDefault="00677422" w:rsidP="00B735A5">
            <w:pPr>
              <w:tabs>
                <w:tab w:val="num" w:pos="0"/>
              </w:tabs>
              <w:rPr>
                <w:rFonts w:cs="Arial"/>
              </w:rPr>
            </w:pPr>
            <w:r>
              <w:rPr>
                <w:rFonts w:cs="Arial"/>
              </w:rPr>
              <w:t>Budget reasonableness and cost effectiveness</w:t>
            </w:r>
          </w:p>
        </w:tc>
        <w:tc>
          <w:tcPr>
            <w:tcW w:w="2430" w:type="dxa"/>
            <w:tcBorders>
              <w:top w:val="single" w:sz="4" w:space="0" w:color="000000"/>
              <w:left w:val="single" w:sz="4" w:space="0" w:color="000000"/>
              <w:bottom w:val="single" w:sz="4" w:space="0" w:color="000000"/>
              <w:right w:val="single" w:sz="4" w:space="0" w:color="000000"/>
            </w:tcBorders>
          </w:tcPr>
          <w:p w14:paraId="09ED47E8" w14:textId="77777777" w:rsidR="00677422" w:rsidRPr="00677422" w:rsidRDefault="00BC4DF6" w:rsidP="00B735A5">
            <w:pPr>
              <w:jc w:val="center"/>
              <w:rPr>
                <w:rFonts w:cs="Arial"/>
              </w:rPr>
            </w:pPr>
            <w:r>
              <w:rPr>
                <w:rFonts w:cs="Arial"/>
              </w:rPr>
              <w:t>20</w:t>
            </w:r>
          </w:p>
        </w:tc>
      </w:tr>
    </w:tbl>
    <w:p w14:paraId="76E9D3BE" w14:textId="77777777" w:rsidR="00BC4DF6" w:rsidRDefault="00BC4DF6" w:rsidP="00B735A5">
      <w:pPr>
        <w:pStyle w:val="ListParagraph"/>
        <w:tabs>
          <w:tab w:val="num" w:pos="0"/>
        </w:tabs>
        <w:spacing w:after="0" w:line="240" w:lineRule="auto"/>
        <w:ind w:left="540"/>
        <w:contextualSpacing w:val="0"/>
        <w:rPr>
          <w:rFonts w:cs="Arial"/>
        </w:rPr>
      </w:pPr>
    </w:p>
    <w:p w14:paraId="036D1D88" w14:textId="77777777" w:rsidR="00B77622" w:rsidRDefault="00B77622" w:rsidP="00B735A5">
      <w:pPr>
        <w:pStyle w:val="ListParagraph"/>
        <w:tabs>
          <w:tab w:val="num" w:pos="0"/>
        </w:tabs>
        <w:spacing w:after="0" w:line="240" w:lineRule="auto"/>
        <w:ind w:left="540"/>
        <w:contextualSpacing w:val="0"/>
        <w:rPr>
          <w:rFonts w:cs="Arial"/>
        </w:rPr>
      </w:pPr>
      <w:r w:rsidRPr="002E17F1">
        <w:rPr>
          <w:rFonts w:cs="Arial"/>
        </w:rPr>
        <w:t xml:space="preserve">Review results will be documented.  Commonwealth Corporation reserves the right to request additional information from any applicant </w:t>
      </w:r>
      <w:r w:rsidR="00237426">
        <w:rPr>
          <w:rFonts w:cs="Arial"/>
        </w:rPr>
        <w:t xml:space="preserve">or business partner referenced in the application </w:t>
      </w:r>
      <w:r w:rsidRPr="002E17F1">
        <w:rPr>
          <w:rFonts w:cs="Arial"/>
        </w:rPr>
        <w:t xml:space="preserve">to ensure that the review committee has a complete understanding of the </w:t>
      </w:r>
      <w:r w:rsidR="000A1F26">
        <w:rPr>
          <w:rFonts w:cs="Arial"/>
        </w:rPr>
        <w:t xml:space="preserve">proposed program and applicant qualifications. </w:t>
      </w:r>
    </w:p>
    <w:p w14:paraId="0C12A77A" w14:textId="77777777" w:rsidR="00D26A38" w:rsidRDefault="00D26A38" w:rsidP="00B735A5">
      <w:pPr>
        <w:pStyle w:val="ListParagraph"/>
        <w:tabs>
          <w:tab w:val="num" w:pos="0"/>
        </w:tabs>
        <w:spacing w:after="0" w:line="240" w:lineRule="auto"/>
        <w:ind w:left="540"/>
        <w:contextualSpacing w:val="0"/>
        <w:rPr>
          <w:rFonts w:cs="Arial"/>
        </w:rPr>
      </w:pPr>
    </w:p>
    <w:p w14:paraId="42AFA838" w14:textId="77777777" w:rsidR="00D26A38" w:rsidRPr="00BD14A7" w:rsidRDefault="00D26A38" w:rsidP="00B735A5">
      <w:pPr>
        <w:pStyle w:val="ListParagraph"/>
        <w:spacing w:after="0" w:line="240" w:lineRule="auto"/>
        <w:ind w:left="90" w:firstLine="450"/>
        <w:contextualSpacing w:val="0"/>
        <w:rPr>
          <w:rFonts w:cs="Arial"/>
        </w:rPr>
      </w:pPr>
      <w:r w:rsidRPr="00BD14A7">
        <w:rPr>
          <w:rFonts w:cs="Arial"/>
          <w:b/>
        </w:rPr>
        <w:t>Step</w:t>
      </w:r>
      <w:r>
        <w:rPr>
          <w:rFonts w:cs="Arial"/>
          <w:b/>
        </w:rPr>
        <w:t xml:space="preserve"> 4</w:t>
      </w:r>
    </w:p>
    <w:p w14:paraId="67D54F52" w14:textId="77777777" w:rsidR="00D26A38" w:rsidRDefault="00D26A38" w:rsidP="00B735A5">
      <w:pPr>
        <w:pStyle w:val="ListParagraph"/>
        <w:spacing w:after="0" w:line="240" w:lineRule="auto"/>
        <w:ind w:left="540"/>
        <w:rPr>
          <w:rFonts w:cs="Arial"/>
        </w:rPr>
      </w:pPr>
      <w:r>
        <w:rPr>
          <w:rFonts w:cs="Arial"/>
        </w:rPr>
        <w:t>All applicants will be notified of their award status by email.</w:t>
      </w:r>
    </w:p>
    <w:p w14:paraId="7D50FAF7" w14:textId="77777777" w:rsidR="00B77622" w:rsidRDefault="00B77622" w:rsidP="00B735A5">
      <w:pPr>
        <w:pStyle w:val="ListParagraph"/>
        <w:tabs>
          <w:tab w:val="num" w:pos="0"/>
        </w:tabs>
        <w:spacing w:after="0" w:line="240" w:lineRule="auto"/>
        <w:ind w:left="1530"/>
        <w:rPr>
          <w:rFonts w:cs="Arial"/>
        </w:rPr>
      </w:pPr>
    </w:p>
    <w:p w14:paraId="26B8D170" w14:textId="029CC0B8" w:rsidR="004B24A4" w:rsidRPr="004B24A4" w:rsidRDefault="00B77622" w:rsidP="00B735A5">
      <w:pPr>
        <w:pStyle w:val="ListParagraph"/>
        <w:numPr>
          <w:ilvl w:val="0"/>
          <w:numId w:val="2"/>
        </w:numPr>
        <w:tabs>
          <w:tab w:val="left" w:pos="450"/>
        </w:tabs>
        <w:spacing w:after="0" w:line="240" w:lineRule="auto"/>
        <w:ind w:left="540"/>
        <w:rPr>
          <w:rFonts w:cs="Calibri"/>
        </w:rPr>
      </w:pPr>
      <w:r w:rsidRPr="004B24A4">
        <w:rPr>
          <w:rFonts w:cs="Arial"/>
          <w:b/>
          <w:i/>
        </w:rPr>
        <w:lastRenderedPageBreak/>
        <w:t xml:space="preserve">Additional </w:t>
      </w:r>
      <w:r w:rsidR="00FF0921">
        <w:rPr>
          <w:rFonts w:cs="Arial"/>
          <w:b/>
          <w:i/>
        </w:rPr>
        <w:t xml:space="preserve">Submission </w:t>
      </w:r>
      <w:r w:rsidRPr="004B24A4">
        <w:rPr>
          <w:rFonts w:cs="Arial"/>
          <w:b/>
          <w:i/>
        </w:rPr>
        <w:t xml:space="preserve">Evaluation Notes:  </w:t>
      </w:r>
      <w:r w:rsidRPr="004B24A4">
        <w:rPr>
          <w:rFonts w:cs="Arial"/>
        </w:rPr>
        <w:t>In addition to the scoring system outlined above,</w:t>
      </w:r>
      <w:r w:rsidRPr="004B24A4">
        <w:rPr>
          <w:rFonts w:cs="Arial"/>
          <w:b/>
          <w:i/>
        </w:rPr>
        <w:t xml:space="preserve"> </w:t>
      </w:r>
      <w:r w:rsidRPr="004B24A4">
        <w:rPr>
          <w:rFonts w:cs="Arial"/>
        </w:rPr>
        <w:t xml:space="preserve">Commonwealth Corporation reserves the right to only consider submissions that, in our sole judgment, are complete and responsive to the solicitation’s requirements and include all required application components.  Additionally, Commonwealth Corporation and </w:t>
      </w:r>
      <w:r w:rsidR="00805BC1">
        <w:rPr>
          <w:rFonts w:cs="Arial"/>
        </w:rPr>
        <w:t>EOHHS</w:t>
      </w:r>
      <w:r w:rsidRPr="004B24A4">
        <w:rPr>
          <w:rFonts w:cs="Arial"/>
        </w:rPr>
        <w:t xml:space="preserve"> reserve the right to consider other criteria in making competitive awards among comparably qualified applicants.  Commonwealth Corporation reserves the right to reject any and all applications, or to accept any and all applications, in whole or in part, if deemed to be in the interest of the Commonwealth Corporation or </w:t>
      </w:r>
      <w:r w:rsidR="00805BC1">
        <w:rPr>
          <w:rFonts w:cs="Arial"/>
        </w:rPr>
        <w:t>EOHHS</w:t>
      </w:r>
      <w:r w:rsidRPr="004B24A4">
        <w:rPr>
          <w:rFonts w:cs="Arial"/>
        </w:rPr>
        <w:t xml:space="preserve"> to do so.  </w:t>
      </w:r>
      <w:r w:rsidR="00C22F93" w:rsidRPr="004B24A4">
        <w:rPr>
          <w:rFonts w:cs="Arial"/>
        </w:rPr>
        <w:t>The determination to approve or not approve an application for a training grant is not subject to appeal under any provision of M.G.L. c. 151A. (430 CMR 14.09)</w:t>
      </w:r>
      <w:r w:rsidR="004B24A4" w:rsidRPr="004B24A4">
        <w:rPr>
          <w:rFonts w:cs="Arial"/>
        </w:rPr>
        <w:t xml:space="preserve"> </w:t>
      </w:r>
      <w:r w:rsidR="004B24A4" w:rsidRPr="004B24A4">
        <w:rPr>
          <w:rFonts w:cs="Calibri"/>
        </w:rPr>
        <w:t>Appeals of the funding decision may be filed with</w:t>
      </w:r>
      <w:r w:rsidR="00B21CF6">
        <w:rPr>
          <w:rFonts w:cs="Calibri"/>
        </w:rPr>
        <w:t xml:space="preserve"> Dr.</w:t>
      </w:r>
      <w:r w:rsidR="004B24A4" w:rsidRPr="004B24A4">
        <w:rPr>
          <w:rFonts w:cs="Calibri"/>
        </w:rPr>
        <w:t xml:space="preserve"> </w:t>
      </w:r>
      <w:r w:rsidR="00840AA0">
        <w:rPr>
          <w:rFonts w:cs="Calibri"/>
        </w:rPr>
        <w:t>J.D. La</w:t>
      </w:r>
      <w:r w:rsidR="0028180A">
        <w:rPr>
          <w:rFonts w:cs="Calibri"/>
        </w:rPr>
        <w:t>R</w:t>
      </w:r>
      <w:r w:rsidR="00840AA0">
        <w:rPr>
          <w:rFonts w:cs="Calibri"/>
        </w:rPr>
        <w:t>ock</w:t>
      </w:r>
      <w:r w:rsidR="004B24A4" w:rsidRPr="004B24A4">
        <w:rPr>
          <w:rFonts w:cs="Calibri"/>
        </w:rPr>
        <w:t>, President, Commonwealth Corporation, 2 Oliver Street, 5</w:t>
      </w:r>
      <w:r w:rsidR="004B24A4" w:rsidRPr="004B24A4">
        <w:rPr>
          <w:rFonts w:cs="Calibri"/>
          <w:vertAlign w:val="superscript"/>
        </w:rPr>
        <w:t>th</w:t>
      </w:r>
      <w:r w:rsidR="004B24A4" w:rsidRPr="004B24A4">
        <w:rPr>
          <w:rFonts w:cs="Calibri"/>
        </w:rPr>
        <w:t xml:space="preserve"> Floor, Boston, MA 02109. Appeals must be filed within fifteen days of the date of Commonwealth Corporation’s notice to unsuccessful bidders.  The President may decide to hold an informal review of the decision, and may decide to grant an appeal, deny an appeal, or modify an award based on information provided during the informal review. </w:t>
      </w:r>
    </w:p>
    <w:p w14:paraId="1B478B55" w14:textId="77777777" w:rsidR="004B24A4" w:rsidRDefault="004B24A4" w:rsidP="00B735A5">
      <w:pPr>
        <w:pStyle w:val="ListParagraph"/>
        <w:tabs>
          <w:tab w:val="left" w:pos="450"/>
        </w:tabs>
        <w:spacing w:after="0" w:line="240" w:lineRule="auto"/>
        <w:rPr>
          <w:rFonts w:cs="Arial"/>
          <w:highlight w:val="yellow"/>
        </w:rPr>
      </w:pPr>
    </w:p>
    <w:p w14:paraId="22B906F6" w14:textId="77777777" w:rsidR="00C22F93" w:rsidRPr="000114F2" w:rsidRDefault="00C22F93" w:rsidP="00B735A5">
      <w:pPr>
        <w:pStyle w:val="ListParagraph"/>
        <w:tabs>
          <w:tab w:val="left" w:pos="450"/>
        </w:tabs>
        <w:spacing w:after="0" w:line="240" w:lineRule="auto"/>
        <w:ind w:left="540"/>
        <w:rPr>
          <w:rFonts w:cs="Arial"/>
          <w:highlight w:val="yellow"/>
        </w:rPr>
      </w:pPr>
      <w:r w:rsidRPr="002E17F1">
        <w:rPr>
          <w:rFonts w:cs="Arial"/>
        </w:rPr>
        <w:t>This submission does not commit Commonwealth Corporation to award any contracts.  Upon submission, all applications become the property of Commonwealth Corporation</w:t>
      </w:r>
      <w:r>
        <w:rPr>
          <w:rFonts w:cs="Arial"/>
        </w:rPr>
        <w:t>.</w:t>
      </w:r>
    </w:p>
    <w:p w14:paraId="2F4CBEFE" w14:textId="77777777" w:rsidR="00690988" w:rsidRDefault="00690988" w:rsidP="00B735A5">
      <w:pPr>
        <w:pStyle w:val="ListParagraph"/>
        <w:tabs>
          <w:tab w:val="left" w:pos="450"/>
        </w:tabs>
        <w:spacing w:after="0" w:line="240" w:lineRule="auto"/>
        <w:ind w:left="810"/>
        <w:jc w:val="both"/>
        <w:rPr>
          <w:rFonts w:cs="Arial"/>
        </w:rPr>
      </w:pPr>
    </w:p>
    <w:p w14:paraId="2E47F5E2" w14:textId="2CB1A24F" w:rsidR="00F85D30" w:rsidRPr="00581682" w:rsidRDefault="00F85D30" w:rsidP="00B735A5">
      <w:pPr>
        <w:pStyle w:val="ListParagraph"/>
        <w:numPr>
          <w:ilvl w:val="0"/>
          <w:numId w:val="2"/>
        </w:numPr>
        <w:spacing w:after="0" w:line="240" w:lineRule="auto"/>
        <w:ind w:left="540"/>
        <w:rPr>
          <w:rFonts w:cs="Arial"/>
          <w:b/>
        </w:rPr>
      </w:pPr>
      <w:r w:rsidRPr="00D26A38">
        <w:rPr>
          <w:rFonts w:cs="Arial"/>
          <w:b/>
          <w:i/>
        </w:rPr>
        <w:t>Audited Financial Statements and Verification of Fiscal Management Capacity</w:t>
      </w:r>
      <w:r w:rsidRPr="00D26A38">
        <w:rPr>
          <w:rFonts w:cs="Arial"/>
          <w:i/>
        </w:rPr>
        <w:t>:</w:t>
      </w:r>
      <w:r w:rsidRPr="00BD14A7">
        <w:rPr>
          <w:rFonts w:cs="Arial"/>
        </w:rPr>
        <w:t xml:space="preserve">  </w:t>
      </w:r>
      <w:r w:rsidR="007810A5">
        <w:rPr>
          <w:rFonts w:cs="Arial"/>
        </w:rPr>
        <w:t xml:space="preserve">The </w:t>
      </w:r>
      <w:r w:rsidRPr="00BD14A7">
        <w:rPr>
          <w:rFonts w:cs="Arial"/>
        </w:rPr>
        <w:t xml:space="preserve">applicant that </w:t>
      </w:r>
      <w:r w:rsidR="007810A5">
        <w:rPr>
          <w:rFonts w:cs="Arial"/>
        </w:rPr>
        <w:t xml:space="preserve">is </w:t>
      </w:r>
      <w:r w:rsidRPr="00BD14A7">
        <w:rPr>
          <w:rFonts w:cs="Arial"/>
        </w:rPr>
        <w:t xml:space="preserve">selected for an award </w:t>
      </w:r>
      <w:r w:rsidR="00B50068">
        <w:rPr>
          <w:rFonts w:cs="Arial"/>
        </w:rPr>
        <w:t xml:space="preserve">must have demonstrated fiscal management capacity. </w:t>
      </w:r>
      <w:r w:rsidR="007810A5">
        <w:rPr>
          <w:rFonts w:cs="Arial"/>
        </w:rPr>
        <w:t>The selected a</w:t>
      </w:r>
      <w:r w:rsidR="00B50068">
        <w:rPr>
          <w:rFonts w:cs="Arial"/>
        </w:rPr>
        <w:t xml:space="preserve">pplicants may </w:t>
      </w:r>
      <w:r w:rsidRPr="00BD14A7">
        <w:rPr>
          <w:rFonts w:cs="Arial"/>
        </w:rPr>
        <w:t>be required to submit a copy of the</w:t>
      </w:r>
      <w:r w:rsidR="007810A5">
        <w:rPr>
          <w:rFonts w:cs="Arial"/>
        </w:rPr>
        <w:t>ir</w:t>
      </w:r>
      <w:r w:rsidRPr="00BD14A7">
        <w:rPr>
          <w:rFonts w:cs="Arial"/>
        </w:rPr>
        <w:t xml:space="preserve"> organization’s most recent audited financial statement prior to the execution of a final contract.</w:t>
      </w:r>
      <w:r>
        <w:rPr>
          <w:rFonts w:cs="Arial"/>
          <w:b/>
        </w:rPr>
        <w:t xml:space="preserve">  </w:t>
      </w:r>
      <w:r w:rsidRPr="002330C3">
        <w:rPr>
          <w:rFonts w:cs="Arial"/>
        </w:rPr>
        <w:t xml:space="preserve">In addition, </w:t>
      </w:r>
      <w:r>
        <w:rPr>
          <w:rFonts w:cs="Arial"/>
        </w:rPr>
        <w:t xml:space="preserve">prior to the grant award, Commonwealth Corporation staff may review an organization’s fiscal systems and internal controls to verify that the organization has the capacity to manage public grant funds and administer </w:t>
      </w:r>
      <w:r w:rsidR="001D3EC2">
        <w:rPr>
          <w:rFonts w:cs="Arial"/>
        </w:rPr>
        <w:t>the</w:t>
      </w:r>
      <w:r>
        <w:rPr>
          <w:rFonts w:cs="Arial"/>
        </w:rPr>
        <w:t xml:space="preserve"> program.</w:t>
      </w:r>
    </w:p>
    <w:p w14:paraId="19B0B040" w14:textId="77777777" w:rsidR="00581682" w:rsidRPr="00581682" w:rsidRDefault="00581682" w:rsidP="00B735A5">
      <w:pPr>
        <w:pStyle w:val="ListParagraph"/>
        <w:spacing w:after="0" w:line="240" w:lineRule="auto"/>
        <w:ind w:left="540"/>
        <w:rPr>
          <w:rFonts w:cs="Arial"/>
          <w:b/>
        </w:rPr>
      </w:pPr>
    </w:p>
    <w:p w14:paraId="2A66563A" w14:textId="5230FD09" w:rsidR="00581682" w:rsidRDefault="00581682" w:rsidP="00B735A5">
      <w:pPr>
        <w:pStyle w:val="ListParagraph"/>
        <w:numPr>
          <w:ilvl w:val="0"/>
          <w:numId w:val="2"/>
        </w:numPr>
        <w:spacing w:after="0" w:line="240" w:lineRule="auto"/>
        <w:ind w:left="540"/>
      </w:pPr>
      <w:r w:rsidRPr="00FE0537">
        <w:rPr>
          <w:b/>
          <w:i/>
        </w:rPr>
        <w:t>Project Terms and Conditions</w:t>
      </w:r>
      <w:r w:rsidRPr="005B4612">
        <w:rPr>
          <w:b/>
        </w:rPr>
        <w:t>:</w:t>
      </w:r>
      <w:r>
        <w:rPr>
          <w:b/>
        </w:rPr>
        <w:t xml:space="preserve"> </w:t>
      </w:r>
      <w:r w:rsidRPr="005B4612">
        <w:t xml:space="preserve"> </w:t>
      </w:r>
      <w:r>
        <w:t>Applicants awarded funding</w:t>
      </w:r>
      <w:r w:rsidRPr="005B4612">
        <w:t xml:space="preserve"> will be required to abide by Commonwealth Corporation’s Standard</w:t>
      </w:r>
      <w:r w:rsidR="006D2086">
        <w:t xml:space="preserve"> Contract Terms and Conditions. Attachment 4 is provided as a model contract. </w:t>
      </w:r>
      <w:r w:rsidR="007810A5">
        <w:t>The final</w:t>
      </w:r>
      <w:r w:rsidRPr="005B4612">
        <w:t xml:space="preserve"> contract</w:t>
      </w:r>
      <w:r w:rsidR="007810A5">
        <w:t xml:space="preserve"> is</w:t>
      </w:r>
      <w:r w:rsidRPr="005B4612">
        <w:t xml:space="preserve"> subject to successful negotiation of a final statement of work</w:t>
      </w:r>
      <w:r>
        <w:t xml:space="preserve"> and budget.</w:t>
      </w:r>
      <w:r w:rsidRPr="001D776C">
        <w:t xml:space="preserve"> </w:t>
      </w:r>
    </w:p>
    <w:p w14:paraId="3306B3C8" w14:textId="77777777" w:rsidR="00581682" w:rsidRDefault="00581682" w:rsidP="00B735A5">
      <w:pPr>
        <w:pStyle w:val="ListParagraph"/>
        <w:spacing w:after="0" w:line="240" w:lineRule="auto"/>
        <w:ind w:left="540"/>
        <w:rPr>
          <w:rFonts w:cs="Arial"/>
          <w:b/>
        </w:rPr>
      </w:pPr>
    </w:p>
    <w:p w14:paraId="232BC8CA" w14:textId="77777777" w:rsidR="00F85D30" w:rsidRDefault="00F85D30" w:rsidP="00B735A5">
      <w:pPr>
        <w:pStyle w:val="ListParagraph"/>
        <w:spacing w:after="0" w:line="240" w:lineRule="auto"/>
        <w:ind w:left="810"/>
        <w:rPr>
          <w:b/>
          <w:highlight w:val="yellow"/>
        </w:rPr>
      </w:pPr>
    </w:p>
    <w:p w14:paraId="61C2ABA6" w14:textId="77777777" w:rsidR="00167D3D" w:rsidRPr="00990DAB" w:rsidRDefault="00677422" w:rsidP="00B735A5">
      <w:pPr>
        <w:pStyle w:val="ListParagraph"/>
        <w:pBdr>
          <w:bottom w:val="single" w:sz="12" w:space="1" w:color="auto"/>
        </w:pBdr>
        <w:spacing w:after="0" w:line="240" w:lineRule="auto"/>
        <w:ind w:left="90"/>
        <w:jc w:val="center"/>
        <w:outlineLvl w:val="0"/>
        <w:rPr>
          <w:rFonts w:cs="Arial"/>
          <w:b/>
          <w:caps/>
          <w:smallCaps/>
          <w:sz w:val="32"/>
          <w:szCs w:val="32"/>
          <w:u w:val="single"/>
        </w:rPr>
      </w:pPr>
      <w:r>
        <w:rPr>
          <w:rFonts w:cs="Arial"/>
          <w:b/>
          <w:smallCaps/>
          <w:sz w:val="32"/>
          <w:szCs w:val="32"/>
        </w:rPr>
        <w:br w:type="page"/>
      </w:r>
      <w:bookmarkStart w:id="6" w:name="_Toc448126300"/>
      <w:r w:rsidR="00167D3D" w:rsidRPr="00990DAB">
        <w:rPr>
          <w:rFonts w:cs="Arial"/>
          <w:b/>
          <w:smallCaps/>
          <w:sz w:val="32"/>
          <w:szCs w:val="32"/>
        </w:rPr>
        <w:lastRenderedPageBreak/>
        <w:t xml:space="preserve">Section </w:t>
      </w:r>
      <w:r w:rsidR="00581682">
        <w:rPr>
          <w:rFonts w:cs="Arial"/>
          <w:b/>
          <w:smallCaps/>
          <w:sz w:val="32"/>
          <w:szCs w:val="32"/>
        </w:rPr>
        <w:t>Seven:</w:t>
      </w:r>
      <w:r w:rsidR="00167D3D" w:rsidRPr="00990DAB">
        <w:rPr>
          <w:rFonts w:cs="Arial"/>
          <w:b/>
          <w:smallCaps/>
          <w:sz w:val="32"/>
          <w:szCs w:val="32"/>
        </w:rPr>
        <w:t xml:space="preserve">  </w:t>
      </w:r>
      <w:r w:rsidR="00167D3D">
        <w:rPr>
          <w:rFonts w:cs="Arial"/>
          <w:b/>
          <w:smallCaps/>
          <w:sz w:val="32"/>
          <w:szCs w:val="32"/>
        </w:rPr>
        <w:t>Summary of Attachments</w:t>
      </w:r>
      <w:bookmarkEnd w:id="6"/>
    </w:p>
    <w:p w14:paraId="043FD6FA" w14:textId="77777777" w:rsidR="00F85D30" w:rsidRDefault="00F85D30" w:rsidP="00B735A5">
      <w:pPr>
        <w:pStyle w:val="ListParagraph"/>
        <w:spacing w:after="0" w:line="240" w:lineRule="auto"/>
        <w:ind w:left="810"/>
        <w:rPr>
          <w:rFonts w:cs="Arial"/>
        </w:rPr>
      </w:pPr>
    </w:p>
    <w:p w14:paraId="2026D5DE" w14:textId="77777777" w:rsidR="00167D3D" w:rsidRDefault="00167D3D" w:rsidP="00B735A5">
      <w:pPr>
        <w:pStyle w:val="ListParagraph"/>
        <w:numPr>
          <w:ilvl w:val="0"/>
          <w:numId w:val="8"/>
        </w:numPr>
        <w:spacing w:after="0" w:line="240" w:lineRule="auto"/>
        <w:ind w:left="810"/>
        <w:rPr>
          <w:rFonts w:cs="Arial"/>
        </w:rPr>
      </w:pPr>
      <w:r>
        <w:rPr>
          <w:rFonts w:cs="Arial"/>
        </w:rPr>
        <w:t>Grant Application Package</w:t>
      </w:r>
    </w:p>
    <w:p w14:paraId="0CE75D19" w14:textId="77777777" w:rsidR="00167D3D" w:rsidRDefault="005D4076" w:rsidP="00B735A5">
      <w:pPr>
        <w:pStyle w:val="ListParagraph"/>
        <w:spacing w:after="0" w:line="240" w:lineRule="auto"/>
        <w:ind w:left="1530"/>
        <w:rPr>
          <w:rFonts w:cs="Arial"/>
        </w:rPr>
      </w:pPr>
      <w:r w:rsidRPr="00FF0921">
        <w:rPr>
          <w:rFonts w:cs="Arial"/>
          <w:b/>
        </w:rPr>
        <w:t>Attachment</w:t>
      </w:r>
      <w:r w:rsidR="00167D3D" w:rsidRPr="00FF0921">
        <w:rPr>
          <w:rFonts w:cs="Arial"/>
          <w:b/>
        </w:rPr>
        <w:t xml:space="preserve"> 1:</w:t>
      </w:r>
      <w:r w:rsidR="00167D3D">
        <w:rPr>
          <w:rFonts w:cs="Arial"/>
        </w:rPr>
        <w:t xml:space="preserve"> Application Summary Form</w:t>
      </w:r>
    </w:p>
    <w:p w14:paraId="22EB4B72" w14:textId="77777777" w:rsidR="00167D3D" w:rsidRDefault="005D4076" w:rsidP="00B735A5">
      <w:pPr>
        <w:pStyle w:val="ListParagraph"/>
        <w:spacing w:after="0" w:line="240" w:lineRule="auto"/>
        <w:ind w:left="1530"/>
        <w:rPr>
          <w:rFonts w:cs="Arial"/>
        </w:rPr>
      </w:pPr>
      <w:r w:rsidRPr="00FF0921">
        <w:rPr>
          <w:rFonts w:cs="Arial"/>
          <w:b/>
        </w:rPr>
        <w:t>Attachment</w:t>
      </w:r>
      <w:r w:rsidR="00167D3D" w:rsidRPr="00FF0921">
        <w:rPr>
          <w:rFonts w:cs="Arial"/>
          <w:b/>
        </w:rPr>
        <w:t xml:space="preserve"> 2:</w:t>
      </w:r>
      <w:r w:rsidR="00167D3D">
        <w:rPr>
          <w:rFonts w:cs="Arial"/>
        </w:rPr>
        <w:t xml:space="preserve"> Application Narrative Form</w:t>
      </w:r>
    </w:p>
    <w:p w14:paraId="37BA1334" w14:textId="69EE7FFE" w:rsidR="00167D3D" w:rsidRDefault="005D4076" w:rsidP="00B735A5">
      <w:pPr>
        <w:pStyle w:val="ListParagraph"/>
        <w:spacing w:after="0" w:line="240" w:lineRule="auto"/>
        <w:ind w:left="1530"/>
        <w:rPr>
          <w:color w:val="000000"/>
        </w:rPr>
      </w:pPr>
      <w:r w:rsidRPr="00FF0921">
        <w:rPr>
          <w:rFonts w:cs="Arial"/>
          <w:b/>
        </w:rPr>
        <w:t>Attachment</w:t>
      </w:r>
      <w:r w:rsidR="00FF0921" w:rsidRPr="00FF0921">
        <w:rPr>
          <w:rFonts w:cs="Arial"/>
          <w:b/>
        </w:rPr>
        <w:t xml:space="preserve"> 3</w:t>
      </w:r>
      <w:r w:rsidR="00B213DE" w:rsidRPr="00FF0921">
        <w:rPr>
          <w:rFonts w:cs="Arial"/>
          <w:b/>
        </w:rPr>
        <w:t>:</w:t>
      </w:r>
      <w:r w:rsidR="00B213DE">
        <w:rPr>
          <w:rFonts w:cs="Arial"/>
        </w:rPr>
        <w:t xml:space="preserve"> </w:t>
      </w:r>
      <w:r w:rsidR="005A7A86">
        <w:rPr>
          <w:color w:val="000000"/>
        </w:rPr>
        <w:t xml:space="preserve">Budget Summary &amp; </w:t>
      </w:r>
      <w:r w:rsidR="00FF0921">
        <w:rPr>
          <w:color w:val="000000"/>
        </w:rPr>
        <w:t xml:space="preserve">Curriculum </w:t>
      </w:r>
      <w:r w:rsidR="00E4421C">
        <w:rPr>
          <w:color w:val="000000"/>
        </w:rPr>
        <w:t xml:space="preserve">Design </w:t>
      </w:r>
      <w:r w:rsidR="00FF0921">
        <w:rPr>
          <w:color w:val="000000"/>
        </w:rPr>
        <w:t>Budget Narrative Forms</w:t>
      </w:r>
    </w:p>
    <w:p w14:paraId="2756C944" w14:textId="497F84F0" w:rsidR="006D2086" w:rsidRDefault="006D2086" w:rsidP="00B735A5">
      <w:pPr>
        <w:pStyle w:val="ListParagraph"/>
        <w:spacing w:after="0" w:line="240" w:lineRule="auto"/>
        <w:ind w:left="1530"/>
        <w:rPr>
          <w:color w:val="000000"/>
        </w:rPr>
      </w:pPr>
      <w:r>
        <w:rPr>
          <w:rFonts w:cs="Arial"/>
          <w:b/>
        </w:rPr>
        <w:t>Attachment 4:</w:t>
      </w:r>
      <w:r>
        <w:rPr>
          <w:color w:val="000000"/>
        </w:rPr>
        <w:t xml:space="preserve"> Model Contract</w:t>
      </w:r>
    </w:p>
    <w:p w14:paraId="787F93F8" w14:textId="77777777" w:rsidR="000B33E1" w:rsidRDefault="00D6702C" w:rsidP="00B735A5">
      <w:pPr>
        <w:pStyle w:val="Heading1"/>
        <w:spacing w:before="0" w:after="0"/>
        <w:ind w:left="90"/>
        <w:jc w:val="center"/>
        <w:rPr>
          <w:rFonts w:ascii="Calibri" w:hAnsi="Calibri"/>
          <w:smallCaps/>
        </w:rPr>
      </w:pPr>
      <w:r>
        <w:rPr>
          <w:rFonts w:cs="Arial"/>
        </w:rPr>
        <w:br w:type="page"/>
      </w:r>
      <w:r w:rsidR="005D4076">
        <w:rPr>
          <w:rFonts w:ascii="Calibri" w:hAnsi="Calibri"/>
          <w:smallCaps/>
        </w:rPr>
        <w:lastRenderedPageBreak/>
        <w:t xml:space="preserve"> </w:t>
      </w:r>
    </w:p>
    <w:p w14:paraId="515C8861" w14:textId="77777777" w:rsidR="005D4076" w:rsidRDefault="005D4076" w:rsidP="00B735A5">
      <w:pPr>
        <w:pStyle w:val="ARRARFPTOCLevel1"/>
      </w:pPr>
      <w:bookmarkStart w:id="7" w:name="_Toc448126304"/>
      <w:r w:rsidRPr="008D5DEF">
        <w:t xml:space="preserve">Attachment </w:t>
      </w:r>
      <w:r>
        <w:t>1</w:t>
      </w:r>
      <w:r w:rsidRPr="008D5DEF">
        <w:t>:  Application</w:t>
      </w:r>
      <w:r>
        <w:t xml:space="preserve"> form</w:t>
      </w:r>
    </w:p>
    <w:p w14:paraId="65E8D1AB" w14:textId="77777777" w:rsidR="005D4076" w:rsidRDefault="005D4076" w:rsidP="00B735A5">
      <w:pPr>
        <w:rPr>
          <w:rFonts w:cs="Arial"/>
        </w:rPr>
      </w:pPr>
    </w:p>
    <w:p w14:paraId="2FC0848F" w14:textId="77777777" w:rsidR="005D4076" w:rsidRDefault="005D4076" w:rsidP="00B735A5">
      <w:pPr>
        <w:rPr>
          <w:rFonts w:cs="Arial"/>
          <w:i/>
        </w:rPr>
      </w:pPr>
      <w:r w:rsidRPr="001A078C">
        <w:rPr>
          <w:rFonts w:cs="Arial"/>
        </w:rPr>
        <w:t xml:space="preserve">Respond to all questions on the </w:t>
      </w:r>
      <w:r>
        <w:rPr>
          <w:rFonts w:cs="Arial"/>
        </w:rPr>
        <w:t>Application</w:t>
      </w:r>
      <w:r w:rsidRPr="001A078C">
        <w:rPr>
          <w:rFonts w:cs="Arial"/>
        </w:rPr>
        <w:t xml:space="preserve"> Form. You may adjust the spacing in each section to accommodate your answers. Do not delete any of the questions.</w:t>
      </w:r>
      <w:r w:rsidR="00BD15EF">
        <w:rPr>
          <w:rFonts w:cs="Arial"/>
        </w:rPr>
        <w:t xml:space="preserve"> </w:t>
      </w:r>
      <w:r w:rsidRPr="00116DAF">
        <w:rPr>
          <w:rFonts w:cs="Arial"/>
          <w:i/>
        </w:rPr>
        <w:t xml:space="preserve">Please note: </w:t>
      </w:r>
      <w:r w:rsidRPr="00376357">
        <w:rPr>
          <w:rFonts w:cs="Arial"/>
          <w:i/>
        </w:rPr>
        <w:t xml:space="preserve">This symbol </w:t>
      </w:r>
      <w:r w:rsidRPr="00376357">
        <w:rPr>
          <w:rFonts w:cs="Arial"/>
        </w:rPr>
        <w:t xml:space="preserve">^ </w:t>
      </w:r>
      <w:r w:rsidRPr="00376357">
        <w:rPr>
          <w:rFonts w:cs="Arial"/>
          <w:i/>
        </w:rPr>
        <w:t>identifies information which you will also need to enter on the online submission form (see</w:t>
      </w:r>
      <w:r w:rsidRPr="00116DAF">
        <w:rPr>
          <w:rFonts w:cs="Arial"/>
          <w:i/>
        </w:rPr>
        <w:t xml:space="preserve"> </w:t>
      </w:r>
      <w:r w:rsidRPr="003A3E88">
        <w:rPr>
          <w:rFonts w:cs="Arial"/>
          <w:i/>
        </w:rPr>
        <w:t xml:space="preserve">Section </w:t>
      </w:r>
      <w:r w:rsidR="0066522F">
        <w:rPr>
          <w:rFonts w:cs="Arial"/>
          <w:i/>
        </w:rPr>
        <w:t xml:space="preserve">5 </w:t>
      </w:r>
      <w:r w:rsidRPr="003A3E88">
        <w:rPr>
          <w:rFonts w:cs="Arial"/>
          <w:i/>
        </w:rPr>
        <w:t>for Submission Instructions).</w:t>
      </w:r>
    </w:p>
    <w:p w14:paraId="07AA29F6" w14:textId="77777777" w:rsidR="005D4076" w:rsidRPr="001A078C" w:rsidRDefault="005D4076" w:rsidP="00B735A5">
      <w:pPr>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1346"/>
        <w:gridCol w:w="432"/>
        <w:gridCol w:w="989"/>
        <w:gridCol w:w="488"/>
        <w:gridCol w:w="1234"/>
        <w:gridCol w:w="223"/>
        <w:gridCol w:w="2151"/>
      </w:tblGrid>
      <w:tr w:rsidR="005D4076" w:rsidRPr="001A078C" w14:paraId="10E12E80" w14:textId="77777777">
        <w:tc>
          <w:tcPr>
            <w:tcW w:w="5000" w:type="pct"/>
            <w:gridSpan w:val="8"/>
            <w:shd w:val="clear" w:color="auto" w:fill="BFBFBF"/>
          </w:tcPr>
          <w:p w14:paraId="261864D6" w14:textId="77777777" w:rsidR="005D4076" w:rsidRPr="001A078C" w:rsidRDefault="005D4076" w:rsidP="00B735A5">
            <w:pPr>
              <w:rPr>
                <w:rFonts w:cs="Arial"/>
                <w:b/>
              </w:rPr>
            </w:pPr>
            <w:r w:rsidRPr="00464DBC">
              <w:rPr>
                <w:rFonts w:cs="Arial"/>
                <w:b/>
              </w:rPr>
              <w:t>1.</w:t>
            </w:r>
            <w:r>
              <w:rPr>
                <w:rFonts w:cs="Arial"/>
                <w:b/>
              </w:rPr>
              <w:t xml:space="preserve"> </w:t>
            </w:r>
            <w:r w:rsidRPr="001A078C">
              <w:rPr>
                <w:rFonts w:cs="Arial"/>
                <w:b/>
              </w:rPr>
              <w:t>Project Profile</w:t>
            </w:r>
            <w:r>
              <w:rPr>
                <w:rFonts w:cs="Arial"/>
                <w:b/>
              </w:rPr>
              <w:t xml:space="preserve">: </w:t>
            </w:r>
            <w:r w:rsidRPr="001C6F9B">
              <w:rPr>
                <w:rFonts w:cs="Arial"/>
                <w:b/>
              </w:rPr>
              <w:t xml:space="preserve"> </w:t>
            </w:r>
            <w:r w:rsidR="009253D3">
              <w:rPr>
                <w:rFonts w:cs="Arial"/>
                <w:b/>
              </w:rPr>
              <w:t>Community Health Worker Supervisor Training Program</w:t>
            </w:r>
            <w:r w:rsidRPr="001C6F9B">
              <w:rPr>
                <w:rFonts w:cs="Arial"/>
                <w:b/>
              </w:rPr>
              <w:t xml:space="preserve"> </w:t>
            </w:r>
          </w:p>
        </w:tc>
      </w:tr>
      <w:tr w:rsidR="005D4076" w:rsidRPr="001A078C" w14:paraId="18177348" w14:textId="77777777">
        <w:tc>
          <w:tcPr>
            <w:tcW w:w="2050" w:type="pct"/>
            <w:gridSpan w:val="2"/>
            <w:shd w:val="clear" w:color="auto" w:fill="D9D9D9"/>
          </w:tcPr>
          <w:p w14:paraId="29C1A64A" w14:textId="77777777" w:rsidR="005D4076" w:rsidRPr="001A078C" w:rsidRDefault="005D4076" w:rsidP="00B735A5">
            <w:pPr>
              <w:tabs>
                <w:tab w:val="num" w:pos="720"/>
              </w:tabs>
              <w:rPr>
                <w:rFonts w:cs="Arial"/>
                <w:b/>
              </w:rPr>
            </w:pPr>
            <w:r w:rsidRPr="001A078C">
              <w:rPr>
                <w:rFonts w:cs="Arial"/>
                <w:b/>
              </w:rPr>
              <w:t>Name of Applicant Organization</w:t>
            </w:r>
            <w:r>
              <w:rPr>
                <w:rFonts w:cs="Arial"/>
                <w:b/>
              </w:rPr>
              <w:t xml:space="preserve"> ^</w:t>
            </w:r>
          </w:p>
        </w:tc>
        <w:tc>
          <w:tcPr>
            <w:tcW w:w="2950" w:type="pct"/>
            <w:gridSpan w:val="6"/>
          </w:tcPr>
          <w:p w14:paraId="05152ACB" w14:textId="77777777" w:rsidR="005D4076" w:rsidRPr="001A078C" w:rsidRDefault="005D4076" w:rsidP="00B735A5">
            <w:pPr>
              <w:tabs>
                <w:tab w:val="num" w:pos="720"/>
              </w:tabs>
              <w:jc w:val="center"/>
              <w:rPr>
                <w:rFonts w:cs="Arial"/>
                <w:b/>
              </w:rPr>
            </w:pPr>
          </w:p>
        </w:tc>
      </w:tr>
      <w:tr w:rsidR="005D4076" w:rsidRPr="001A078C" w14:paraId="0C6CAF2D" w14:textId="77777777">
        <w:tc>
          <w:tcPr>
            <w:tcW w:w="2050" w:type="pct"/>
            <w:gridSpan w:val="2"/>
            <w:shd w:val="clear" w:color="auto" w:fill="D9D9D9"/>
          </w:tcPr>
          <w:p w14:paraId="56AE5A36" w14:textId="77777777" w:rsidR="005D4076" w:rsidRPr="001A078C" w:rsidRDefault="005D4076" w:rsidP="00B735A5">
            <w:pPr>
              <w:tabs>
                <w:tab w:val="num" w:pos="720"/>
              </w:tabs>
              <w:rPr>
                <w:rFonts w:cs="Arial"/>
                <w:b/>
              </w:rPr>
            </w:pPr>
            <w:r>
              <w:rPr>
                <w:rFonts w:cs="Arial"/>
                <w:b/>
              </w:rPr>
              <w:t>Department of Unemployment Assistance ID Number ^</w:t>
            </w:r>
          </w:p>
        </w:tc>
        <w:tc>
          <w:tcPr>
            <w:tcW w:w="760" w:type="pct"/>
            <w:gridSpan w:val="2"/>
            <w:tcBorders>
              <w:right w:val="single" w:sz="4" w:space="0" w:color="auto"/>
            </w:tcBorders>
          </w:tcPr>
          <w:p w14:paraId="79C7A746" w14:textId="77777777" w:rsidR="005D4076" w:rsidRPr="001A078C" w:rsidRDefault="005D4076" w:rsidP="00B735A5">
            <w:pPr>
              <w:tabs>
                <w:tab w:val="num" w:pos="720"/>
              </w:tabs>
              <w:rPr>
                <w:rFonts w:cs="Arial"/>
                <w:b/>
              </w:rPr>
            </w:pPr>
          </w:p>
        </w:tc>
        <w:tc>
          <w:tcPr>
            <w:tcW w:w="1040" w:type="pct"/>
            <w:gridSpan w:val="3"/>
            <w:tcBorders>
              <w:right w:val="single" w:sz="4" w:space="0" w:color="auto"/>
            </w:tcBorders>
            <w:shd w:val="clear" w:color="auto" w:fill="D9D9D9"/>
          </w:tcPr>
          <w:p w14:paraId="7B692A94" w14:textId="77777777" w:rsidR="005D4076" w:rsidRPr="001A078C" w:rsidRDefault="005D4076" w:rsidP="00B735A5">
            <w:pPr>
              <w:tabs>
                <w:tab w:val="num" w:pos="720"/>
              </w:tabs>
              <w:rPr>
                <w:rFonts w:cs="Arial"/>
                <w:b/>
              </w:rPr>
            </w:pPr>
            <w:r w:rsidRPr="00477C57">
              <w:rPr>
                <w:rFonts w:cs="Arial"/>
                <w:b/>
                <w:shd w:val="clear" w:color="auto" w:fill="D9D9D9"/>
              </w:rPr>
              <w:t>Federal Employer</w:t>
            </w:r>
            <w:r>
              <w:rPr>
                <w:rFonts w:cs="Arial"/>
                <w:b/>
              </w:rPr>
              <w:t xml:space="preserve"> ID Number ^</w:t>
            </w:r>
          </w:p>
        </w:tc>
        <w:tc>
          <w:tcPr>
            <w:tcW w:w="1150" w:type="pct"/>
            <w:tcBorders>
              <w:left w:val="single" w:sz="4" w:space="0" w:color="auto"/>
            </w:tcBorders>
          </w:tcPr>
          <w:p w14:paraId="0C935D3D" w14:textId="77777777" w:rsidR="005D4076" w:rsidRPr="001A078C" w:rsidRDefault="005D4076" w:rsidP="00B735A5">
            <w:pPr>
              <w:tabs>
                <w:tab w:val="num" w:pos="720"/>
              </w:tabs>
              <w:rPr>
                <w:rFonts w:cs="Arial"/>
                <w:b/>
              </w:rPr>
            </w:pPr>
          </w:p>
        </w:tc>
      </w:tr>
      <w:tr w:rsidR="00812F50" w:rsidRPr="001A078C" w14:paraId="7BF97E1E" w14:textId="77777777">
        <w:tc>
          <w:tcPr>
            <w:tcW w:w="2050" w:type="pct"/>
            <w:gridSpan w:val="2"/>
            <w:shd w:val="clear" w:color="auto" w:fill="D9D9D9"/>
          </w:tcPr>
          <w:p w14:paraId="408905CC" w14:textId="035885DC" w:rsidR="00812F50" w:rsidRDefault="00FF0921" w:rsidP="005A7A86">
            <w:pPr>
              <w:spacing w:beforeLines="40" w:before="96" w:afterLines="40" w:after="96"/>
              <w:rPr>
                <w:rFonts w:cs="Arial"/>
                <w:b/>
              </w:rPr>
            </w:pPr>
            <w:r>
              <w:rPr>
                <w:rFonts w:cs="Arial"/>
                <w:b/>
              </w:rPr>
              <w:t xml:space="preserve">Total </w:t>
            </w:r>
            <w:r w:rsidR="005A7A86">
              <w:rPr>
                <w:rFonts w:cs="Arial"/>
                <w:b/>
              </w:rPr>
              <w:t xml:space="preserve">Curriculum Development </w:t>
            </w:r>
            <w:r w:rsidR="00812F50">
              <w:rPr>
                <w:rFonts w:cs="Arial"/>
                <w:b/>
              </w:rPr>
              <w:t>Grant Funds Requested</w:t>
            </w:r>
            <w:r>
              <w:rPr>
                <w:rFonts w:cs="Arial"/>
                <w:b/>
              </w:rPr>
              <w:t xml:space="preserve"> </w:t>
            </w:r>
          </w:p>
        </w:tc>
        <w:tc>
          <w:tcPr>
            <w:tcW w:w="2950" w:type="pct"/>
            <w:gridSpan w:val="6"/>
          </w:tcPr>
          <w:p w14:paraId="63B042A4" w14:textId="77777777" w:rsidR="00812F50" w:rsidRPr="001A078C" w:rsidRDefault="00812F50" w:rsidP="00B735A5">
            <w:pPr>
              <w:tabs>
                <w:tab w:val="num" w:pos="720"/>
              </w:tabs>
              <w:rPr>
                <w:rFonts w:cs="Arial"/>
                <w:b/>
              </w:rPr>
            </w:pPr>
          </w:p>
        </w:tc>
      </w:tr>
      <w:tr w:rsidR="00724D4A" w:rsidRPr="001A078C" w14:paraId="132D13D6" w14:textId="77777777">
        <w:tc>
          <w:tcPr>
            <w:tcW w:w="5000" w:type="pct"/>
            <w:gridSpan w:val="8"/>
            <w:shd w:val="clear" w:color="auto" w:fill="BFBFBF"/>
          </w:tcPr>
          <w:p w14:paraId="2D683E5C" w14:textId="77777777" w:rsidR="00724D4A" w:rsidRPr="001A078C" w:rsidRDefault="00724D4A" w:rsidP="00B735A5">
            <w:pPr>
              <w:tabs>
                <w:tab w:val="num" w:pos="720"/>
              </w:tabs>
              <w:jc w:val="center"/>
              <w:rPr>
                <w:rFonts w:cs="Arial"/>
                <w:b/>
              </w:rPr>
            </w:pPr>
            <w:r w:rsidRPr="001A078C">
              <w:rPr>
                <w:rFonts w:cs="Arial"/>
                <w:b/>
              </w:rPr>
              <w:t>Lead Applicant Contact Information</w:t>
            </w:r>
          </w:p>
        </w:tc>
      </w:tr>
      <w:tr w:rsidR="00724D4A" w:rsidRPr="001A078C" w14:paraId="0F65B37D" w14:textId="77777777">
        <w:tc>
          <w:tcPr>
            <w:tcW w:w="1330" w:type="pct"/>
            <w:shd w:val="clear" w:color="auto" w:fill="D9D9D9"/>
            <w:vAlign w:val="center"/>
          </w:tcPr>
          <w:p w14:paraId="435EA600" w14:textId="77777777" w:rsidR="00724D4A" w:rsidRPr="001A078C" w:rsidRDefault="00724D4A" w:rsidP="00B735A5">
            <w:pPr>
              <w:tabs>
                <w:tab w:val="num" w:pos="720"/>
              </w:tabs>
              <w:jc w:val="center"/>
              <w:rPr>
                <w:rFonts w:cs="Arial"/>
                <w:b/>
              </w:rPr>
            </w:pPr>
            <w:r w:rsidRPr="001A078C">
              <w:rPr>
                <w:rFonts w:cs="Arial"/>
                <w:b/>
              </w:rPr>
              <w:t>Role</w:t>
            </w:r>
          </w:p>
        </w:tc>
        <w:tc>
          <w:tcPr>
            <w:tcW w:w="951" w:type="pct"/>
            <w:gridSpan w:val="2"/>
            <w:shd w:val="clear" w:color="auto" w:fill="D9D9D9"/>
            <w:vAlign w:val="center"/>
          </w:tcPr>
          <w:p w14:paraId="21131CC0" w14:textId="77777777" w:rsidR="00724D4A" w:rsidRPr="001A078C" w:rsidRDefault="00724D4A" w:rsidP="00B735A5">
            <w:pPr>
              <w:tabs>
                <w:tab w:val="num" w:pos="720"/>
              </w:tabs>
              <w:jc w:val="center"/>
              <w:rPr>
                <w:rFonts w:cs="Arial"/>
                <w:b/>
              </w:rPr>
            </w:pPr>
            <w:r w:rsidRPr="001A078C">
              <w:rPr>
                <w:rFonts w:cs="Arial"/>
                <w:b/>
              </w:rPr>
              <w:t>Name / Title</w:t>
            </w:r>
          </w:p>
        </w:tc>
        <w:tc>
          <w:tcPr>
            <w:tcW w:w="790" w:type="pct"/>
            <w:gridSpan w:val="2"/>
            <w:shd w:val="clear" w:color="auto" w:fill="D9D9D9"/>
            <w:vAlign w:val="center"/>
          </w:tcPr>
          <w:p w14:paraId="7542C7EA" w14:textId="77777777" w:rsidR="00724D4A" w:rsidRPr="001A078C" w:rsidRDefault="00724D4A" w:rsidP="00B735A5">
            <w:pPr>
              <w:tabs>
                <w:tab w:val="num" w:pos="720"/>
              </w:tabs>
              <w:jc w:val="center"/>
              <w:rPr>
                <w:rFonts w:cs="Arial"/>
                <w:b/>
              </w:rPr>
            </w:pPr>
            <w:r w:rsidRPr="001A078C">
              <w:rPr>
                <w:rFonts w:cs="Arial"/>
                <w:b/>
              </w:rPr>
              <w:t>Address</w:t>
            </w:r>
          </w:p>
        </w:tc>
        <w:tc>
          <w:tcPr>
            <w:tcW w:w="660" w:type="pct"/>
            <w:shd w:val="clear" w:color="auto" w:fill="D9D9D9"/>
            <w:vAlign w:val="center"/>
          </w:tcPr>
          <w:p w14:paraId="1DFC57DE" w14:textId="77777777" w:rsidR="00724D4A" w:rsidRPr="001A078C" w:rsidRDefault="00724D4A" w:rsidP="00B735A5">
            <w:pPr>
              <w:tabs>
                <w:tab w:val="num" w:pos="720"/>
              </w:tabs>
              <w:jc w:val="center"/>
              <w:rPr>
                <w:rFonts w:cs="Arial"/>
                <w:b/>
              </w:rPr>
            </w:pPr>
            <w:r w:rsidRPr="001A078C">
              <w:rPr>
                <w:rFonts w:cs="Arial"/>
                <w:b/>
              </w:rPr>
              <w:t>Phone</w:t>
            </w:r>
          </w:p>
        </w:tc>
        <w:tc>
          <w:tcPr>
            <w:tcW w:w="1270" w:type="pct"/>
            <w:gridSpan w:val="2"/>
            <w:shd w:val="clear" w:color="auto" w:fill="D9D9D9"/>
            <w:vAlign w:val="center"/>
          </w:tcPr>
          <w:p w14:paraId="74C39CDD" w14:textId="77777777" w:rsidR="00724D4A" w:rsidRPr="001A078C" w:rsidRDefault="00724D4A" w:rsidP="00B735A5">
            <w:pPr>
              <w:tabs>
                <w:tab w:val="num" w:pos="720"/>
              </w:tabs>
              <w:jc w:val="center"/>
              <w:rPr>
                <w:rFonts w:cs="Arial"/>
                <w:b/>
              </w:rPr>
            </w:pPr>
            <w:r w:rsidRPr="001A078C">
              <w:rPr>
                <w:rFonts w:cs="Arial"/>
                <w:b/>
              </w:rPr>
              <w:t>Email</w:t>
            </w:r>
          </w:p>
        </w:tc>
      </w:tr>
      <w:tr w:rsidR="00724D4A" w:rsidRPr="001A078C" w14:paraId="1657EF1D" w14:textId="77777777">
        <w:tc>
          <w:tcPr>
            <w:tcW w:w="1330" w:type="pct"/>
            <w:shd w:val="clear" w:color="auto" w:fill="D9D9D9"/>
          </w:tcPr>
          <w:p w14:paraId="4BA376C9" w14:textId="77777777" w:rsidR="00724D4A" w:rsidRPr="001A078C" w:rsidRDefault="00724D4A" w:rsidP="00B735A5">
            <w:pPr>
              <w:tabs>
                <w:tab w:val="num" w:pos="720"/>
              </w:tabs>
              <w:rPr>
                <w:rFonts w:cs="Arial"/>
                <w:b/>
              </w:rPr>
            </w:pPr>
            <w:r w:rsidRPr="001A078C">
              <w:rPr>
                <w:rFonts w:cs="Arial"/>
                <w:b/>
              </w:rPr>
              <w:t>Primary Contact Person</w:t>
            </w:r>
            <w:r>
              <w:rPr>
                <w:rFonts w:cs="Arial"/>
                <w:b/>
              </w:rPr>
              <w:t xml:space="preserve"> ^</w:t>
            </w:r>
            <w:r w:rsidRPr="001A078C">
              <w:rPr>
                <w:rFonts w:cs="Arial"/>
                <w:b/>
              </w:rPr>
              <w:t xml:space="preserve"> </w:t>
            </w:r>
            <w:r w:rsidRPr="001A078C">
              <w:rPr>
                <w:rFonts w:cs="Arial"/>
                <w:sz w:val="18"/>
              </w:rPr>
              <w:t>(notified upon decision of grant award)</w:t>
            </w:r>
          </w:p>
        </w:tc>
        <w:tc>
          <w:tcPr>
            <w:tcW w:w="951" w:type="pct"/>
            <w:gridSpan w:val="2"/>
            <w:shd w:val="clear" w:color="auto" w:fill="auto"/>
          </w:tcPr>
          <w:p w14:paraId="5910D595" w14:textId="77777777" w:rsidR="00724D4A" w:rsidRPr="001A078C" w:rsidRDefault="00724D4A" w:rsidP="00B735A5">
            <w:pPr>
              <w:tabs>
                <w:tab w:val="num" w:pos="720"/>
              </w:tabs>
              <w:rPr>
                <w:rFonts w:cs="Arial"/>
                <w:b/>
              </w:rPr>
            </w:pPr>
          </w:p>
        </w:tc>
        <w:tc>
          <w:tcPr>
            <w:tcW w:w="790" w:type="pct"/>
            <w:gridSpan w:val="2"/>
            <w:shd w:val="clear" w:color="auto" w:fill="auto"/>
          </w:tcPr>
          <w:p w14:paraId="75DEA9CA" w14:textId="77777777" w:rsidR="00724D4A" w:rsidRPr="001A078C" w:rsidRDefault="00724D4A" w:rsidP="00B735A5">
            <w:pPr>
              <w:tabs>
                <w:tab w:val="num" w:pos="720"/>
              </w:tabs>
              <w:rPr>
                <w:rFonts w:cs="Arial"/>
                <w:b/>
              </w:rPr>
            </w:pPr>
          </w:p>
        </w:tc>
        <w:tc>
          <w:tcPr>
            <w:tcW w:w="660" w:type="pct"/>
            <w:shd w:val="clear" w:color="auto" w:fill="auto"/>
          </w:tcPr>
          <w:p w14:paraId="7A24A377" w14:textId="77777777" w:rsidR="00724D4A" w:rsidRPr="001A078C" w:rsidRDefault="00724D4A" w:rsidP="00B735A5">
            <w:pPr>
              <w:tabs>
                <w:tab w:val="num" w:pos="720"/>
              </w:tabs>
              <w:rPr>
                <w:rFonts w:cs="Arial"/>
                <w:b/>
              </w:rPr>
            </w:pPr>
          </w:p>
        </w:tc>
        <w:tc>
          <w:tcPr>
            <w:tcW w:w="1270" w:type="pct"/>
            <w:gridSpan w:val="2"/>
            <w:shd w:val="clear" w:color="auto" w:fill="auto"/>
          </w:tcPr>
          <w:p w14:paraId="6A9FFA73" w14:textId="77777777" w:rsidR="00724D4A" w:rsidRPr="001A078C" w:rsidRDefault="00724D4A" w:rsidP="00B735A5">
            <w:pPr>
              <w:tabs>
                <w:tab w:val="num" w:pos="720"/>
              </w:tabs>
              <w:rPr>
                <w:rFonts w:cs="Arial"/>
                <w:b/>
              </w:rPr>
            </w:pPr>
          </w:p>
        </w:tc>
      </w:tr>
      <w:tr w:rsidR="00724D4A" w:rsidRPr="001A078C" w14:paraId="17CA1620" w14:textId="77777777">
        <w:tc>
          <w:tcPr>
            <w:tcW w:w="1330" w:type="pct"/>
            <w:shd w:val="clear" w:color="auto" w:fill="D9D9D9"/>
          </w:tcPr>
          <w:p w14:paraId="467CDD23" w14:textId="77777777" w:rsidR="00724D4A" w:rsidRPr="001A078C" w:rsidRDefault="00724D4A" w:rsidP="00B735A5">
            <w:pPr>
              <w:tabs>
                <w:tab w:val="num" w:pos="720"/>
              </w:tabs>
              <w:rPr>
                <w:rFonts w:cs="Arial"/>
                <w:b/>
              </w:rPr>
            </w:pPr>
            <w:r w:rsidRPr="001A078C">
              <w:rPr>
                <w:rFonts w:cs="Arial"/>
                <w:b/>
              </w:rPr>
              <w:t xml:space="preserve">Authorized Signatory </w:t>
            </w:r>
            <w:r w:rsidRPr="001A078C">
              <w:rPr>
                <w:rFonts w:cs="Arial"/>
                <w:sz w:val="18"/>
              </w:rPr>
              <w:t>(authorized to commit organization)</w:t>
            </w:r>
          </w:p>
        </w:tc>
        <w:tc>
          <w:tcPr>
            <w:tcW w:w="951" w:type="pct"/>
            <w:gridSpan w:val="2"/>
            <w:shd w:val="clear" w:color="auto" w:fill="auto"/>
          </w:tcPr>
          <w:p w14:paraId="3F3C6AFF" w14:textId="77777777" w:rsidR="00724D4A" w:rsidRPr="001A078C" w:rsidRDefault="00724D4A" w:rsidP="00B735A5">
            <w:pPr>
              <w:tabs>
                <w:tab w:val="num" w:pos="720"/>
              </w:tabs>
              <w:rPr>
                <w:rFonts w:cs="Arial"/>
                <w:b/>
              </w:rPr>
            </w:pPr>
          </w:p>
        </w:tc>
        <w:tc>
          <w:tcPr>
            <w:tcW w:w="790" w:type="pct"/>
            <w:gridSpan w:val="2"/>
            <w:shd w:val="clear" w:color="auto" w:fill="auto"/>
          </w:tcPr>
          <w:p w14:paraId="0BE185F7" w14:textId="77777777" w:rsidR="00724D4A" w:rsidRPr="001A078C" w:rsidRDefault="00724D4A" w:rsidP="00B735A5">
            <w:pPr>
              <w:tabs>
                <w:tab w:val="num" w:pos="720"/>
              </w:tabs>
              <w:rPr>
                <w:rFonts w:cs="Arial"/>
                <w:b/>
              </w:rPr>
            </w:pPr>
          </w:p>
        </w:tc>
        <w:tc>
          <w:tcPr>
            <w:tcW w:w="660" w:type="pct"/>
            <w:shd w:val="clear" w:color="auto" w:fill="auto"/>
          </w:tcPr>
          <w:p w14:paraId="65DD1996" w14:textId="77777777" w:rsidR="00724D4A" w:rsidRPr="001A078C" w:rsidRDefault="00724D4A" w:rsidP="00B735A5">
            <w:pPr>
              <w:tabs>
                <w:tab w:val="num" w:pos="720"/>
              </w:tabs>
              <w:rPr>
                <w:rFonts w:cs="Arial"/>
                <w:b/>
              </w:rPr>
            </w:pPr>
          </w:p>
        </w:tc>
        <w:tc>
          <w:tcPr>
            <w:tcW w:w="1270" w:type="pct"/>
            <w:gridSpan w:val="2"/>
            <w:shd w:val="clear" w:color="auto" w:fill="auto"/>
          </w:tcPr>
          <w:p w14:paraId="6E2B8CEB" w14:textId="77777777" w:rsidR="00724D4A" w:rsidRPr="001A078C" w:rsidRDefault="00724D4A" w:rsidP="00B735A5">
            <w:pPr>
              <w:tabs>
                <w:tab w:val="num" w:pos="720"/>
              </w:tabs>
              <w:rPr>
                <w:rFonts w:cs="Arial"/>
                <w:b/>
              </w:rPr>
            </w:pPr>
          </w:p>
        </w:tc>
      </w:tr>
      <w:tr w:rsidR="00724D4A" w:rsidRPr="001A078C" w14:paraId="10FC8642" w14:textId="77777777">
        <w:tc>
          <w:tcPr>
            <w:tcW w:w="5000" w:type="pct"/>
            <w:gridSpan w:val="8"/>
            <w:shd w:val="clear" w:color="auto" w:fill="auto"/>
          </w:tcPr>
          <w:p w14:paraId="3EBF7BC1" w14:textId="369878A2" w:rsidR="00724D4A" w:rsidRPr="005F1042" w:rsidRDefault="00724D4A" w:rsidP="00B735A5">
            <w:pPr>
              <w:pStyle w:val="ListParagraph"/>
              <w:spacing w:after="0" w:line="240" w:lineRule="auto"/>
              <w:ind w:left="3960"/>
              <w:rPr>
                <w:rFonts w:cs="Arial"/>
                <w:b/>
              </w:rPr>
            </w:pPr>
            <w:r w:rsidRPr="005F1042">
              <w:rPr>
                <w:rFonts w:cs="Arial"/>
                <w:b/>
              </w:rPr>
              <w:t>Pro</w:t>
            </w:r>
            <w:r w:rsidR="00805BC1">
              <w:rPr>
                <w:rFonts w:cs="Arial"/>
                <w:b/>
              </w:rPr>
              <w:t xml:space="preserve">posal </w:t>
            </w:r>
            <w:r w:rsidRPr="005F1042">
              <w:rPr>
                <w:rFonts w:cs="Arial"/>
                <w:b/>
              </w:rPr>
              <w:t>Summary</w:t>
            </w:r>
          </w:p>
          <w:p w14:paraId="52FB6272" w14:textId="32654DDC" w:rsidR="00724D4A" w:rsidRPr="00A034B0" w:rsidRDefault="00724D4A" w:rsidP="00B735A5">
            <w:pPr>
              <w:tabs>
                <w:tab w:val="num" w:pos="720"/>
              </w:tabs>
              <w:jc w:val="center"/>
              <w:rPr>
                <w:rFonts w:cs="Arial"/>
                <w:b/>
                <w:sz w:val="18"/>
                <w:szCs w:val="18"/>
              </w:rPr>
            </w:pPr>
            <w:r w:rsidRPr="00A034B0">
              <w:rPr>
                <w:rFonts w:cs="Arial"/>
                <w:sz w:val="18"/>
                <w:szCs w:val="18"/>
              </w:rPr>
              <w:t>In the space provided below, please provide a summary of your proposed p</w:t>
            </w:r>
            <w:r w:rsidR="00805BC1">
              <w:rPr>
                <w:rFonts w:cs="Arial"/>
                <w:sz w:val="18"/>
                <w:szCs w:val="18"/>
              </w:rPr>
              <w:t xml:space="preserve">lan for </w:t>
            </w:r>
            <w:r w:rsidR="00E4421C">
              <w:rPr>
                <w:rFonts w:cs="Arial"/>
                <w:sz w:val="18"/>
                <w:szCs w:val="18"/>
              </w:rPr>
              <w:t>designing</w:t>
            </w:r>
            <w:r w:rsidR="00805BC1">
              <w:rPr>
                <w:rFonts w:cs="Arial"/>
                <w:sz w:val="18"/>
                <w:szCs w:val="18"/>
              </w:rPr>
              <w:t xml:space="preserve">/modifying a CHW </w:t>
            </w:r>
            <w:r w:rsidR="00214E98">
              <w:rPr>
                <w:rFonts w:cs="Arial"/>
                <w:sz w:val="18"/>
                <w:szCs w:val="18"/>
              </w:rPr>
              <w:t>S</w:t>
            </w:r>
            <w:r w:rsidR="00805BC1">
              <w:rPr>
                <w:rFonts w:cs="Arial"/>
                <w:sz w:val="18"/>
                <w:szCs w:val="18"/>
              </w:rPr>
              <w:t xml:space="preserve">upervisor </w:t>
            </w:r>
            <w:r w:rsidR="00266746">
              <w:rPr>
                <w:rFonts w:cs="Arial"/>
                <w:sz w:val="18"/>
                <w:szCs w:val="18"/>
              </w:rPr>
              <w:t xml:space="preserve">training </w:t>
            </w:r>
            <w:r w:rsidR="00805BC1">
              <w:rPr>
                <w:rFonts w:cs="Arial"/>
                <w:sz w:val="18"/>
                <w:szCs w:val="18"/>
              </w:rPr>
              <w:t>curriculum and delivering that curriculum to 60 CHW supervisors</w:t>
            </w:r>
            <w:r w:rsidRPr="00A034B0">
              <w:rPr>
                <w:rFonts w:cs="Arial"/>
                <w:sz w:val="18"/>
                <w:szCs w:val="18"/>
              </w:rPr>
              <w:t xml:space="preserve"> in 400 words or less. Please keep in mind that if your organization is awarded funding, this is the summary that will be used in public announcements.   </w:t>
            </w:r>
          </w:p>
        </w:tc>
      </w:tr>
      <w:tr w:rsidR="00724D4A" w:rsidRPr="001A078C" w14:paraId="20FC996A" w14:textId="77777777">
        <w:tc>
          <w:tcPr>
            <w:tcW w:w="5000" w:type="pct"/>
            <w:gridSpan w:val="8"/>
            <w:shd w:val="clear" w:color="auto" w:fill="auto"/>
          </w:tcPr>
          <w:p w14:paraId="42B75975" w14:textId="77777777" w:rsidR="00724D4A" w:rsidRDefault="00724D4A" w:rsidP="00B735A5">
            <w:pPr>
              <w:pStyle w:val="ListParagraph"/>
              <w:spacing w:after="0" w:line="240" w:lineRule="auto"/>
              <w:ind w:left="3960"/>
              <w:rPr>
                <w:rFonts w:cs="Arial"/>
                <w:b/>
              </w:rPr>
            </w:pPr>
          </w:p>
          <w:p w14:paraId="0EEFC249" w14:textId="77777777" w:rsidR="00724D4A" w:rsidRDefault="00724D4A" w:rsidP="00B735A5">
            <w:pPr>
              <w:pStyle w:val="ListParagraph"/>
              <w:spacing w:after="0" w:line="240" w:lineRule="auto"/>
              <w:ind w:left="3960"/>
              <w:rPr>
                <w:rFonts w:cs="Arial"/>
                <w:b/>
              </w:rPr>
            </w:pPr>
          </w:p>
          <w:p w14:paraId="1EFD29C3" w14:textId="77777777" w:rsidR="00724D4A" w:rsidRDefault="00724D4A" w:rsidP="00B735A5">
            <w:pPr>
              <w:pStyle w:val="ListParagraph"/>
              <w:spacing w:after="0" w:line="240" w:lineRule="auto"/>
              <w:ind w:left="3960"/>
              <w:rPr>
                <w:rFonts w:cs="Arial"/>
                <w:b/>
              </w:rPr>
            </w:pPr>
          </w:p>
          <w:p w14:paraId="7137DD00" w14:textId="77777777" w:rsidR="00724D4A" w:rsidRDefault="00724D4A" w:rsidP="00B735A5">
            <w:pPr>
              <w:pStyle w:val="ListParagraph"/>
              <w:spacing w:after="0" w:line="240" w:lineRule="auto"/>
              <w:ind w:left="3960"/>
              <w:rPr>
                <w:rFonts w:cs="Arial"/>
                <w:b/>
              </w:rPr>
            </w:pPr>
          </w:p>
          <w:p w14:paraId="07264DED" w14:textId="77777777" w:rsidR="00724D4A" w:rsidRDefault="00724D4A" w:rsidP="00B735A5">
            <w:pPr>
              <w:pStyle w:val="ListParagraph"/>
              <w:spacing w:after="0" w:line="240" w:lineRule="auto"/>
              <w:ind w:left="3960"/>
              <w:rPr>
                <w:rFonts w:cs="Arial"/>
                <w:b/>
              </w:rPr>
            </w:pPr>
          </w:p>
          <w:p w14:paraId="63883990" w14:textId="77777777" w:rsidR="00724D4A" w:rsidRDefault="00724D4A" w:rsidP="00B735A5">
            <w:pPr>
              <w:pStyle w:val="ListParagraph"/>
              <w:spacing w:after="0" w:line="240" w:lineRule="auto"/>
              <w:ind w:left="3960"/>
              <w:rPr>
                <w:rFonts w:cs="Arial"/>
                <w:b/>
              </w:rPr>
            </w:pPr>
          </w:p>
          <w:p w14:paraId="7C15398D" w14:textId="77777777" w:rsidR="00724D4A" w:rsidRDefault="00724D4A" w:rsidP="00B735A5">
            <w:pPr>
              <w:pStyle w:val="ListParagraph"/>
              <w:spacing w:after="0" w:line="240" w:lineRule="auto"/>
              <w:ind w:left="3960"/>
              <w:rPr>
                <w:rFonts w:cs="Arial"/>
                <w:b/>
              </w:rPr>
            </w:pPr>
          </w:p>
          <w:p w14:paraId="554DDA2C" w14:textId="77777777" w:rsidR="00724D4A" w:rsidRDefault="00724D4A" w:rsidP="00B735A5">
            <w:pPr>
              <w:pStyle w:val="ListParagraph"/>
              <w:spacing w:after="0" w:line="240" w:lineRule="auto"/>
              <w:ind w:left="3960"/>
              <w:rPr>
                <w:rFonts w:cs="Arial"/>
                <w:b/>
              </w:rPr>
            </w:pPr>
          </w:p>
          <w:p w14:paraId="26B79EE1" w14:textId="77777777" w:rsidR="00724D4A" w:rsidRDefault="00724D4A" w:rsidP="00B735A5">
            <w:pPr>
              <w:pStyle w:val="ListParagraph"/>
              <w:spacing w:after="0" w:line="240" w:lineRule="auto"/>
              <w:ind w:left="3960"/>
              <w:rPr>
                <w:rFonts w:cs="Arial"/>
                <w:b/>
              </w:rPr>
            </w:pPr>
          </w:p>
          <w:p w14:paraId="6D56EFDB" w14:textId="77777777" w:rsidR="00724D4A" w:rsidRDefault="00724D4A" w:rsidP="00B735A5">
            <w:pPr>
              <w:pStyle w:val="ListParagraph"/>
              <w:spacing w:after="0" w:line="240" w:lineRule="auto"/>
              <w:ind w:left="3960"/>
              <w:rPr>
                <w:rFonts w:cs="Arial"/>
                <w:b/>
              </w:rPr>
            </w:pPr>
          </w:p>
          <w:p w14:paraId="3B3CA7C2" w14:textId="77777777" w:rsidR="00724D4A" w:rsidRPr="005F1042" w:rsidRDefault="00724D4A" w:rsidP="00B735A5">
            <w:pPr>
              <w:pStyle w:val="ListParagraph"/>
              <w:spacing w:after="0" w:line="240" w:lineRule="auto"/>
              <w:ind w:left="3960"/>
              <w:rPr>
                <w:rFonts w:cs="Arial"/>
                <w:b/>
              </w:rPr>
            </w:pPr>
          </w:p>
        </w:tc>
      </w:tr>
    </w:tbl>
    <w:p w14:paraId="15964C7B" w14:textId="77777777" w:rsidR="00990DAB" w:rsidRPr="00990DAB" w:rsidRDefault="005D4076" w:rsidP="00B735A5">
      <w:pPr>
        <w:pStyle w:val="ARRARFPTOCLevel1"/>
        <w:rPr>
          <w:u w:val="single"/>
        </w:rPr>
      </w:pPr>
      <w:r>
        <w:br w:type="page"/>
      </w:r>
      <w:r>
        <w:lastRenderedPageBreak/>
        <w:t>Attachment 2</w:t>
      </w:r>
      <w:r w:rsidR="00990DAB" w:rsidRPr="00990DAB">
        <w:t xml:space="preserve">: </w:t>
      </w:r>
      <w:r w:rsidR="00371657">
        <w:t>Application</w:t>
      </w:r>
      <w:r w:rsidR="00990DAB" w:rsidRPr="00990DAB">
        <w:t xml:space="preserve"> Narrative</w:t>
      </w:r>
      <w:r w:rsidR="00371657">
        <w:t xml:space="preserve"> Form</w:t>
      </w:r>
      <w:bookmarkEnd w:id="7"/>
    </w:p>
    <w:p w14:paraId="4200BD69" w14:textId="77777777" w:rsidR="008115FD" w:rsidRDefault="008115FD" w:rsidP="00B735A5">
      <w:pPr>
        <w:ind w:left="360"/>
        <w:jc w:val="both"/>
        <w:rPr>
          <w:rFonts w:cs="Arial"/>
        </w:rPr>
      </w:pPr>
    </w:p>
    <w:p w14:paraId="316F3DDC" w14:textId="1E5C3250" w:rsidR="00B77622" w:rsidRDefault="00B77622" w:rsidP="00B735A5">
      <w:pPr>
        <w:ind w:left="360"/>
        <w:jc w:val="both"/>
        <w:rPr>
          <w:rFonts w:cs="Arial"/>
        </w:rPr>
      </w:pPr>
      <w:r w:rsidRPr="002E17F1">
        <w:rPr>
          <w:rFonts w:cs="Arial"/>
        </w:rPr>
        <w:t xml:space="preserve">Please describe your </w:t>
      </w:r>
      <w:r>
        <w:rPr>
          <w:rFonts w:cs="Arial"/>
        </w:rPr>
        <w:t>pro</w:t>
      </w:r>
      <w:r w:rsidR="00805BC1">
        <w:rPr>
          <w:rFonts w:cs="Arial"/>
        </w:rPr>
        <w:t xml:space="preserve">posed plan for </w:t>
      </w:r>
      <w:r w:rsidR="0079335E">
        <w:rPr>
          <w:rFonts w:cs="Arial"/>
        </w:rPr>
        <w:t>designing</w:t>
      </w:r>
      <w:r w:rsidR="00805BC1">
        <w:rPr>
          <w:rFonts w:cs="Arial"/>
        </w:rPr>
        <w:t xml:space="preserve"> a new or modifying an existing CHW </w:t>
      </w:r>
      <w:r w:rsidR="007D2C46">
        <w:rPr>
          <w:rFonts w:cs="Arial"/>
        </w:rPr>
        <w:t>S</w:t>
      </w:r>
      <w:r w:rsidR="00805BC1">
        <w:rPr>
          <w:rFonts w:cs="Arial"/>
        </w:rPr>
        <w:t xml:space="preserve">upervisor training curriculum and delivering that </w:t>
      </w:r>
      <w:r w:rsidR="00650F75">
        <w:rPr>
          <w:rFonts w:cs="Arial"/>
        </w:rPr>
        <w:t>program</w:t>
      </w:r>
      <w:r w:rsidR="00805BC1">
        <w:rPr>
          <w:rFonts w:cs="Arial"/>
        </w:rPr>
        <w:t xml:space="preserve"> to 60 CHW </w:t>
      </w:r>
      <w:r w:rsidR="007D2C46">
        <w:rPr>
          <w:rFonts w:cs="Arial"/>
        </w:rPr>
        <w:t>S</w:t>
      </w:r>
      <w:r w:rsidR="00805BC1">
        <w:rPr>
          <w:rFonts w:cs="Arial"/>
        </w:rPr>
        <w:t>upervisors</w:t>
      </w:r>
      <w:r w:rsidRPr="002E17F1">
        <w:rPr>
          <w:rFonts w:cs="Arial"/>
        </w:rPr>
        <w:t xml:space="preserve"> by responding to the questions below.  </w:t>
      </w:r>
      <w:r>
        <w:rPr>
          <w:rFonts w:cs="Arial"/>
        </w:rPr>
        <w:t>D</w:t>
      </w:r>
      <w:r w:rsidRPr="002E17F1">
        <w:rPr>
          <w:rFonts w:cs="Arial"/>
        </w:rPr>
        <w:t xml:space="preserve">o not exceed </w:t>
      </w:r>
      <w:r w:rsidR="006A2F93">
        <w:rPr>
          <w:rFonts w:cs="Arial"/>
        </w:rPr>
        <w:t xml:space="preserve">5 </w:t>
      </w:r>
      <w:r>
        <w:rPr>
          <w:rFonts w:cs="Arial"/>
        </w:rPr>
        <w:t>p</w:t>
      </w:r>
      <w:r w:rsidRPr="002E17F1">
        <w:rPr>
          <w:rFonts w:cs="Arial"/>
        </w:rPr>
        <w:t xml:space="preserve">ages, </w:t>
      </w:r>
      <w:r>
        <w:rPr>
          <w:rFonts w:cs="Arial"/>
        </w:rPr>
        <w:t>using</w:t>
      </w:r>
      <w:r w:rsidRPr="002E17F1">
        <w:rPr>
          <w:rFonts w:cs="Arial"/>
        </w:rPr>
        <w:t xml:space="preserve"> a font 11 points</w:t>
      </w:r>
      <w:r>
        <w:rPr>
          <w:rFonts w:cs="Arial"/>
        </w:rPr>
        <w:t xml:space="preserve"> or </w:t>
      </w:r>
      <w:r w:rsidRPr="00E50232">
        <w:rPr>
          <w:rFonts w:cs="Arial"/>
        </w:rPr>
        <w:t>larger</w:t>
      </w:r>
      <w:r w:rsidR="007973B7" w:rsidRPr="00E50232">
        <w:rPr>
          <w:rFonts w:cs="Arial"/>
        </w:rPr>
        <w:t xml:space="preserve"> and with at least one inch margins</w:t>
      </w:r>
      <w:r w:rsidRPr="00E50232">
        <w:rPr>
          <w:rFonts w:cs="Arial"/>
        </w:rPr>
        <w:t xml:space="preserve">.  </w:t>
      </w:r>
      <w:r w:rsidR="00597589" w:rsidRPr="00E50232">
        <w:rPr>
          <w:rFonts w:cs="Arial"/>
        </w:rPr>
        <w:t>Th</w:t>
      </w:r>
      <w:r w:rsidR="00AA3FBE" w:rsidRPr="00E50232">
        <w:rPr>
          <w:rFonts w:cs="Arial"/>
        </w:rPr>
        <w:t>e page limit</w:t>
      </w:r>
      <w:r w:rsidR="00597589" w:rsidRPr="00E50232">
        <w:rPr>
          <w:rFonts w:cs="Arial"/>
        </w:rPr>
        <w:t xml:space="preserve"> does not include the other required </w:t>
      </w:r>
      <w:r w:rsidR="00C51F30">
        <w:rPr>
          <w:rFonts w:cs="Arial"/>
        </w:rPr>
        <w:t xml:space="preserve">Attachments </w:t>
      </w:r>
      <w:r w:rsidR="00597589" w:rsidRPr="00E50232">
        <w:rPr>
          <w:rFonts w:cs="Arial"/>
        </w:rPr>
        <w:t xml:space="preserve">of the </w:t>
      </w:r>
      <w:r w:rsidR="00597589" w:rsidRPr="00CE0A55">
        <w:rPr>
          <w:rFonts w:cs="Arial"/>
        </w:rPr>
        <w:t>Grant Application Package.</w:t>
      </w:r>
      <w:r w:rsidR="00597589">
        <w:rPr>
          <w:rFonts w:cs="Arial"/>
        </w:rPr>
        <w:t xml:space="preserve"> </w:t>
      </w:r>
    </w:p>
    <w:p w14:paraId="13A4FD29" w14:textId="77777777" w:rsidR="005D4076" w:rsidRDefault="005D4076" w:rsidP="00B735A5">
      <w:pPr>
        <w:ind w:left="360"/>
        <w:jc w:val="both"/>
        <w:rPr>
          <w:rFonts w:cs="Arial"/>
        </w:rPr>
      </w:pPr>
    </w:p>
    <w:p w14:paraId="3B90D860" w14:textId="735039C8" w:rsidR="00C026F6" w:rsidRDefault="00C026F6" w:rsidP="00B735A5">
      <w:pPr>
        <w:pStyle w:val="ApplicationText"/>
        <w:numPr>
          <w:ilvl w:val="0"/>
          <w:numId w:val="11"/>
        </w:numPr>
        <w:tabs>
          <w:tab w:val="left" w:pos="360"/>
        </w:tabs>
        <w:spacing w:after="0"/>
        <w:rPr>
          <w:rFonts w:ascii="Calibri" w:hAnsi="Calibri" w:cs="Arial"/>
          <w:sz w:val="22"/>
          <w:szCs w:val="22"/>
        </w:rPr>
      </w:pPr>
      <w:r>
        <w:rPr>
          <w:rFonts w:ascii="Calibri" w:hAnsi="Calibri" w:cs="Arial"/>
          <w:sz w:val="22"/>
          <w:szCs w:val="22"/>
        </w:rPr>
        <w:t>Does your organization currently offer C</w:t>
      </w:r>
      <w:r w:rsidR="00266746">
        <w:rPr>
          <w:rFonts w:ascii="Calibri" w:hAnsi="Calibri" w:cs="Arial"/>
          <w:sz w:val="22"/>
          <w:szCs w:val="22"/>
        </w:rPr>
        <w:t>HW t</w:t>
      </w:r>
      <w:r>
        <w:rPr>
          <w:rFonts w:ascii="Calibri" w:hAnsi="Calibri" w:cs="Arial"/>
          <w:sz w:val="22"/>
          <w:szCs w:val="22"/>
        </w:rPr>
        <w:t>raining</w:t>
      </w:r>
      <w:r w:rsidR="00266746">
        <w:rPr>
          <w:rFonts w:ascii="Calibri" w:hAnsi="Calibri" w:cs="Arial"/>
          <w:sz w:val="22"/>
          <w:szCs w:val="22"/>
        </w:rPr>
        <w:t xml:space="preserve"> programs</w:t>
      </w:r>
      <w:r>
        <w:rPr>
          <w:rFonts w:ascii="Calibri" w:hAnsi="Calibri" w:cs="Arial"/>
          <w:sz w:val="22"/>
          <w:szCs w:val="22"/>
        </w:rPr>
        <w:t xml:space="preserve">? </w:t>
      </w:r>
    </w:p>
    <w:p w14:paraId="3EC9A37B" w14:textId="4EC97D70" w:rsidR="00C026F6" w:rsidRDefault="00C026F6" w:rsidP="00B735A5">
      <w:pPr>
        <w:pStyle w:val="ApplicationText"/>
        <w:numPr>
          <w:ilvl w:val="1"/>
          <w:numId w:val="11"/>
        </w:numPr>
        <w:tabs>
          <w:tab w:val="left" w:pos="360"/>
        </w:tabs>
        <w:spacing w:after="0"/>
        <w:rPr>
          <w:rFonts w:ascii="Calibri" w:hAnsi="Calibri" w:cs="Arial"/>
          <w:sz w:val="22"/>
          <w:szCs w:val="22"/>
        </w:rPr>
      </w:pPr>
      <w:r>
        <w:rPr>
          <w:rFonts w:ascii="Calibri" w:hAnsi="Calibri" w:cs="Arial"/>
          <w:sz w:val="22"/>
          <w:szCs w:val="22"/>
        </w:rPr>
        <w:t>If so, do</w:t>
      </w:r>
      <w:r w:rsidR="00266746">
        <w:rPr>
          <w:rFonts w:ascii="Calibri" w:hAnsi="Calibri" w:cs="Arial"/>
          <w:sz w:val="22"/>
          <w:szCs w:val="22"/>
        </w:rPr>
        <w:t xml:space="preserve"> any of</w:t>
      </w:r>
      <w:r>
        <w:rPr>
          <w:rFonts w:ascii="Calibri" w:hAnsi="Calibri" w:cs="Arial"/>
          <w:sz w:val="22"/>
          <w:szCs w:val="22"/>
        </w:rPr>
        <w:t xml:space="preserve"> your CHW training program</w:t>
      </w:r>
      <w:r w:rsidR="00266746">
        <w:rPr>
          <w:rFonts w:ascii="Calibri" w:hAnsi="Calibri" w:cs="Arial"/>
          <w:sz w:val="22"/>
          <w:szCs w:val="22"/>
        </w:rPr>
        <w:t>s</w:t>
      </w:r>
      <w:r>
        <w:rPr>
          <w:rFonts w:ascii="Calibri" w:hAnsi="Calibri" w:cs="Arial"/>
          <w:sz w:val="22"/>
          <w:szCs w:val="22"/>
        </w:rPr>
        <w:t xml:space="preserve"> incorporate the required Core Competencies approved by the Massachusetts Board of Certification of Community Health Workers?</w:t>
      </w:r>
      <w:r w:rsidR="00266746">
        <w:rPr>
          <w:rFonts w:ascii="Calibri" w:hAnsi="Calibri" w:cs="Arial"/>
          <w:sz w:val="22"/>
          <w:szCs w:val="22"/>
        </w:rPr>
        <w:t xml:space="preserve"> </w:t>
      </w:r>
      <w:r w:rsidR="009234C7">
        <w:rPr>
          <w:rFonts w:ascii="Calibri" w:hAnsi="Calibri" w:cs="Arial"/>
          <w:sz w:val="22"/>
          <w:szCs w:val="22"/>
        </w:rPr>
        <w:t xml:space="preserve">Please provide additional details, including the number and locations of CHW core competency trainings delivered in the past year and the total number of CHWs who completed these trainings. </w:t>
      </w:r>
    </w:p>
    <w:p w14:paraId="58917FE5" w14:textId="77777777" w:rsidR="00266746" w:rsidRDefault="00266746" w:rsidP="00B735A5">
      <w:pPr>
        <w:pStyle w:val="ApplicationText"/>
        <w:numPr>
          <w:ilvl w:val="1"/>
          <w:numId w:val="11"/>
        </w:numPr>
        <w:tabs>
          <w:tab w:val="left" w:pos="360"/>
        </w:tabs>
        <w:spacing w:after="0"/>
        <w:rPr>
          <w:rFonts w:ascii="Calibri" w:hAnsi="Calibri" w:cs="Arial"/>
          <w:sz w:val="22"/>
          <w:szCs w:val="22"/>
        </w:rPr>
      </w:pPr>
      <w:r>
        <w:rPr>
          <w:rFonts w:ascii="Calibri" w:hAnsi="Calibri" w:cs="Arial"/>
          <w:sz w:val="22"/>
          <w:szCs w:val="22"/>
        </w:rPr>
        <w:t xml:space="preserve">Does your organization offer advanced training and/or other professional development resources for CHWs? If so, please </w:t>
      </w:r>
      <w:r w:rsidR="009234C7">
        <w:rPr>
          <w:rFonts w:ascii="Calibri" w:hAnsi="Calibri" w:cs="Arial"/>
          <w:sz w:val="22"/>
          <w:szCs w:val="22"/>
        </w:rPr>
        <w:t>provide additional details, including the types of trainings/resources, the number and locations of the trainings/resources offered in the past year, and the total number of CHWs who benefited.</w:t>
      </w:r>
    </w:p>
    <w:p w14:paraId="60E468B4" w14:textId="77777777" w:rsidR="00335240" w:rsidRDefault="00335240" w:rsidP="00B735A5">
      <w:pPr>
        <w:pStyle w:val="ApplicationText"/>
        <w:numPr>
          <w:ilvl w:val="1"/>
          <w:numId w:val="11"/>
        </w:numPr>
        <w:tabs>
          <w:tab w:val="left" w:pos="360"/>
        </w:tabs>
        <w:spacing w:after="0"/>
        <w:rPr>
          <w:rFonts w:ascii="Calibri" w:hAnsi="Calibri" w:cs="Arial"/>
          <w:sz w:val="22"/>
          <w:szCs w:val="22"/>
        </w:rPr>
      </w:pPr>
      <w:r>
        <w:rPr>
          <w:rFonts w:ascii="Calibri" w:hAnsi="Calibri" w:cs="Arial"/>
          <w:sz w:val="22"/>
          <w:szCs w:val="22"/>
        </w:rPr>
        <w:t xml:space="preserve">How many years has your training program delivered training to Community Health Workers? </w:t>
      </w:r>
    </w:p>
    <w:p w14:paraId="3591AC8A" w14:textId="77777777" w:rsidR="00C026F6" w:rsidRDefault="00C026F6" w:rsidP="00B735A5">
      <w:pPr>
        <w:pStyle w:val="ApplicationText"/>
        <w:numPr>
          <w:ilvl w:val="0"/>
          <w:numId w:val="11"/>
        </w:numPr>
        <w:tabs>
          <w:tab w:val="left" w:pos="360"/>
        </w:tabs>
        <w:spacing w:after="0"/>
        <w:rPr>
          <w:rFonts w:ascii="Calibri" w:hAnsi="Calibri" w:cs="Arial"/>
          <w:sz w:val="22"/>
          <w:szCs w:val="22"/>
        </w:rPr>
      </w:pPr>
      <w:r>
        <w:rPr>
          <w:rFonts w:ascii="Calibri" w:hAnsi="Calibri" w:cs="Arial"/>
          <w:sz w:val="22"/>
          <w:szCs w:val="22"/>
        </w:rPr>
        <w:t xml:space="preserve">Does your organization currently offer Community Health Worker </w:t>
      </w:r>
      <w:r w:rsidRPr="00A02086">
        <w:rPr>
          <w:rFonts w:ascii="Calibri" w:hAnsi="Calibri" w:cs="Arial"/>
          <w:b/>
          <w:sz w:val="22"/>
          <w:szCs w:val="22"/>
          <w:u w:val="single"/>
        </w:rPr>
        <w:t>Supervisor</w:t>
      </w:r>
      <w:r>
        <w:rPr>
          <w:rFonts w:ascii="Calibri" w:hAnsi="Calibri" w:cs="Arial"/>
          <w:sz w:val="22"/>
          <w:szCs w:val="22"/>
        </w:rPr>
        <w:t xml:space="preserve"> training? </w:t>
      </w:r>
    </w:p>
    <w:p w14:paraId="3094FA3C" w14:textId="77777777" w:rsidR="00C026F6" w:rsidRDefault="00C026F6" w:rsidP="00B735A5">
      <w:pPr>
        <w:pStyle w:val="ApplicationText"/>
        <w:numPr>
          <w:ilvl w:val="1"/>
          <w:numId w:val="11"/>
        </w:numPr>
        <w:tabs>
          <w:tab w:val="left" w:pos="360"/>
        </w:tabs>
        <w:spacing w:after="0"/>
        <w:rPr>
          <w:rFonts w:ascii="Calibri" w:hAnsi="Calibri" w:cs="Arial"/>
          <w:sz w:val="22"/>
          <w:szCs w:val="22"/>
        </w:rPr>
      </w:pPr>
      <w:r>
        <w:rPr>
          <w:rFonts w:ascii="Calibri" w:hAnsi="Calibri" w:cs="Arial"/>
          <w:sz w:val="22"/>
          <w:szCs w:val="22"/>
        </w:rPr>
        <w:t xml:space="preserve">If so, how many times was this training program offered last year? How many CHW Supervisors were trained last year? </w:t>
      </w:r>
      <w:r w:rsidR="002216FE">
        <w:rPr>
          <w:rFonts w:ascii="Calibri" w:hAnsi="Calibri" w:cs="Arial"/>
          <w:sz w:val="22"/>
          <w:szCs w:val="22"/>
        </w:rPr>
        <w:t>Please list the names</w:t>
      </w:r>
      <w:r w:rsidR="00237426">
        <w:rPr>
          <w:rFonts w:ascii="Calibri" w:hAnsi="Calibri" w:cs="Arial"/>
          <w:sz w:val="22"/>
          <w:szCs w:val="22"/>
        </w:rPr>
        <w:t xml:space="preserve"> of some of the organizations</w:t>
      </w:r>
      <w:r w:rsidR="006A2F93">
        <w:rPr>
          <w:rFonts w:ascii="Calibri" w:hAnsi="Calibri" w:cs="Arial"/>
          <w:sz w:val="22"/>
          <w:szCs w:val="22"/>
        </w:rPr>
        <w:t>/businesses</w:t>
      </w:r>
      <w:r w:rsidR="00237426">
        <w:rPr>
          <w:rFonts w:ascii="Calibri" w:hAnsi="Calibri" w:cs="Arial"/>
          <w:sz w:val="22"/>
          <w:szCs w:val="22"/>
        </w:rPr>
        <w:t xml:space="preserve"> where these </w:t>
      </w:r>
      <w:r w:rsidR="003C1674">
        <w:rPr>
          <w:rFonts w:ascii="Calibri" w:hAnsi="Calibri" w:cs="Arial"/>
          <w:sz w:val="22"/>
          <w:szCs w:val="22"/>
        </w:rPr>
        <w:t xml:space="preserve">CHW </w:t>
      </w:r>
      <w:r w:rsidR="006A2F93">
        <w:rPr>
          <w:rFonts w:ascii="Calibri" w:hAnsi="Calibri" w:cs="Arial"/>
          <w:sz w:val="22"/>
          <w:szCs w:val="22"/>
        </w:rPr>
        <w:t xml:space="preserve">Supervisor </w:t>
      </w:r>
      <w:r w:rsidR="00237426">
        <w:rPr>
          <w:rFonts w:ascii="Calibri" w:hAnsi="Calibri" w:cs="Arial"/>
          <w:sz w:val="22"/>
          <w:szCs w:val="22"/>
        </w:rPr>
        <w:t xml:space="preserve">trainees were employed.  </w:t>
      </w:r>
    </w:p>
    <w:p w14:paraId="5E5089F1" w14:textId="57FD3897" w:rsidR="00C026F6" w:rsidRDefault="00C026F6" w:rsidP="00B735A5">
      <w:pPr>
        <w:pStyle w:val="ApplicationText"/>
        <w:numPr>
          <w:ilvl w:val="1"/>
          <w:numId w:val="11"/>
        </w:numPr>
        <w:tabs>
          <w:tab w:val="left" w:pos="360"/>
        </w:tabs>
        <w:spacing w:after="0"/>
        <w:rPr>
          <w:rFonts w:ascii="Calibri" w:hAnsi="Calibri" w:cs="Arial"/>
          <w:sz w:val="22"/>
          <w:szCs w:val="22"/>
        </w:rPr>
      </w:pPr>
      <w:r>
        <w:rPr>
          <w:rFonts w:ascii="Calibri" w:hAnsi="Calibri" w:cs="Arial"/>
          <w:sz w:val="22"/>
          <w:szCs w:val="22"/>
        </w:rPr>
        <w:t xml:space="preserve">If so, how many times do you </w:t>
      </w:r>
      <w:r w:rsidR="00C62266">
        <w:rPr>
          <w:rFonts w:ascii="Calibri" w:hAnsi="Calibri" w:cs="Arial"/>
          <w:sz w:val="22"/>
          <w:szCs w:val="22"/>
        </w:rPr>
        <w:t xml:space="preserve">currently </w:t>
      </w:r>
      <w:r>
        <w:rPr>
          <w:rFonts w:ascii="Calibri" w:hAnsi="Calibri" w:cs="Arial"/>
          <w:sz w:val="22"/>
          <w:szCs w:val="22"/>
        </w:rPr>
        <w:t xml:space="preserve">plan to offer the </w:t>
      </w:r>
      <w:r w:rsidR="003C1674">
        <w:rPr>
          <w:rFonts w:ascii="Calibri" w:hAnsi="Calibri" w:cs="Arial"/>
          <w:sz w:val="22"/>
          <w:szCs w:val="22"/>
        </w:rPr>
        <w:t xml:space="preserve">CHW </w:t>
      </w:r>
      <w:r w:rsidR="006A2F93">
        <w:rPr>
          <w:rFonts w:ascii="Calibri" w:hAnsi="Calibri" w:cs="Arial"/>
          <w:sz w:val="22"/>
          <w:szCs w:val="22"/>
        </w:rPr>
        <w:t xml:space="preserve">Supervisor </w:t>
      </w:r>
      <w:r>
        <w:rPr>
          <w:rFonts w:ascii="Calibri" w:hAnsi="Calibri" w:cs="Arial"/>
          <w:sz w:val="22"/>
          <w:szCs w:val="22"/>
        </w:rPr>
        <w:t xml:space="preserve">training program </w:t>
      </w:r>
      <w:r w:rsidR="002F61FE">
        <w:rPr>
          <w:rFonts w:ascii="Calibri" w:hAnsi="Calibri" w:cs="Arial"/>
          <w:sz w:val="22"/>
          <w:szCs w:val="22"/>
        </w:rPr>
        <w:t>during the contract period</w:t>
      </w:r>
      <w:r w:rsidR="00C62266">
        <w:rPr>
          <w:rFonts w:ascii="Calibri" w:hAnsi="Calibri" w:cs="Arial"/>
          <w:sz w:val="22"/>
          <w:szCs w:val="22"/>
        </w:rPr>
        <w:t xml:space="preserve"> </w:t>
      </w:r>
      <w:r>
        <w:rPr>
          <w:rFonts w:ascii="Calibri" w:hAnsi="Calibri" w:cs="Arial"/>
          <w:sz w:val="22"/>
          <w:szCs w:val="22"/>
        </w:rPr>
        <w:t xml:space="preserve">(approximately </w:t>
      </w:r>
      <w:r w:rsidR="002F61FE">
        <w:rPr>
          <w:rFonts w:ascii="Calibri" w:hAnsi="Calibri" w:cs="Arial"/>
          <w:sz w:val="22"/>
          <w:szCs w:val="22"/>
        </w:rPr>
        <w:t>November</w:t>
      </w:r>
      <w:r w:rsidR="006A2F93">
        <w:rPr>
          <w:rFonts w:ascii="Calibri" w:hAnsi="Calibri" w:cs="Arial"/>
          <w:sz w:val="22"/>
          <w:szCs w:val="22"/>
        </w:rPr>
        <w:t xml:space="preserve"> </w:t>
      </w:r>
      <w:r>
        <w:rPr>
          <w:rFonts w:ascii="Calibri" w:hAnsi="Calibri" w:cs="Arial"/>
          <w:sz w:val="22"/>
          <w:szCs w:val="22"/>
        </w:rPr>
        <w:t>2018-</w:t>
      </w:r>
      <w:r w:rsidR="002F61FE">
        <w:rPr>
          <w:rFonts w:ascii="Calibri" w:hAnsi="Calibri" w:cs="Arial"/>
          <w:sz w:val="22"/>
          <w:szCs w:val="22"/>
        </w:rPr>
        <w:t>December</w:t>
      </w:r>
      <w:r w:rsidR="006A2F93">
        <w:rPr>
          <w:rFonts w:ascii="Calibri" w:hAnsi="Calibri" w:cs="Arial"/>
          <w:sz w:val="22"/>
          <w:szCs w:val="22"/>
        </w:rPr>
        <w:t xml:space="preserve"> </w:t>
      </w:r>
      <w:r>
        <w:rPr>
          <w:rFonts w:ascii="Calibri" w:hAnsi="Calibri" w:cs="Arial"/>
          <w:sz w:val="22"/>
          <w:szCs w:val="22"/>
        </w:rPr>
        <w:t>2019)</w:t>
      </w:r>
      <w:r w:rsidR="00C62266">
        <w:rPr>
          <w:rFonts w:ascii="Calibri" w:hAnsi="Calibri" w:cs="Arial"/>
          <w:sz w:val="22"/>
          <w:szCs w:val="22"/>
        </w:rPr>
        <w:t xml:space="preserve"> without additional funding through this grant program</w:t>
      </w:r>
      <w:r>
        <w:rPr>
          <w:rFonts w:ascii="Calibri" w:hAnsi="Calibri" w:cs="Arial"/>
          <w:sz w:val="22"/>
          <w:szCs w:val="22"/>
        </w:rPr>
        <w:t xml:space="preserve">?  How many CHW Supervisors do you plan to train </w:t>
      </w:r>
      <w:r w:rsidR="00386297">
        <w:rPr>
          <w:rFonts w:ascii="Calibri" w:hAnsi="Calibri" w:cs="Arial"/>
          <w:sz w:val="22"/>
          <w:szCs w:val="22"/>
        </w:rPr>
        <w:t>during this period</w:t>
      </w:r>
      <w:r>
        <w:rPr>
          <w:rFonts w:ascii="Calibri" w:hAnsi="Calibri" w:cs="Arial"/>
          <w:sz w:val="22"/>
          <w:szCs w:val="22"/>
        </w:rPr>
        <w:t xml:space="preserve">? </w:t>
      </w:r>
    </w:p>
    <w:p w14:paraId="52C8BA97" w14:textId="77777777" w:rsidR="000005B9" w:rsidRDefault="000005B9" w:rsidP="00B735A5">
      <w:pPr>
        <w:pStyle w:val="ApplicationText"/>
        <w:numPr>
          <w:ilvl w:val="1"/>
          <w:numId w:val="11"/>
        </w:numPr>
        <w:tabs>
          <w:tab w:val="left" w:pos="360"/>
        </w:tabs>
        <w:spacing w:after="0"/>
        <w:rPr>
          <w:rFonts w:ascii="Calibri" w:hAnsi="Calibri" w:cs="Arial"/>
          <w:sz w:val="22"/>
          <w:szCs w:val="22"/>
        </w:rPr>
      </w:pPr>
      <w:r>
        <w:rPr>
          <w:rFonts w:ascii="Calibri" w:hAnsi="Calibri" w:cs="Arial"/>
          <w:sz w:val="22"/>
          <w:szCs w:val="22"/>
        </w:rPr>
        <w:t xml:space="preserve">If awarded grant funds, what impact would this have on your plans for next year? Would you be able to provide additional training cycles? If so, how many? Would you be able to train additional CHW Supervisors? If so, how many?  </w:t>
      </w:r>
      <w:r w:rsidR="00266746">
        <w:rPr>
          <w:rFonts w:ascii="Calibri" w:hAnsi="Calibri" w:cs="Arial"/>
          <w:sz w:val="22"/>
          <w:szCs w:val="22"/>
        </w:rPr>
        <w:t xml:space="preserve">In what way would the planned CHW Supervisor training cycles be impacted by any modifications to the existing curriculum developed via this funding? </w:t>
      </w:r>
      <w:r>
        <w:rPr>
          <w:rFonts w:ascii="Calibri" w:hAnsi="Calibri" w:cs="Arial"/>
          <w:sz w:val="22"/>
          <w:szCs w:val="22"/>
        </w:rPr>
        <w:t>If an award of additional grant funds would not increase the number of cycles and trainees to be trained in the next year, please explain why not.</w:t>
      </w:r>
    </w:p>
    <w:p w14:paraId="79AB1D1A" w14:textId="7A44867D" w:rsidR="00C026F6" w:rsidRPr="00B92A14" w:rsidRDefault="000005B9" w:rsidP="00B735A5">
      <w:pPr>
        <w:pStyle w:val="ApplicationText"/>
        <w:numPr>
          <w:ilvl w:val="0"/>
          <w:numId w:val="11"/>
        </w:numPr>
        <w:tabs>
          <w:tab w:val="left" w:pos="360"/>
        </w:tabs>
        <w:spacing w:after="0"/>
        <w:rPr>
          <w:rFonts w:ascii="Calibri" w:hAnsi="Calibri" w:cs="Arial"/>
          <w:sz w:val="22"/>
          <w:szCs w:val="22"/>
        </w:rPr>
      </w:pPr>
      <w:r w:rsidRPr="00B92A14">
        <w:rPr>
          <w:rFonts w:ascii="Calibri" w:hAnsi="Calibri" w:cs="Arial"/>
          <w:sz w:val="22"/>
          <w:szCs w:val="22"/>
        </w:rPr>
        <w:t xml:space="preserve">Do you propose to use a portion of grant funds to </w:t>
      </w:r>
      <w:r w:rsidR="0079335E">
        <w:rPr>
          <w:rFonts w:ascii="Calibri" w:hAnsi="Calibri" w:cs="Arial"/>
          <w:sz w:val="22"/>
          <w:szCs w:val="22"/>
        </w:rPr>
        <w:t>design</w:t>
      </w:r>
      <w:r w:rsidR="0079335E" w:rsidRPr="00B92A14">
        <w:rPr>
          <w:rFonts w:ascii="Calibri" w:hAnsi="Calibri" w:cs="Arial"/>
          <w:sz w:val="22"/>
          <w:szCs w:val="22"/>
        </w:rPr>
        <w:t xml:space="preserve"> </w:t>
      </w:r>
      <w:r w:rsidR="002D52CC">
        <w:rPr>
          <w:rFonts w:ascii="Calibri" w:hAnsi="Calibri" w:cs="Arial"/>
          <w:sz w:val="22"/>
          <w:szCs w:val="22"/>
        </w:rPr>
        <w:t xml:space="preserve">a </w:t>
      </w:r>
      <w:r w:rsidRPr="00B92A14">
        <w:rPr>
          <w:rFonts w:ascii="Calibri" w:hAnsi="Calibri" w:cs="Arial"/>
          <w:sz w:val="22"/>
          <w:szCs w:val="22"/>
        </w:rPr>
        <w:t xml:space="preserve">new or modify </w:t>
      </w:r>
      <w:r w:rsidR="002D52CC">
        <w:rPr>
          <w:rFonts w:ascii="Calibri" w:hAnsi="Calibri" w:cs="Arial"/>
          <w:sz w:val="22"/>
          <w:szCs w:val="22"/>
        </w:rPr>
        <w:t xml:space="preserve">an </w:t>
      </w:r>
      <w:r w:rsidRPr="00B92A14">
        <w:rPr>
          <w:rFonts w:ascii="Calibri" w:hAnsi="Calibri" w:cs="Arial"/>
          <w:sz w:val="22"/>
          <w:szCs w:val="22"/>
        </w:rPr>
        <w:t xml:space="preserve">existing CHW Supervisor curriculum? </w:t>
      </w:r>
    </w:p>
    <w:p w14:paraId="34885E04" w14:textId="1FFD8C95" w:rsidR="00335240" w:rsidRDefault="00335240" w:rsidP="00B735A5">
      <w:pPr>
        <w:pStyle w:val="ApplicationText"/>
        <w:numPr>
          <w:ilvl w:val="1"/>
          <w:numId w:val="11"/>
        </w:numPr>
        <w:tabs>
          <w:tab w:val="left" w:pos="360"/>
        </w:tabs>
        <w:spacing w:after="0"/>
        <w:rPr>
          <w:rFonts w:ascii="Calibri" w:hAnsi="Calibri" w:cs="Arial"/>
          <w:sz w:val="22"/>
          <w:szCs w:val="22"/>
        </w:rPr>
      </w:pPr>
      <w:r>
        <w:rPr>
          <w:rFonts w:ascii="Calibri" w:hAnsi="Calibri" w:cs="Arial"/>
          <w:sz w:val="22"/>
          <w:szCs w:val="22"/>
        </w:rPr>
        <w:t xml:space="preserve">If no, please provide a course outline and description </w:t>
      </w:r>
      <w:r w:rsidR="00793F53">
        <w:rPr>
          <w:rFonts w:ascii="Calibri" w:hAnsi="Calibri" w:cs="Arial"/>
          <w:sz w:val="22"/>
          <w:szCs w:val="22"/>
        </w:rPr>
        <w:t>of your current existing curricul</w:t>
      </w:r>
      <w:r w:rsidR="002D52CC">
        <w:rPr>
          <w:rFonts w:ascii="Calibri" w:hAnsi="Calibri" w:cs="Arial"/>
          <w:sz w:val="22"/>
          <w:szCs w:val="22"/>
        </w:rPr>
        <w:t>um</w:t>
      </w:r>
      <w:r w:rsidR="00793F53">
        <w:rPr>
          <w:rFonts w:ascii="Calibri" w:hAnsi="Calibri" w:cs="Arial"/>
          <w:sz w:val="22"/>
          <w:szCs w:val="22"/>
        </w:rPr>
        <w:t xml:space="preserve"> </w:t>
      </w:r>
      <w:r>
        <w:rPr>
          <w:rFonts w:ascii="Calibri" w:hAnsi="Calibri" w:cs="Arial"/>
          <w:sz w:val="22"/>
          <w:szCs w:val="22"/>
        </w:rPr>
        <w:t xml:space="preserve">and explain how this current course meets all of the requirements described in Section 2 </w:t>
      </w:r>
      <w:r w:rsidR="00793F53">
        <w:rPr>
          <w:rFonts w:ascii="Calibri" w:hAnsi="Calibri" w:cs="Arial"/>
          <w:sz w:val="22"/>
          <w:szCs w:val="22"/>
        </w:rPr>
        <w:t>Program Design</w:t>
      </w:r>
      <w:r w:rsidR="009B2705">
        <w:rPr>
          <w:rFonts w:ascii="Calibri" w:hAnsi="Calibri" w:cs="Arial"/>
          <w:sz w:val="22"/>
          <w:szCs w:val="22"/>
        </w:rPr>
        <w:t xml:space="preserve"> Requirements</w:t>
      </w:r>
      <w:r w:rsidR="00793F53">
        <w:rPr>
          <w:rFonts w:ascii="Calibri" w:hAnsi="Calibri" w:cs="Arial"/>
          <w:sz w:val="22"/>
          <w:szCs w:val="22"/>
        </w:rPr>
        <w:t xml:space="preserve"> </w:t>
      </w:r>
      <w:r>
        <w:rPr>
          <w:rFonts w:ascii="Calibri" w:hAnsi="Calibri" w:cs="Arial"/>
          <w:sz w:val="22"/>
          <w:szCs w:val="22"/>
        </w:rPr>
        <w:t xml:space="preserve">of the RFP. </w:t>
      </w:r>
    </w:p>
    <w:p w14:paraId="6E8B84C2" w14:textId="7713A25F" w:rsidR="000005B9" w:rsidRPr="00B92A14" w:rsidRDefault="000005B9" w:rsidP="00B735A5">
      <w:pPr>
        <w:pStyle w:val="ApplicationText"/>
        <w:numPr>
          <w:ilvl w:val="1"/>
          <w:numId w:val="11"/>
        </w:numPr>
        <w:tabs>
          <w:tab w:val="left" w:pos="360"/>
        </w:tabs>
        <w:spacing w:after="0"/>
        <w:rPr>
          <w:rFonts w:ascii="Calibri" w:hAnsi="Calibri" w:cs="Arial"/>
          <w:sz w:val="22"/>
          <w:szCs w:val="22"/>
        </w:rPr>
      </w:pPr>
      <w:r w:rsidRPr="00B92A14">
        <w:rPr>
          <w:rFonts w:ascii="Calibri" w:hAnsi="Calibri" w:cs="Arial"/>
          <w:sz w:val="22"/>
          <w:szCs w:val="22"/>
        </w:rPr>
        <w:t xml:space="preserve">If yes, please specify whether you will be modifying </w:t>
      </w:r>
      <w:r w:rsidR="00CD1A77">
        <w:rPr>
          <w:rFonts w:ascii="Calibri" w:hAnsi="Calibri" w:cs="Arial"/>
          <w:sz w:val="22"/>
          <w:szCs w:val="22"/>
        </w:rPr>
        <w:t xml:space="preserve">an </w:t>
      </w:r>
      <w:r w:rsidRPr="00B92A14">
        <w:rPr>
          <w:rFonts w:ascii="Calibri" w:hAnsi="Calibri" w:cs="Arial"/>
          <w:sz w:val="22"/>
          <w:szCs w:val="22"/>
        </w:rPr>
        <w:t xml:space="preserve">existing </w:t>
      </w:r>
      <w:r w:rsidR="00335240">
        <w:rPr>
          <w:rFonts w:ascii="Calibri" w:hAnsi="Calibri" w:cs="Arial"/>
          <w:sz w:val="22"/>
          <w:szCs w:val="22"/>
        </w:rPr>
        <w:t>OR</w:t>
      </w:r>
      <w:r w:rsidRPr="00B92A14">
        <w:rPr>
          <w:rFonts w:ascii="Calibri" w:hAnsi="Calibri" w:cs="Arial"/>
          <w:sz w:val="22"/>
          <w:szCs w:val="22"/>
        </w:rPr>
        <w:t xml:space="preserve"> </w:t>
      </w:r>
      <w:r w:rsidR="0079335E">
        <w:rPr>
          <w:rFonts w:ascii="Calibri" w:hAnsi="Calibri" w:cs="Arial"/>
          <w:sz w:val="22"/>
          <w:szCs w:val="22"/>
        </w:rPr>
        <w:t xml:space="preserve">designing </w:t>
      </w:r>
      <w:r w:rsidR="009B522B">
        <w:rPr>
          <w:rFonts w:ascii="Calibri" w:hAnsi="Calibri" w:cs="Arial"/>
          <w:sz w:val="22"/>
          <w:szCs w:val="22"/>
        </w:rPr>
        <w:t>a</w:t>
      </w:r>
      <w:r w:rsidRPr="00B92A14">
        <w:rPr>
          <w:rFonts w:ascii="Calibri" w:hAnsi="Calibri" w:cs="Arial"/>
          <w:sz w:val="22"/>
          <w:szCs w:val="22"/>
        </w:rPr>
        <w:t xml:space="preserve"> new curriculum.</w:t>
      </w:r>
    </w:p>
    <w:p w14:paraId="7971075A" w14:textId="77777777" w:rsidR="000005B9" w:rsidRDefault="000005B9" w:rsidP="00B735A5">
      <w:pPr>
        <w:pStyle w:val="ApplicationText"/>
        <w:numPr>
          <w:ilvl w:val="1"/>
          <w:numId w:val="11"/>
        </w:numPr>
        <w:tabs>
          <w:tab w:val="left" w:pos="360"/>
        </w:tabs>
        <w:spacing w:after="0"/>
        <w:rPr>
          <w:rFonts w:ascii="Calibri" w:hAnsi="Calibri" w:cs="Arial"/>
          <w:sz w:val="22"/>
          <w:szCs w:val="22"/>
        </w:rPr>
      </w:pPr>
      <w:r w:rsidRPr="00B92A14">
        <w:rPr>
          <w:rFonts w:ascii="Calibri" w:hAnsi="Calibri" w:cs="Arial"/>
          <w:sz w:val="22"/>
          <w:szCs w:val="22"/>
        </w:rPr>
        <w:t xml:space="preserve">If modifying </w:t>
      </w:r>
      <w:r w:rsidR="002D52CC">
        <w:rPr>
          <w:rFonts w:ascii="Calibri" w:hAnsi="Calibri" w:cs="Arial"/>
          <w:sz w:val="22"/>
          <w:szCs w:val="22"/>
        </w:rPr>
        <w:t xml:space="preserve">an </w:t>
      </w:r>
      <w:r w:rsidRPr="00B92A14">
        <w:rPr>
          <w:rFonts w:ascii="Calibri" w:hAnsi="Calibri" w:cs="Arial"/>
          <w:sz w:val="22"/>
          <w:szCs w:val="22"/>
        </w:rPr>
        <w:t xml:space="preserve">existing curriculum, please </w:t>
      </w:r>
      <w:r w:rsidR="00335240">
        <w:rPr>
          <w:rFonts w:ascii="Calibri" w:hAnsi="Calibri" w:cs="Arial"/>
          <w:sz w:val="22"/>
          <w:szCs w:val="22"/>
        </w:rPr>
        <w:t xml:space="preserve">provide an outline of your current curriculum and </w:t>
      </w:r>
      <w:r w:rsidRPr="00B92A14">
        <w:rPr>
          <w:rFonts w:ascii="Calibri" w:hAnsi="Calibri" w:cs="Arial"/>
          <w:sz w:val="22"/>
          <w:szCs w:val="22"/>
        </w:rPr>
        <w:t xml:space="preserve">explain what </w:t>
      </w:r>
      <w:r w:rsidRPr="002D52CC">
        <w:rPr>
          <w:rFonts w:ascii="Calibri" w:hAnsi="Calibri" w:cs="Arial"/>
          <w:sz w:val="22"/>
          <w:szCs w:val="22"/>
          <w:u w:val="single"/>
        </w:rPr>
        <w:t>changes</w:t>
      </w:r>
      <w:r w:rsidRPr="00B92A14">
        <w:rPr>
          <w:rFonts w:ascii="Calibri" w:hAnsi="Calibri" w:cs="Arial"/>
          <w:sz w:val="22"/>
          <w:szCs w:val="22"/>
        </w:rPr>
        <w:t xml:space="preserve"> need to be m</w:t>
      </w:r>
      <w:r w:rsidR="00335240">
        <w:rPr>
          <w:rFonts w:ascii="Calibri" w:hAnsi="Calibri" w:cs="Arial"/>
          <w:sz w:val="22"/>
          <w:szCs w:val="22"/>
        </w:rPr>
        <w:t>ade to the existing curriculum</w:t>
      </w:r>
      <w:r w:rsidR="002D52CC">
        <w:rPr>
          <w:rFonts w:ascii="Calibri" w:hAnsi="Calibri" w:cs="Arial"/>
          <w:sz w:val="22"/>
          <w:szCs w:val="22"/>
        </w:rPr>
        <w:t xml:space="preserve">. </w:t>
      </w:r>
    </w:p>
    <w:p w14:paraId="0033F1B9" w14:textId="77777777" w:rsidR="00335240" w:rsidRPr="00B92A14" w:rsidRDefault="00335240" w:rsidP="00B735A5">
      <w:pPr>
        <w:pStyle w:val="ApplicationText"/>
        <w:numPr>
          <w:ilvl w:val="1"/>
          <w:numId w:val="11"/>
        </w:numPr>
        <w:tabs>
          <w:tab w:val="left" w:pos="360"/>
        </w:tabs>
        <w:spacing w:after="0"/>
        <w:rPr>
          <w:rFonts w:ascii="Calibri" w:hAnsi="Calibri" w:cs="Arial"/>
          <w:sz w:val="22"/>
          <w:szCs w:val="22"/>
        </w:rPr>
      </w:pPr>
      <w:r>
        <w:rPr>
          <w:rFonts w:ascii="Calibri" w:hAnsi="Calibri" w:cs="Arial"/>
          <w:sz w:val="22"/>
          <w:szCs w:val="22"/>
        </w:rPr>
        <w:t xml:space="preserve">While we understand that the curriculum development phase may shift your plans, at this point in time please provide us with an estimate of the number of classroom training hours you anticipate will be included in your program.  </w:t>
      </w:r>
    </w:p>
    <w:p w14:paraId="63CCFA94" w14:textId="453D5967" w:rsidR="00C026F6" w:rsidRPr="00B92A14" w:rsidRDefault="000005B9" w:rsidP="00B735A5">
      <w:pPr>
        <w:pStyle w:val="ApplicationText"/>
        <w:numPr>
          <w:ilvl w:val="1"/>
          <w:numId w:val="11"/>
        </w:numPr>
        <w:tabs>
          <w:tab w:val="left" w:pos="360"/>
        </w:tabs>
        <w:spacing w:after="0"/>
        <w:rPr>
          <w:rFonts w:ascii="Calibri" w:hAnsi="Calibri" w:cs="Arial"/>
          <w:sz w:val="22"/>
          <w:szCs w:val="22"/>
        </w:rPr>
      </w:pPr>
      <w:r w:rsidRPr="00B92A14">
        <w:rPr>
          <w:rFonts w:ascii="Calibri" w:hAnsi="Calibri" w:cs="Arial"/>
          <w:sz w:val="22"/>
          <w:szCs w:val="22"/>
        </w:rPr>
        <w:lastRenderedPageBreak/>
        <w:t>L</w:t>
      </w:r>
      <w:r w:rsidR="00C026F6" w:rsidRPr="00B92A14">
        <w:rPr>
          <w:rFonts w:ascii="Calibri" w:hAnsi="Calibri" w:cs="Arial"/>
          <w:sz w:val="22"/>
          <w:szCs w:val="22"/>
        </w:rPr>
        <w:t xml:space="preserve">ist the staff (name, title, </w:t>
      </w:r>
      <w:r w:rsidRPr="00B92A14">
        <w:rPr>
          <w:rFonts w:ascii="Calibri" w:hAnsi="Calibri" w:cs="Arial"/>
          <w:sz w:val="22"/>
          <w:szCs w:val="22"/>
        </w:rPr>
        <w:t xml:space="preserve">organization, </w:t>
      </w:r>
      <w:r w:rsidR="00C026F6" w:rsidRPr="00B92A14">
        <w:rPr>
          <w:rFonts w:ascii="Calibri" w:hAnsi="Calibri" w:cs="Arial"/>
          <w:sz w:val="22"/>
          <w:szCs w:val="22"/>
        </w:rPr>
        <w:t xml:space="preserve">qualifications) </w:t>
      </w:r>
      <w:r w:rsidR="00793F53">
        <w:rPr>
          <w:rFonts w:ascii="Calibri" w:hAnsi="Calibri" w:cs="Arial"/>
          <w:sz w:val="22"/>
          <w:szCs w:val="22"/>
        </w:rPr>
        <w:t>who</w:t>
      </w:r>
      <w:r w:rsidR="00793F53" w:rsidRPr="00B92A14">
        <w:rPr>
          <w:rFonts w:ascii="Calibri" w:hAnsi="Calibri" w:cs="Arial"/>
          <w:sz w:val="22"/>
          <w:szCs w:val="22"/>
        </w:rPr>
        <w:t xml:space="preserve"> </w:t>
      </w:r>
      <w:r w:rsidR="00C026F6" w:rsidRPr="00B92A14">
        <w:rPr>
          <w:rFonts w:ascii="Calibri" w:hAnsi="Calibri" w:cs="Arial"/>
          <w:sz w:val="22"/>
          <w:szCs w:val="22"/>
        </w:rPr>
        <w:t xml:space="preserve">will </w:t>
      </w:r>
      <w:r w:rsidR="0079335E">
        <w:rPr>
          <w:rFonts w:ascii="Calibri" w:hAnsi="Calibri" w:cs="Arial"/>
          <w:sz w:val="22"/>
          <w:szCs w:val="22"/>
        </w:rPr>
        <w:t>design</w:t>
      </w:r>
      <w:r w:rsidR="00320FA7">
        <w:rPr>
          <w:rFonts w:ascii="Calibri" w:hAnsi="Calibri" w:cs="Arial"/>
          <w:sz w:val="22"/>
          <w:szCs w:val="22"/>
        </w:rPr>
        <w:t>/modify</w:t>
      </w:r>
      <w:r w:rsidR="00C026F6" w:rsidRPr="00B92A14">
        <w:rPr>
          <w:rFonts w:ascii="Calibri" w:hAnsi="Calibri" w:cs="Arial"/>
          <w:sz w:val="22"/>
          <w:szCs w:val="22"/>
        </w:rPr>
        <w:t xml:space="preserve"> th</w:t>
      </w:r>
      <w:r w:rsidR="00320FA7">
        <w:rPr>
          <w:rFonts w:ascii="Calibri" w:hAnsi="Calibri" w:cs="Arial"/>
          <w:sz w:val="22"/>
          <w:szCs w:val="22"/>
        </w:rPr>
        <w:t>e</w:t>
      </w:r>
      <w:r w:rsidR="00C026F6" w:rsidRPr="00B92A14">
        <w:rPr>
          <w:rFonts w:ascii="Calibri" w:hAnsi="Calibri" w:cs="Arial"/>
          <w:sz w:val="22"/>
          <w:szCs w:val="22"/>
        </w:rPr>
        <w:t xml:space="preserve"> training</w:t>
      </w:r>
      <w:r w:rsidR="00320FA7">
        <w:rPr>
          <w:rFonts w:ascii="Calibri" w:hAnsi="Calibri" w:cs="Arial"/>
          <w:sz w:val="22"/>
          <w:szCs w:val="22"/>
        </w:rPr>
        <w:t xml:space="preserve"> curriculum</w:t>
      </w:r>
      <w:r w:rsidR="00C62266">
        <w:rPr>
          <w:rFonts w:ascii="Calibri" w:hAnsi="Calibri" w:cs="Arial"/>
          <w:sz w:val="22"/>
          <w:szCs w:val="22"/>
        </w:rPr>
        <w:t>.</w:t>
      </w:r>
      <w:r w:rsidR="00C026F6" w:rsidRPr="00B92A14">
        <w:rPr>
          <w:rFonts w:ascii="Calibri" w:hAnsi="Calibri" w:cs="Arial"/>
          <w:sz w:val="22"/>
          <w:szCs w:val="22"/>
        </w:rPr>
        <w:t xml:space="preserve"> </w:t>
      </w:r>
    </w:p>
    <w:p w14:paraId="49B5FEB2" w14:textId="52D72E2F" w:rsidR="002E7853" w:rsidRPr="00B92A14" w:rsidRDefault="00320FA7" w:rsidP="00B735A5">
      <w:pPr>
        <w:pStyle w:val="ApplicationText"/>
        <w:numPr>
          <w:ilvl w:val="1"/>
          <w:numId w:val="11"/>
        </w:numPr>
        <w:tabs>
          <w:tab w:val="left" w:pos="360"/>
        </w:tabs>
        <w:spacing w:after="0"/>
        <w:rPr>
          <w:rFonts w:ascii="Calibri" w:hAnsi="Calibri" w:cs="Arial"/>
          <w:sz w:val="22"/>
          <w:szCs w:val="22"/>
        </w:rPr>
      </w:pPr>
      <w:r>
        <w:rPr>
          <w:rFonts w:ascii="Calibri" w:hAnsi="Calibri" w:cs="Arial"/>
          <w:sz w:val="22"/>
          <w:szCs w:val="22"/>
        </w:rPr>
        <w:t>D</w:t>
      </w:r>
      <w:r w:rsidR="00C026F6" w:rsidRPr="00B92A14">
        <w:rPr>
          <w:rFonts w:ascii="Calibri" w:hAnsi="Calibri" w:cs="Arial"/>
          <w:sz w:val="22"/>
          <w:szCs w:val="22"/>
        </w:rPr>
        <w:t>escribe the process</w:t>
      </w:r>
      <w:r w:rsidR="000005B9" w:rsidRPr="00B92A14">
        <w:rPr>
          <w:rFonts w:ascii="Calibri" w:hAnsi="Calibri" w:cs="Arial"/>
          <w:sz w:val="22"/>
          <w:szCs w:val="22"/>
        </w:rPr>
        <w:t xml:space="preserve">, including </w:t>
      </w:r>
      <w:r w:rsidR="00927E36">
        <w:rPr>
          <w:rFonts w:ascii="Calibri" w:hAnsi="Calibri" w:cs="Arial"/>
          <w:sz w:val="22"/>
          <w:szCs w:val="22"/>
        </w:rPr>
        <w:t xml:space="preserve">the </w:t>
      </w:r>
      <w:r w:rsidR="00594F3C" w:rsidRPr="00B92A14">
        <w:rPr>
          <w:rFonts w:ascii="Calibri" w:hAnsi="Calibri" w:cs="Arial"/>
          <w:sz w:val="22"/>
          <w:szCs w:val="22"/>
        </w:rPr>
        <w:t>timeline</w:t>
      </w:r>
      <w:r w:rsidR="00927E36">
        <w:rPr>
          <w:rFonts w:ascii="Calibri" w:hAnsi="Calibri" w:cs="Arial"/>
          <w:sz w:val="22"/>
          <w:szCs w:val="22"/>
        </w:rPr>
        <w:t>,</w:t>
      </w:r>
      <w:r w:rsidR="00594F3C" w:rsidRPr="00B92A14">
        <w:rPr>
          <w:rFonts w:ascii="Calibri" w:hAnsi="Calibri" w:cs="Arial"/>
          <w:sz w:val="22"/>
          <w:szCs w:val="22"/>
        </w:rPr>
        <w:t xml:space="preserve"> </w:t>
      </w:r>
      <w:r w:rsidR="002F33FE">
        <w:rPr>
          <w:rFonts w:ascii="Calibri" w:hAnsi="Calibri" w:cs="Arial"/>
          <w:sz w:val="22"/>
          <w:szCs w:val="22"/>
        </w:rPr>
        <w:t>which</w:t>
      </w:r>
      <w:r w:rsidR="00C026F6" w:rsidRPr="00B92A14">
        <w:rPr>
          <w:rFonts w:ascii="Calibri" w:hAnsi="Calibri" w:cs="Arial"/>
          <w:sz w:val="22"/>
          <w:szCs w:val="22"/>
        </w:rPr>
        <w:t xml:space="preserve"> will be used to </w:t>
      </w:r>
      <w:r w:rsidR="0079335E">
        <w:rPr>
          <w:rFonts w:ascii="Calibri" w:hAnsi="Calibri" w:cs="Arial"/>
          <w:sz w:val="22"/>
          <w:szCs w:val="22"/>
        </w:rPr>
        <w:t>design</w:t>
      </w:r>
      <w:r>
        <w:rPr>
          <w:rFonts w:ascii="Calibri" w:hAnsi="Calibri" w:cs="Arial"/>
          <w:sz w:val="22"/>
          <w:szCs w:val="22"/>
        </w:rPr>
        <w:t>/modify</w:t>
      </w:r>
      <w:r w:rsidR="00C026F6" w:rsidRPr="00B92A14">
        <w:rPr>
          <w:rFonts w:ascii="Calibri" w:hAnsi="Calibri" w:cs="Arial"/>
          <w:sz w:val="22"/>
          <w:szCs w:val="22"/>
        </w:rPr>
        <w:t xml:space="preserve"> the training curriculum</w:t>
      </w:r>
      <w:r w:rsidR="009B522B">
        <w:rPr>
          <w:rFonts w:ascii="Calibri" w:hAnsi="Calibri" w:cs="Arial"/>
          <w:sz w:val="22"/>
          <w:szCs w:val="22"/>
        </w:rPr>
        <w:t>. Describe how you will engage other stakeholders in the process</w:t>
      </w:r>
      <w:r w:rsidR="000F7006">
        <w:rPr>
          <w:rFonts w:ascii="Calibri" w:hAnsi="Calibri" w:cs="Arial"/>
          <w:sz w:val="22"/>
          <w:szCs w:val="22"/>
        </w:rPr>
        <w:t xml:space="preserve"> and describe the types of stakeholders you intend to engage.  </w:t>
      </w:r>
      <w:r w:rsidR="00335240">
        <w:rPr>
          <w:rFonts w:ascii="Calibri" w:hAnsi="Calibri" w:cs="Arial"/>
          <w:sz w:val="22"/>
          <w:szCs w:val="22"/>
        </w:rPr>
        <w:t xml:space="preserve">Please be sure to specify the date by which you plan to have finalized the curriculum and will plan to deliver the </w:t>
      </w:r>
      <w:r w:rsidR="00793F53">
        <w:rPr>
          <w:rFonts w:ascii="Calibri" w:hAnsi="Calibri" w:cs="Arial"/>
          <w:sz w:val="22"/>
          <w:szCs w:val="22"/>
        </w:rPr>
        <w:t xml:space="preserve">training </w:t>
      </w:r>
      <w:r w:rsidR="00335240">
        <w:rPr>
          <w:rFonts w:ascii="Calibri" w:hAnsi="Calibri" w:cs="Arial"/>
          <w:sz w:val="22"/>
          <w:szCs w:val="22"/>
        </w:rPr>
        <w:t>to C</w:t>
      </w:r>
      <w:r w:rsidR="00266746">
        <w:rPr>
          <w:rFonts w:ascii="Calibri" w:hAnsi="Calibri" w:cs="Arial"/>
          <w:sz w:val="22"/>
          <w:szCs w:val="22"/>
        </w:rPr>
        <w:t>HW</w:t>
      </w:r>
      <w:r w:rsidR="00335240">
        <w:rPr>
          <w:rFonts w:ascii="Calibri" w:hAnsi="Calibri" w:cs="Arial"/>
          <w:sz w:val="22"/>
          <w:szCs w:val="22"/>
        </w:rPr>
        <w:t xml:space="preserve"> </w:t>
      </w:r>
      <w:r w:rsidR="007D2C46">
        <w:rPr>
          <w:rFonts w:ascii="Calibri" w:hAnsi="Calibri" w:cs="Arial"/>
          <w:sz w:val="22"/>
          <w:szCs w:val="22"/>
        </w:rPr>
        <w:t>S</w:t>
      </w:r>
      <w:r w:rsidR="00335240">
        <w:rPr>
          <w:rFonts w:ascii="Calibri" w:hAnsi="Calibri" w:cs="Arial"/>
          <w:sz w:val="22"/>
          <w:szCs w:val="22"/>
        </w:rPr>
        <w:t xml:space="preserve">upervisors. </w:t>
      </w:r>
    </w:p>
    <w:p w14:paraId="65F8CF59" w14:textId="77777777" w:rsidR="00C026F6" w:rsidRPr="00B92A14" w:rsidRDefault="00C026F6" w:rsidP="00B735A5">
      <w:pPr>
        <w:pStyle w:val="ApplicationText"/>
        <w:tabs>
          <w:tab w:val="left" w:pos="360"/>
        </w:tabs>
        <w:spacing w:after="0"/>
        <w:ind w:left="1800"/>
        <w:rPr>
          <w:rFonts w:ascii="Calibri" w:hAnsi="Calibri" w:cs="Arial"/>
          <w:sz w:val="22"/>
          <w:szCs w:val="22"/>
        </w:rPr>
      </w:pPr>
    </w:p>
    <w:p w14:paraId="15377DA0" w14:textId="1F0E15FA" w:rsidR="000D0E58" w:rsidRDefault="000D0E58" w:rsidP="00B735A5">
      <w:pPr>
        <w:pStyle w:val="ApplicationText"/>
        <w:numPr>
          <w:ilvl w:val="0"/>
          <w:numId w:val="11"/>
        </w:numPr>
        <w:tabs>
          <w:tab w:val="left" w:pos="360"/>
        </w:tabs>
        <w:spacing w:after="0"/>
        <w:rPr>
          <w:rFonts w:ascii="Calibri" w:hAnsi="Calibri" w:cs="Arial"/>
          <w:sz w:val="22"/>
          <w:szCs w:val="22"/>
        </w:rPr>
      </w:pPr>
      <w:r>
        <w:rPr>
          <w:rFonts w:ascii="Calibri" w:hAnsi="Calibri" w:cs="Arial"/>
          <w:sz w:val="22"/>
          <w:szCs w:val="22"/>
        </w:rPr>
        <w:t xml:space="preserve">Please describe your </w:t>
      </w:r>
      <w:r w:rsidR="00793F53">
        <w:rPr>
          <w:rFonts w:ascii="Calibri" w:hAnsi="Calibri" w:cs="Arial"/>
          <w:sz w:val="22"/>
          <w:szCs w:val="22"/>
        </w:rPr>
        <w:t xml:space="preserve">planned </w:t>
      </w:r>
      <w:r>
        <w:rPr>
          <w:rFonts w:ascii="Calibri" w:hAnsi="Calibri" w:cs="Arial"/>
          <w:sz w:val="22"/>
          <w:szCs w:val="22"/>
        </w:rPr>
        <w:t xml:space="preserve">strategy </w:t>
      </w:r>
      <w:r w:rsidR="00320FA7">
        <w:rPr>
          <w:rFonts w:ascii="Calibri" w:hAnsi="Calibri" w:cs="Arial"/>
          <w:sz w:val="22"/>
          <w:szCs w:val="22"/>
        </w:rPr>
        <w:t xml:space="preserve">for recruiting CHW </w:t>
      </w:r>
      <w:r w:rsidR="007D2C46">
        <w:rPr>
          <w:rFonts w:ascii="Calibri" w:hAnsi="Calibri" w:cs="Arial"/>
          <w:sz w:val="22"/>
          <w:szCs w:val="22"/>
        </w:rPr>
        <w:t>S</w:t>
      </w:r>
      <w:r w:rsidR="00320FA7">
        <w:rPr>
          <w:rFonts w:ascii="Calibri" w:hAnsi="Calibri" w:cs="Arial"/>
          <w:sz w:val="22"/>
          <w:szCs w:val="22"/>
        </w:rPr>
        <w:t>upervisors from eligible MassHealth primary care and behavioral health provider entities</w:t>
      </w:r>
      <w:r w:rsidR="00CE1F0D">
        <w:rPr>
          <w:rFonts w:ascii="Calibri" w:hAnsi="Calibri" w:cs="Arial"/>
          <w:sz w:val="22"/>
          <w:szCs w:val="22"/>
        </w:rPr>
        <w:t xml:space="preserve"> in accordance with EOHHS’ eligibility requirements stated in Section One: E</w:t>
      </w:r>
      <w:r w:rsidR="00320FA7">
        <w:rPr>
          <w:rFonts w:ascii="Calibri" w:hAnsi="Calibri" w:cs="Arial"/>
          <w:sz w:val="22"/>
          <w:szCs w:val="22"/>
        </w:rPr>
        <w:t>.</w:t>
      </w:r>
      <w:r w:rsidR="002E7853">
        <w:rPr>
          <w:rFonts w:ascii="Calibri" w:hAnsi="Calibri" w:cs="Arial"/>
          <w:sz w:val="22"/>
          <w:szCs w:val="22"/>
        </w:rPr>
        <w:t xml:space="preserve"> </w:t>
      </w:r>
      <w:r w:rsidR="00320FA7">
        <w:rPr>
          <w:rFonts w:ascii="Calibri" w:hAnsi="Calibri" w:cs="Arial"/>
          <w:sz w:val="22"/>
          <w:szCs w:val="22"/>
        </w:rPr>
        <w:t>(Please note that EOHHS</w:t>
      </w:r>
      <w:r w:rsidR="00793F53">
        <w:rPr>
          <w:rFonts w:ascii="Calibri" w:hAnsi="Calibri" w:cs="Arial"/>
          <w:sz w:val="22"/>
          <w:szCs w:val="22"/>
        </w:rPr>
        <w:t xml:space="preserve"> will assist with </w:t>
      </w:r>
      <w:r w:rsidR="00320FA7">
        <w:rPr>
          <w:rFonts w:ascii="Calibri" w:hAnsi="Calibri" w:cs="Arial"/>
          <w:sz w:val="22"/>
          <w:szCs w:val="22"/>
        </w:rPr>
        <w:t>promoting the program to MassHealth ACOs and CPs)</w:t>
      </w:r>
      <w:r w:rsidR="00F45E84">
        <w:rPr>
          <w:rFonts w:ascii="Calibri" w:hAnsi="Calibri" w:cs="Arial"/>
          <w:sz w:val="22"/>
          <w:szCs w:val="22"/>
        </w:rPr>
        <w:t>.</w:t>
      </w:r>
    </w:p>
    <w:p w14:paraId="4D4E3DAA" w14:textId="77777777" w:rsidR="00B735A5" w:rsidRDefault="00B735A5" w:rsidP="00B735A5">
      <w:pPr>
        <w:pStyle w:val="ApplicationText"/>
        <w:tabs>
          <w:tab w:val="left" w:pos="360"/>
        </w:tabs>
        <w:spacing w:after="0"/>
        <w:ind w:left="1080"/>
        <w:rPr>
          <w:rFonts w:ascii="Calibri" w:hAnsi="Calibri" w:cs="Arial"/>
          <w:sz w:val="22"/>
          <w:szCs w:val="22"/>
        </w:rPr>
      </w:pPr>
    </w:p>
    <w:p w14:paraId="0CDB1302" w14:textId="77777777" w:rsidR="00C431E8" w:rsidRDefault="00335240" w:rsidP="00B735A5">
      <w:pPr>
        <w:pStyle w:val="ApplicationText"/>
        <w:numPr>
          <w:ilvl w:val="0"/>
          <w:numId w:val="11"/>
        </w:numPr>
        <w:tabs>
          <w:tab w:val="left" w:pos="360"/>
        </w:tabs>
        <w:spacing w:after="0"/>
        <w:rPr>
          <w:rFonts w:ascii="Calibri" w:hAnsi="Calibri" w:cs="Arial"/>
          <w:sz w:val="22"/>
          <w:szCs w:val="22"/>
        </w:rPr>
      </w:pPr>
      <w:r>
        <w:rPr>
          <w:rFonts w:ascii="Calibri" w:hAnsi="Calibri" w:cs="Arial"/>
          <w:sz w:val="22"/>
          <w:szCs w:val="22"/>
        </w:rPr>
        <w:t xml:space="preserve">Please explain </w:t>
      </w:r>
      <w:r w:rsidR="00CE0A55">
        <w:rPr>
          <w:rFonts w:ascii="Calibri" w:hAnsi="Calibri" w:cs="Arial"/>
          <w:sz w:val="22"/>
          <w:szCs w:val="22"/>
        </w:rPr>
        <w:t xml:space="preserve">the approach you will use to ensure this training is delivered in multiple geographical locations across Massachusetts.  In which cities/towns do you anticipate delivering training? Will you sub-contract </w:t>
      </w:r>
      <w:r w:rsidR="00320FA7">
        <w:rPr>
          <w:rFonts w:ascii="Calibri" w:hAnsi="Calibri" w:cs="Arial"/>
          <w:sz w:val="22"/>
          <w:szCs w:val="22"/>
        </w:rPr>
        <w:t xml:space="preserve">or partner </w:t>
      </w:r>
      <w:r w:rsidR="00CE0A55">
        <w:rPr>
          <w:rFonts w:ascii="Calibri" w:hAnsi="Calibri" w:cs="Arial"/>
          <w:sz w:val="22"/>
          <w:szCs w:val="22"/>
        </w:rPr>
        <w:t xml:space="preserve">with other training providers or trainers? How will you </w:t>
      </w:r>
      <w:r w:rsidR="00323C19">
        <w:rPr>
          <w:rFonts w:ascii="Calibri" w:hAnsi="Calibri" w:cs="Arial"/>
          <w:sz w:val="22"/>
          <w:szCs w:val="22"/>
        </w:rPr>
        <w:t xml:space="preserve">secure </w:t>
      </w:r>
      <w:r w:rsidR="00CE0A55">
        <w:rPr>
          <w:rFonts w:ascii="Calibri" w:hAnsi="Calibri" w:cs="Arial"/>
          <w:sz w:val="22"/>
          <w:szCs w:val="22"/>
        </w:rPr>
        <w:t xml:space="preserve">additional training space? </w:t>
      </w:r>
    </w:p>
    <w:p w14:paraId="4DA08331" w14:textId="77777777" w:rsidR="00B735A5" w:rsidRPr="00594F3C" w:rsidRDefault="00B735A5" w:rsidP="00B735A5">
      <w:pPr>
        <w:pStyle w:val="ApplicationText"/>
        <w:tabs>
          <w:tab w:val="left" w:pos="360"/>
        </w:tabs>
        <w:spacing w:after="0"/>
        <w:rPr>
          <w:rFonts w:ascii="Calibri" w:hAnsi="Calibri" w:cs="Arial"/>
          <w:sz w:val="22"/>
          <w:szCs w:val="22"/>
        </w:rPr>
      </w:pPr>
    </w:p>
    <w:p w14:paraId="4B74E9D3" w14:textId="77777777" w:rsidR="00192818" w:rsidRDefault="005B44D5" w:rsidP="00B735A5">
      <w:pPr>
        <w:pStyle w:val="ApplicationText"/>
        <w:numPr>
          <w:ilvl w:val="0"/>
          <w:numId w:val="11"/>
        </w:numPr>
        <w:spacing w:after="0"/>
        <w:rPr>
          <w:rFonts w:ascii="Calibri" w:hAnsi="Calibri" w:cs="Arial"/>
          <w:sz w:val="22"/>
        </w:rPr>
      </w:pPr>
      <w:r>
        <w:rPr>
          <w:rFonts w:ascii="Calibri" w:hAnsi="Calibri" w:cs="Arial"/>
          <w:sz w:val="22"/>
        </w:rPr>
        <w:t xml:space="preserve">List the names of the individuals who will provide training. </w:t>
      </w:r>
      <w:r w:rsidR="0028180A">
        <w:rPr>
          <w:rFonts w:ascii="Calibri" w:hAnsi="Calibri" w:cs="Arial"/>
          <w:sz w:val="22"/>
        </w:rPr>
        <w:t xml:space="preserve">For each individual, provide a brief summary of </w:t>
      </w:r>
      <w:r>
        <w:rPr>
          <w:rFonts w:ascii="Calibri" w:hAnsi="Calibri" w:cs="Arial"/>
          <w:sz w:val="22"/>
        </w:rPr>
        <w:t>their qualifications</w:t>
      </w:r>
      <w:r w:rsidR="002216FE">
        <w:rPr>
          <w:rFonts w:ascii="Calibri" w:hAnsi="Calibri" w:cs="Arial"/>
          <w:sz w:val="22"/>
        </w:rPr>
        <w:t>, including whether they have had CHW supervisory experience</w:t>
      </w:r>
      <w:r w:rsidR="0028180A">
        <w:rPr>
          <w:rFonts w:ascii="Calibri" w:hAnsi="Calibri" w:cs="Arial"/>
          <w:sz w:val="22"/>
        </w:rPr>
        <w:t>.</w:t>
      </w:r>
      <w:r w:rsidR="00594F3C">
        <w:rPr>
          <w:rFonts w:ascii="Calibri" w:hAnsi="Calibri" w:cs="Arial"/>
          <w:sz w:val="22"/>
        </w:rPr>
        <w:t xml:space="preserve"> If you have not yet identified trainers</w:t>
      </w:r>
      <w:r w:rsidR="00BD4268">
        <w:rPr>
          <w:rFonts w:ascii="Calibri" w:hAnsi="Calibri" w:cs="Arial"/>
          <w:sz w:val="22"/>
        </w:rPr>
        <w:t xml:space="preserve"> or coaches</w:t>
      </w:r>
      <w:r w:rsidR="00594F3C">
        <w:rPr>
          <w:rFonts w:ascii="Calibri" w:hAnsi="Calibri" w:cs="Arial"/>
          <w:sz w:val="22"/>
        </w:rPr>
        <w:t>, please describe your plans</w:t>
      </w:r>
      <w:r w:rsidR="00323C19">
        <w:rPr>
          <w:rFonts w:ascii="Calibri" w:hAnsi="Calibri" w:cs="Arial"/>
          <w:sz w:val="22"/>
        </w:rPr>
        <w:t>, including the timeline,</w:t>
      </w:r>
      <w:r w:rsidR="00594F3C">
        <w:rPr>
          <w:rFonts w:ascii="Calibri" w:hAnsi="Calibri" w:cs="Arial"/>
          <w:sz w:val="22"/>
        </w:rPr>
        <w:t xml:space="preserve"> for recruiting trainers</w:t>
      </w:r>
      <w:r w:rsidR="00335240">
        <w:rPr>
          <w:rFonts w:ascii="Calibri" w:hAnsi="Calibri" w:cs="Arial"/>
          <w:sz w:val="22"/>
        </w:rPr>
        <w:t xml:space="preserve"> and what experience/qualifications you will be seeking</w:t>
      </w:r>
      <w:r w:rsidR="00594F3C">
        <w:rPr>
          <w:rFonts w:ascii="Calibri" w:hAnsi="Calibri" w:cs="Arial"/>
          <w:sz w:val="22"/>
        </w:rPr>
        <w:t xml:space="preserve">. </w:t>
      </w:r>
    </w:p>
    <w:p w14:paraId="5F3B2309" w14:textId="77777777" w:rsidR="00335240" w:rsidRDefault="00335240" w:rsidP="00B735A5">
      <w:pPr>
        <w:pStyle w:val="ApplicationText"/>
        <w:spacing w:after="0"/>
        <w:rPr>
          <w:rFonts w:ascii="Calibri" w:hAnsi="Calibri" w:cs="Arial"/>
          <w:sz w:val="22"/>
        </w:rPr>
      </w:pPr>
    </w:p>
    <w:p w14:paraId="7ABBF2DF" w14:textId="77777777" w:rsidR="00FF0F98" w:rsidRPr="00990DAB" w:rsidRDefault="00CE0A55" w:rsidP="00B735A5">
      <w:pPr>
        <w:pStyle w:val="ARRARFPTOCLevel1"/>
        <w:rPr>
          <w:u w:val="single"/>
        </w:rPr>
      </w:pPr>
      <w:r>
        <w:br w:type="page"/>
      </w:r>
      <w:r w:rsidR="009A54CC">
        <w:lastRenderedPageBreak/>
        <w:t>Attachment</w:t>
      </w:r>
      <w:r w:rsidR="00FF0F98">
        <w:t xml:space="preserve"> </w:t>
      </w:r>
      <w:r w:rsidR="00FF0921">
        <w:t>3</w:t>
      </w:r>
      <w:r w:rsidR="00FF0F98" w:rsidRPr="00990DAB">
        <w:t xml:space="preserve">: </w:t>
      </w:r>
      <w:r w:rsidR="00FF0F98">
        <w:t>Budget</w:t>
      </w:r>
      <w:r w:rsidR="00FF0F98" w:rsidRPr="00990DAB">
        <w:t xml:space="preserve"> Form</w:t>
      </w:r>
      <w:r w:rsidR="00FF0921">
        <w:t xml:space="preserve"> Instructions</w:t>
      </w:r>
    </w:p>
    <w:p w14:paraId="176156B7" w14:textId="77777777" w:rsidR="00FF0F98" w:rsidRPr="008F74DB" w:rsidRDefault="00FF0F98" w:rsidP="00B735A5">
      <w:pPr>
        <w:pStyle w:val="Headings"/>
        <w:outlineLvl w:val="0"/>
        <w:rPr>
          <w:rFonts w:ascii="Calibri" w:hAnsi="Calibri" w:cs="Arial"/>
          <w:b w:val="0"/>
          <w:smallCaps/>
          <w:sz w:val="22"/>
        </w:rPr>
      </w:pPr>
    </w:p>
    <w:p w14:paraId="0C486E25" w14:textId="77777777" w:rsidR="00594F3C" w:rsidRDefault="00594F3C" w:rsidP="00B735A5"/>
    <w:p w14:paraId="51B635BE" w14:textId="77777777" w:rsidR="00CE0A55" w:rsidRPr="00870C29" w:rsidRDefault="00CE0A55" w:rsidP="00B735A5">
      <w:pPr>
        <w:tabs>
          <w:tab w:val="left" w:pos="-633"/>
          <w:tab w:val="left" w:pos="-273"/>
          <w:tab w:val="left" w:pos="540"/>
        </w:tabs>
        <w:ind w:left="547" w:hanging="547"/>
        <w:rPr>
          <w:rFonts w:cs="Arial"/>
          <w:b/>
          <w:u w:val="single"/>
        </w:rPr>
      </w:pPr>
      <w:r w:rsidRPr="00BD14A7">
        <w:rPr>
          <w:rFonts w:cs="Arial"/>
          <w:b/>
          <w:u w:val="single"/>
        </w:rPr>
        <w:t>General Instructions</w:t>
      </w:r>
      <w:r w:rsidRPr="00142701">
        <w:rPr>
          <w:rFonts w:cs="Arial"/>
          <w:b/>
        </w:rPr>
        <w:t>:</w:t>
      </w:r>
      <w:r w:rsidRPr="00870C29">
        <w:rPr>
          <w:rFonts w:cs="Arial"/>
          <w:b/>
        </w:rPr>
        <w:t xml:space="preserve"> </w:t>
      </w:r>
      <w:r w:rsidRPr="00936519">
        <w:rPr>
          <w:rFonts w:cs="Arial"/>
        </w:rPr>
        <w:t>The proposed budget must be submitted using the following attachments provided in MS Excel file format:</w:t>
      </w:r>
      <w:r>
        <w:rPr>
          <w:rFonts w:cs="Arial"/>
        </w:rPr>
        <w:t xml:space="preserve"> </w:t>
      </w:r>
    </w:p>
    <w:p w14:paraId="56388B9F" w14:textId="77777777" w:rsidR="00CE0A55" w:rsidRDefault="00CE0A55" w:rsidP="00B735A5">
      <w:pPr>
        <w:numPr>
          <w:ilvl w:val="0"/>
          <w:numId w:val="27"/>
        </w:numPr>
        <w:tabs>
          <w:tab w:val="left" w:pos="-633"/>
          <w:tab w:val="left" w:pos="-273"/>
        </w:tabs>
        <w:rPr>
          <w:rFonts w:cs="Arial"/>
        </w:rPr>
      </w:pPr>
      <w:r w:rsidRPr="00BD14A7">
        <w:rPr>
          <w:rFonts w:cs="Arial"/>
        </w:rPr>
        <w:t>Budget</w:t>
      </w:r>
      <w:r>
        <w:rPr>
          <w:rFonts w:cs="Arial"/>
        </w:rPr>
        <w:t xml:space="preserve"> Summary</w:t>
      </w:r>
      <w:r w:rsidR="00936519">
        <w:rPr>
          <w:rFonts w:cs="Arial"/>
        </w:rPr>
        <w:t xml:space="preserve"> Form</w:t>
      </w:r>
      <w:r w:rsidRPr="00BD14A7">
        <w:rPr>
          <w:rFonts w:cs="Arial"/>
        </w:rPr>
        <w:t xml:space="preserve"> (</w:t>
      </w:r>
      <w:r>
        <w:rPr>
          <w:rFonts w:cs="Arial"/>
        </w:rPr>
        <w:t>Part 3a)</w:t>
      </w:r>
    </w:p>
    <w:p w14:paraId="5251252F" w14:textId="00A8B250" w:rsidR="00CE0A55" w:rsidRDefault="00936519" w:rsidP="00B735A5">
      <w:pPr>
        <w:numPr>
          <w:ilvl w:val="0"/>
          <w:numId w:val="27"/>
        </w:numPr>
        <w:tabs>
          <w:tab w:val="left" w:pos="-633"/>
          <w:tab w:val="left" w:pos="-273"/>
        </w:tabs>
        <w:rPr>
          <w:rFonts w:cs="Arial"/>
        </w:rPr>
      </w:pPr>
      <w:r>
        <w:rPr>
          <w:rFonts w:cs="Arial"/>
        </w:rPr>
        <w:t xml:space="preserve">Curriculum </w:t>
      </w:r>
      <w:r w:rsidR="007E28D7">
        <w:rPr>
          <w:rFonts w:cs="Arial"/>
        </w:rPr>
        <w:t xml:space="preserve">Design </w:t>
      </w:r>
      <w:r>
        <w:rPr>
          <w:rFonts w:cs="Arial"/>
        </w:rPr>
        <w:t xml:space="preserve">Budget </w:t>
      </w:r>
      <w:r w:rsidR="00CE0A55" w:rsidRPr="00BD14A7">
        <w:rPr>
          <w:rFonts w:cs="Arial"/>
        </w:rPr>
        <w:t>Narrative</w:t>
      </w:r>
      <w:r w:rsidR="00CE0A55">
        <w:rPr>
          <w:rFonts w:cs="Arial"/>
        </w:rPr>
        <w:t xml:space="preserve"> </w:t>
      </w:r>
      <w:r>
        <w:rPr>
          <w:rFonts w:cs="Arial"/>
        </w:rPr>
        <w:t xml:space="preserve">Form </w:t>
      </w:r>
      <w:r w:rsidR="00CE0A55" w:rsidRPr="00BD14A7">
        <w:rPr>
          <w:rFonts w:cs="Arial"/>
        </w:rPr>
        <w:t>(</w:t>
      </w:r>
      <w:r w:rsidR="00CE0A55">
        <w:rPr>
          <w:rFonts w:cs="Arial"/>
        </w:rPr>
        <w:t xml:space="preserve">Part </w:t>
      </w:r>
      <w:r>
        <w:rPr>
          <w:rFonts w:cs="Arial"/>
        </w:rPr>
        <w:t>3</w:t>
      </w:r>
      <w:r w:rsidR="00CE0A55">
        <w:rPr>
          <w:rFonts w:cs="Arial"/>
        </w:rPr>
        <w:t>b</w:t>
      </w:r>
      <w:r w:rsidR="00CE0A55" w:rsidRPr="00BD14A7">
        <w:rPr>
          <w:rFonts w:cs="Arial"/>
        </w:rPr>
        <w:t xml:space="preserve">) </w:t>
      </w:r>
    </w:p>
    <w:p w14:paraId="0929509E" w14:textId="77777777" w:rsidR="00CE0A55" w:rsidRDefault="00CE0A55" w:rsidP="00B735A5">
      <w:pPr>
        <w:tabs>
          <w:tab w:val="left" w:pos="-633"/>
          <w:tab w:val="left" w:pos="-273"/>
        </w:tabs>
        <w:rPr>
          <w:rFonts w:cs="Arial"/>
          <w:sz w:val="18"/>
          <w:szCs w:val="18"/>
        </w:rPr>
      </w:pPr>
    </w:p>
    <w:p w14:paraId="1106668A" w14:textId="7077663C" w:rsidR="00CE0A55" w:rsidRDefault="00CE0A55" w:rsidP="00B735A5">
      <w:pPr>
        <w:tabs>
          <w:tab w:val="left" w:pos="-633"/>
          <w:tab w:val="left" w:pos="-273"/>
        </w:tabs>
        <w:rPr>
          <w:rFonts w:cs="Arial"/>
        </w:rPr>
      </w:pPr>
      <w:r w:rsidRPr="00F55F50">
        <w:rPr>
          <w:rFonts w:cs="Arial"/>
          <w:b/>
          <w:i/>
          <w:u w:val="single"/>
        </w:rPr>
        <w:t xml:space="preserve">Budget Form (Part </w:t>
      </w:r>
      <w:r w:rsidR="00936519">
        <w:rPr>
          <w:rFonts w:cs="Arial"/>
          <w:b/>
          <w:i/>
          <w:u w:val="single"/>
        </w:rPr>
        <w:t>3</w:t>
      </w:r>
      <w:r w:rsidRPr="00F55F50">
        <w:rPr>
          <w:rFonts w:cs="Arial"/>
          <w:b/>
          <w:i/>
          <w:u w:val="single"/>
        </w:rPr>
        <w:t>a)</w:t>
      </w:r>
      <w:r w:rsidRPr="00F55F50">
        <w:rPr>
          <w:rFonts w:cs="Arial"/>
          <w:b/>
          <w:i/>
        </w:rPr>
        <w:t>:</w:t>
      </w:r>
      <w:r w:rsidRPr="00142701">
        <w:rPr>
          <w:rFonts w:cs="Arial"/>
        </w:rPr>
        <w:t xml:space="preserve"> </w:t>
      </w:r>
      <w:r>
        <w:rPr>
          <w:rFonts w:cs="Arial"/>
        </w:rPr>
        <w:t xml:space="preserve">serves as a cover sheet to the </w:t>
      </w:r>
      <w:r w:rsidR="00936519">
        <w:rPr>
          <w:rFonts w:cs="Arial"/>
        </w:rPr>
        <w:t xml:space="preserve">Curriculum </w:t>
      </w:r>
      <w:r w:rsidR="0079335E">
        <w:rPr>
          <w:rFonts w:cs="Arial"/>
        </w:rPr>
        <w:t xml:space="preserve">Design </w:t>
      </w:r>
      <w:r w:rsidR="00936519">
        <w:rPr>
          <w:rFonts w:cs="Arial"/>
        </w:rPr>
        <w:t xml:space="preserve">Budget </w:t>
      </w:r>
      <w:r w:rsidR="00936519" w:rsidRPr="00BD14A7">
        <w:rPr>
          <w:rFonts w:cs="Arial"/>
        </w:rPr>
        <w:t>Narrative</w:t>
      </w:r>
      <w:r>
        <w:rPr>
          <w:rFonts w:cs="Arial"/>
        </w:rPr>
        <w:t xml:space="preserve">.  While it is formatted with formulas, please check all amounts for accuracy prior to submission. </w:t>
      </w:r>
    </w:p>
    <w:p w14:paraId="3D9864E5" w14:textId="77777777" w:rsidR="00CE0A55" w:rsidRDefault="00CE0A55" w:rsidP="00B735A5">
      <w:pPr>
        <w:tabs>
          <w:tab w:val="left" w:pos="-633"/>
          <w:tab w:val="left" w:pos="-273"/>
        </w:tabs>
        <w:rPr>
          <w:rFonts w:cs="Arial"/>
        </w:rPr>
      </w:pPr>
    </w:p>
    <w:p w14:paraId="1A6377D7" w14:textId="7525E260" w:rsidR="00CE0A55" w:rsidRDefault="00037485" w:rsidP="00B735A5">
      <w:pPr>
        <w:rPr>
          <w:rFonts w:cs="Arial"/>
        </w:rPr>
      </w:pPr>
      <w:r w:rsidRPr="00037485">
        <w:rPr>
          <w:rFonts w:cs="Arial"/>
          <w:b/>
          <w:u w:val="single"/>
        </w:rPr>
        <w:t xml:space="preserve">Curriculum </w:t>
      </w:r>
      <w:r w:rsidR="0079335E">
        <w:rPr>
          <w:rFonts w:cs="Arial"/>
          <w:b/>
          <w:u w:val="single"/>
        </w:rPr>
        <w:t>Design</w:t>
      </w:r>
      <w:r w:rsidR="0079335E" w:rsidRPr="00037485">
        <w:rPr>
          <w:rFonts w:cs="Arial"/>
          <w:b/>
          <w:u w:val="single"/>
        </w:rPr>
        <w:t xml:space="preserve"> </w:t>
      </w:r>
      <w:r w:rsidRPr="00037485">
        <w:rPr>
          <w:rFonts w:cs="Arial"/>
          <w:b/>
          <w:u w:val="single"/>
        </w:rPr>
        <w:t>Budget Narrative Form</w:t>
      </w:r>
      <w:r w:rsidRPr="00037485">
        <w:rPr>
          <w:rFonts w:cs="Arial"/>
        </w:rPr>
        <w:t xml:space="preserve"> </w:t>
      </w:r>
      <w:r w:rsidR="00CE0A55" w:rsidRPr="00037485">
        <w:rPr>
          <w:rFonts w:cs="Arial"/>
          <w:b/>
          <w:i/>
          <w:u w:val="single"/>
        </w:rPr>
        <w:t>(Part</w:t>
      </w:r>
      <w:r w:rsidRPr="00037485">
        <w:rPr>
          <w:rFonts w:cs="Arial"/>
          <w:b/>
          <w:i/>
          <w:u w:val="single"/>
        </w:rPr>
        <w:t>3</w:t>
      </w:r>
      <w:r w:rsidR="00CE0A55" w:rsidRPr="00037485">
        <w:rPr>
          <w:rFonts w:cs="Arial"/>
          <w:b/>
          <w:i/>
          <w:u w:val="single"/>
        </w:rPr>
        <w:t>b)</w:t>
      </w:r>
      <w:r w:rsidR="00CE0A55" w:rsidRPr="00037485">
        <w:rPr>
          <w:rFonts w:cs="Arial"/>
          <w:b/>
          <w:i/>
        </w:rPr>
        <w:t>:</w:t>
      </w:r>
      <w:r w:rsidR="00CE0A55" w:rsidRPr="00FD4E3C">
        <w:rPr>
          <w:rFonts w:cs="Arial"/>
        </w:rPr>
        <w:t xml:space="preserve"> </w:t>
      </w:r>
      <w:r w:rsidR="00CE0A55">
        <w:rPr>
          <w:rFonts w:cs="Arial"/>
        </w:rPr>
        <w:t xml:space="preserve">outlines all of the costs </w:t>
      </w:r>
      <w:r>
        <w:rPr>
          <w:rFonts w:cs="Arial"/>
        </w:rPr>
        <w:t xml:space="preserve">associated with the </w:t>
      </w:r>
      <w:r w:rsidR="007E28D7">
        <w:rPr>
          <w:rFonts w:cs="Arial"/>
        </w:rPr>
        <w:t xml:space="preserve">design </w:t>
      </w:r>
      <w:r>
        <w:rPr>
          <w:rFonts w:cs="Arial"/>
        </w:rPr>
        <w:t xml:space="preserve">of the new or modification of the existing curriculum. </w:t>
      </w:r>
      <w:r w:rsidR="00CE0A55">
        <w:rPr>
          <w:rFonts w:cs="Arial"/>
        </w:rPr>
        <w:t xml:space="preserve"> </w:t>
      </w:r>
      <w:r>
        <w:rPr>
          <w:rFonts w:cs="Arial"/>
        </w:rPr>
        <w:t xml:space="preserve">Do not include any training delivery expenses on this budget. </w:t>
      </w:r>
      <w:r w:rsidR="009B2705" w:rsidRPr="008C6F5D">
        <w:t>For</w:t>
      </w:r>
      <w:r w:rsidR="009B2705" w:rsidRPr="008C6F5D">
        <w:rPr>
          <w:b/>
          <w:i/>
        </w:rPr>
        <w:t xml:space="preserve"> </w:t>
      </w:r>
      <w:r w:rsidR="009B2705" w:rsidRPr="008C6F5D">
        <w:t>the curriculum design phase, payments will be paid</w:t>
      </w:r>
      <w:r w:rsidR="009B2705" w:rsidRPr="008C6F5D">
        <w:rPr>
          <w:rFonts w:cs="Arial"/>
        </w:rPr>
        <w:t xml:space="preserve"> in two parts; one payment prior to the start of design activities and the second upon the submission of the final</w:t>
      </w:r>
      <w:r w:rsidR="008F1250" w:rsidRPr="008C6F5D">
        <w:rPr>
          <w:rFonts w:cs="Arial"/>
        </w:rPr>
        <w:t xml:space="preserve"> approved curriculum</w:t>
      </w:r>
      <w:r w:rsidR="009B2705" w:rsidRPr="008C6F5D">
        <w:rPr>
          <w:rFonts w:cs="Arial"/>
        </w:rPr>
        <w:t xml:space="preserve">. </w:t>
      </w:r>
      <w:r w:rsidR="00196E1D" w:rsidRPr="008C6F5D">
        <w:rPr>
          <w:rFonts w:cs="Arial"/>
        </w:rPr>
        <w:t xml:space="preserve">Details will be negotiated in contract development. </w:t>
      </w:r>
      <w:r w:rsidR="007E28D7" w:rsidRPr="00196E1D">
        <w:rPr>
          <w:rFonts w:cs="Arial"/>
        </w:rPr>
        <w:t>T</w:t>
      </w:r>
      <w:r w:rsidRPr="00196E1D">
        <w:rPr>
          <w:rFonts w:cs="Arial"/>
        </w:rPr>
        <w:t xml:space="preserve">raining providers must submit a detailed budget narrative to </w:t>
      </w:r>
      <w:r w:rsidR="004C6C73" w:rsidRPr="00196E1D">
        <w:rPr>
          <w:rFonts w:cs="Arial"/>
        </w:rPr>
        <w:t>justify</w:t>
      </w:r>
      <w:r w:rsidRPr="00196E1D">
        <w:rPr>
          <w:rFonts w:cs="Arial"/>
        </w:rPr>
        <w:t xml:space="preserve"> how </w:t>
      </w:r>
      <w:r w:rsidR="004C6C73" w:rsidRPr="00196E1D">
        <w:rPr>
          <w:rFonts w:cs="Arial"/>
        </w:rPr>
        <w:t>funds</w:t>
      </w:r>
      <w:r w:rsidRPr="00196E1D">
        <w:rPr>
          <w:rFonts w:cs="Arial"/>
        </w:rPr>
        <w:t xml:space="preserve"> </w:t>
      </w:r>
      <w:r w:rsidR="004C6C73" w:rsidRPr="00196E1D">
        <w:rPr>
          <w:rFonts w:cs="Arial"/>
        </w:rPr>
        <w:t xml:space="preserve">will be spent to </w:t>
      </w:r>
      <w:r w:rsidR="007E28D7" w:rsidRPr="00196E1D">
        <w:rPr>
          <w:rFonts w:cs="Arial"/>
        </w:rPr>
        <w:t xml:space="preserve">design </w:t>
      </w:r>
      <w:r w:rsidR="004C6C73" w:rsidRPr="00196E1D">
        <w:rPr>
          <w:rFonts w:cs="Arial"/>
        </w:rPr>
        <w:t>the curriculum in their application.</w:t>
      </w:r>
      <w:r w:rsidR="004C6C73">
        <w:rPr>
          <w:rFonts w:cs="Arial"/>
        </w:rPr>
        <w:t xml:space="preserve">  </w:t>
      </w:r>
    </w:p>
    <w:p w14:paraId="74F933FE" w14:textId="77777777" w:rsidR="00037485" w:rsidRDefault="00037485" w:rsidP="00B735A5">
      <w:pPr>
        <w:rPr>
          <w:rFonts w:cs="Arial"/>
        </w:rPr>
      </w:pPr>
    </w:p>
    <w:p w14:paraId="174C7CA7" w14:textId="77777777" w:rsidR="00CE0A55" w:rsidRDefault="00CE0A55" w:rsidP="00B735A5">
      <w:r w:rsidRPr="00FD4E3C">
        <w:t xml:space="preserve">Each line item amount should have </w:t>
      </w:r>
      <w:r>
        <w:t xml:space="preserve">clear and sufficient cost </w:t>
      </w:r>
      <w:r w:rsidRPr="00436C1E">
        <w:t>rationale</w:t>
      </w:r>
      <w:r>
        <w:t xml:space="preserve">.  Applicants must complete the following columns for each line item for which they are requesting funds. </w:t>
      </w:r>
    </w:p>
    <w:p w14:paraId="6C56E35D" w14:textId="77777777" w:rsidR="00CE0A55" w:rsidRDefault="00CE0A55" w:rsidP="00B735A5">
      <w:pPr>
        <w:numPr>
          <w:ilvl w:val="0"/>
          <w:numId w:val="28"/>
        </w:numPr>
      </w:pPr>
      <w:r w:rsidRPr="003D320B">
        <w:rPr>
          <w:b/>
          <w:i/>
        </w:rPr>
        <w:t>Actual Cost (AC) or Cost Allocation (CA):</w:t>
      </w:r>
      <w:r>
        <w:t xml:space="preserve"> Please identify whether these expenses will be charged based upon actual costs or a cost allocation plan. </w:t>
      </w:r>
    </w:p>
    <w:p w14:paraId="5C5D58AD" w14:textId="77777777" w:rsidR="00CE0A55" w:rsidRDefault="00CE0A55" w:rsidP="00B735A5">
      <w:pPr>
        <w:ind w:left="720"/>
        <w:rPr>
          <w:b/>
          <w:i/>
        </w:rPr>
      </w:pPr>
    </w:p>
    <w:p w14:paraId="041FC24A" w14:textId="5F96391B" w:rsidR="00CE0A55" w:rsidRDefault="00CE0A55" w:rsidP="00B735A5">
      <w:pPr>
        <w:ind w:left="720"/>
      </w:pPr>
      <w:r>
        <w:t xml:space="preserve">Please note: Applicants awarded funding will be required to provide a copy of their cost allocation plan </w:t>
      </w:r>
      <w:r>
        <w:rPr>
          <w:rFonts w:cs="Arial"/>
          <w:bCs/>
          <w:iCs/>
        </w:rPr>
        <w:t>during contract negotiations. If the cost allocation plan does not include sufficient detail or is updated on a monthly or ongoing basis, this updated information must be included along with other required backup during specified monthly invoices. Any changes to this plan must be submitted to Commonwealth Corporation for the duration of the grant.</w:t>
      </w:r>
    </w:p>
    <w:p w14:paraId="516D3167" w14:textId="77777777" w:rsidR="00CE0A55" w:rsidRDefault="00CE0A55" w:rsidP="00B735A5">
      <w:pPr>
        <w:ind w:left="720"/>
      </w:pPr>
    </w:p>
    <w:p w14:paraId="650D0FD0" w14:textId="77777777" w:rsidR="00CE0A55" w:rsidRDefault="00CE0A55" w:rsidP="00B735A5">
      <w:pPr>
        <w:numPr>
          <w:ilvl w:val="0"/>
          <w:numId w:val="28"/>
        </w:numPr>
      </w:pPr>
      <w:r>
        <w:rPr>
          <w:b/>
          <w:i/>
        </w:rPr>
        <w:t>Description of use of funds:</w:t>
      </w:r>
      <w:r>
        <w:t xml:space="preserve"> Please include a description to explain how funds will be used. </w:t>
      </w:r>
    </w:p>
    <w:p w14:paraId="41247EC5" w14:textId="77777777" w:rsidR="00CE0A55" w:rsidRDefault="00CE0A55" w:rsidP="00B735A5">
      <w:pPr>
        <w:ind w:left="720"/>
      </w:pPr>
    </w:p>
    <w:p w14:paraId="30202E19" w14:textId="77777777" w:rsidR="00CE0A55" w:rsidRDefault="00CE0A55" w:rsidP="00B735A5">
      <w:pPr>
        <w:numPr>
          <w:ilvl w:val="0"/>
          <w:numId w:val="28"/>
        </w:numPr>
      </w:pPr>
      <w:r>
        <w:rPr>
          <w:b/>
          <w:i/>
        </w:rPr>
        <w:t>Calculations:</w:t>
      </w:r>
      <w:r>
        <w:t xml:space="preserve"> To reduce calculation errors, please use these two columns to include the rate and unit of measurement used to calculate each line item. Instructions for specific line items are included below in the Category Instructions.   Applicants may include additional detail in the </w:t>
      </w:r>
      <w:r w:rsidRPr="008647EC">
        <w:rPr>
          <w:b/>
          <w:i/>
        </w:rPr>
        <w:t>description of use of funds</w:t>
      </w:r>
      <w:r>
        <w:t xml:space="preserve"> column to explain any expenses that do not conform to the standard unit of measurement @ rate calculation format. </w:t>
      </w:r>
    </w:p>
    <w:p w14:paraId="5D954973" w14:textId="77777777" w:rsidR="00CE0A55" w:rsidRDefault="00CE0A55" w:rsidP="00B735A5">
      <w:r>
        <w:t xml:space="preserve"> </w:t>
      </w:r>
    </w:p>
    <w:p w14:paraId="299D476F" w14:textId="4B21F316" w:rsidR="00CE0A55" w:rsidRDefault="00CE0A55" w:rsidP="00B735A5">
      <w:pPr>
        <w:tabs>
          <w:tab w:val="left" w:pos="-633"/>
          <w:tab w:val="left" w:pos="-273"/>
        </w:tabs>
        <w:rPr>
          <w:rFonts w:cs="Arial"/>
        </w:rPr>
      </w:pPr>
      <w:r w:rsidRPr="00B640B5">
        <w:t>P</w:t>
      </w:r>
      <w:r w:rsidRPr="00B640B5">
        <w:rPr>
          <w:rFonts w:cs="Arial"/>
        </w:rPr>
        <w:t xml:space="preserve">lease follow the Category Instructions below for completing the </w:t>
      </w:r>
      <w:r w:rsidR="00037485">
        <w:rPr>
          <w:rFonts w:cs="Arial"/>
        </w:rPr>
        <w:t xml:space="preserve">Curriculum </w:t>
      </w:r>
      <w:r w:rsidR="0079335E">
        <w:rPr>
          <w:rFonts w:cs="Arial"/>
        </w:rPr>
        <w:t xml:space="preserve">Design </w:t>
      </w:r>
      <w:r w:rsidR="00037485">
        <w:rPr>
          <w:rFonts w:cs="Arial"/>
        </w:rPr>
        <w:t xml:space="preserve">Budget </w:t>
      </w:r>
      <w:r w:rsidR="00037485" w:rsidRPr="00BD14A7">
        <w:rPr>
          <w:rFonts w:cs="Arial"/>
        </w:rPr>
        <w:t>Narrative</w:t>
      </w:r>
      <w:r w:rsidR="00037485">
        <w:rPr>
          <w:rFonts w:cs="Arial"/>
        </w:rPr>
        <w:t xml:space="preserve"> Form</w:t>
      </w:r>
      <w:r w:rsidRPr="00B640B5">
        <w:rPr>
          <w:rFonts w:cs="Arial"/>
        </w:rPr>
        <w:t xml:space="preserve"> and remember to </w:t>
      </w:r>
      <w:r w:rsidRPr="00B640B5">
        <w:rPr>
          <w:rFonts w:cs="Arial"/>
          <w:i/>
        </w:rPr>
        <w:t>check all amounts</w:t>
      </w:r>
      <w:r w:rsidRPr="00B640B5">
        <w:rPr>
          <w:rFonts w:cs="Arial"/>
        </w:rPr>
        <w:t xml:space="preserve"> for accuracy prior to submission.</w:t>
      </w:r>
    </w:p>
    <w:p w14:paraId="11CA4179" w14:textId="77777777" w:rsidR="004C6C73" w:rsidRDefault="004C6C73" w:rsidP="00B735A5">
      <w:pPr>
        <w:tabs>
          <w:tab w:val="left" w:pos="-633"/>
          <w:tab w:val="left" w:pos="-273"/>
        </w:tabs>
        <w:rPr>
          <w:rFonts w:cs="Arial"/>
        </w:rPr>
      </w:pPr>
    </w:p>
    <w:p w14:paraId="173E71C3" w14:textId="77777777" w:rsidR="00CE0A55" w:rsidRPr="00870C29" w:rsidRDefault="00CE0A55" w:rsidP="00B735A5">
      <w:pPr>
        <w:pBdr>
          <w:bottom w:val="single" w:sz="4" w:space="1" w:color="auto"/>
        </w:pBdr>
        <w:tabs>
          <w:tab w:val="left" w:pos="-633"/>
          <w:tab w:val="left" w:pos="-273"/>
        </w:tabs>
        <w:rPr>
          <w:rFonts w:cs="Arial"/>
          <w:sz w:val="20"/>
          <w:szCs w:val="20"/>
        </w:rPr>
      </w:pPr>
    </w:p>
    <w:p w14:paraId="519EFF29" w14:textId="77777777" w:rsidR="00CE0A55" w:rsidRDefault="00CE0A55" w:rsidP="00B735A5">
      <w:pPr>
        <w:tabs>
          <w:tab w:val="left" w:pos="-633"/>
          <w:tab w:val="left" w:pos="-273"/>
        </w:tabs>
        <w:rPr>
          <w:rFonts w:cs="Arial"/>
          <w:b/>
        </w:rPr>
      </w:pPr>
    </w:p>
    <w:p w14:paraId="5BAFA002" w14:textId="77777777" w:rsidR="00CE0A55" w:rsidRPr="00870C29" w:rsidRDefault="00CE0A55" w:rsidP="00B735A5">
      <w:pPr>
        <w:tabs>
          <w:tab w:val="left" w:pos="-633"/>
          <w:tab w:val="left" w:pos="-273"/>
        </w:tabs>
        <w:rPr>
          <w:rFonts w:cs="Arial"/>
          <w:sz w:val="20"/>
          <w:szCs w:val="20"/>
        </w:rPr>
      </w:pPr>
      <w:r w:rsidRPr="00870C29">
        <w:rPr>
          <w:rFonts w:cs="Arial"/>
          <w:b/>
          <w:u w:val="single"/>
        </w:rPr>
        <w:t>Category Instructions</w:t>
      </w:r>
      <w:r>
        <w:rPr>
          <w:rFonts w:cs="Arial"/>
        </w:rPr>
        <w:t xml:space="preserve">: </w:t>
      </w:r>
    </w:p>
    <w:p w14:paraId="7B9A5DF1" w14:textId="77777777" w:rsidR="00CE0A55" w:rsidRDefault="00CE0A55" w:rsidP="00B735A5">
      <w:pPr>
        <w:tabs>
          <w:tab w:val="left" w:pos="-633"/>
          <w:tab w:val="left" w:pos="-273"/>
          <w:tab w:val="left" w:pos="540"/>
        </w:tabs>
        <w:rPr>
          <w:rFonts w:cs="Arial"/>
          <w:b/>
          <w:u w:val="single"/>
        </w:rPr>
      </w:pPr>
    </w:p>
    <w:p w14:paraId="6C12D1FF" w14:textId="77777777" w:rsidR="00CE0A55" w:rsidRDefault="00CE0A55" w:rsidP="00B735A5">
      <w:pPr>
        <w:tabs>
          <w:tab w:val="left" w:pos="-633"/>
          <w:tab w:val="left" w:pos="-273"/>
          <w:tab w:val="left" w:pos="540"/>
        </w:tabs>
        <w:rPr>
          <w:rFonts w:cs="Arial"/>
          <w:b/>
          <w:u w:val="single"/>
        </w:rPr>
      </w:pPr>
      <w:r w:rsidRPr="000A0AD9">
        <w:rPr>
          <w:rFonts w:cs="Arial"/>
          <w:b/>
        </w:rPr>
        <w:t xml:space="preserve">A. </w:t>
      </w:r>
      <w:r w:rsidRPr="000A0AD9">
        <w:rPr>
          <w:rFonts w:cs="Arial"/>
          <w:b/>
          <w:u w:val="single"/>
        </w:rPr>
        <w:t>Salary &amp; Fringe</w:t>
      </w:r>
    </w:p>
    <w:p w14:paraId="290F0FC3" w14:textId="77777777" w:rsidR="00CE0A55" w:rsidRPr="000A0AD9" w:rsidRDefault="00CE0A55" w:rsidP="00B735A5">
      <w:pPr>
        <w:tabs>
          <w:tab w:val="left" w:pos="-633"/>
          <w:tab w:val="left" w:pos="-273"/>
          <w:tab w:val="left" w:pos="540"/>
        </w:tabs>
        <w:rPr>
          <w:rFonts w:cs="Arial"/>
          <w:b/>
          <w:u w:val="single"/>
        </w:rPr>
      </w:pPr>
    </w:p>
    <w:p w14:paraId="41DC6383" w14:textId="77777777" w:rsidR="00CE0A55" w:rsidRPr="0058205D" w:rsidRDefault="00CE0A55" w:rsidP="00B735A5">
      <w:pPr>
        <w:rPr>
          <w:rFonts w:cs="Arial"/>
        </w:rPr>
      </w:pPr>
      <w:r>
        <w:rPr>
          <w:rFonts w:cs="Arial"/>
          <w:u w:val="single"/>
        </w:rPr>
        <w:t>Salary</w:t>
      </w:r>
      <w:r w:rsidRPr="00142701">
        <w:rPr>
          <w:rFonts w:cs="Arial"/>
        </w:rPr>
        <w:t xml:space="preserve">: </w:t>
      </w:r>
      <w:r w:rsidRPr="0058205D">
        <w:rPr>
          <w:rFonts w:cs="Arial"/>
        </w:rPr>
        <w:t xml:space="preserve">This category is for project costs related to staff that will be performing project-related functions and will be on the payroll of the applicant only.  </w:t>
      </w:r>
    </w:p>
    <w:p w14:paraId="3EE270DB" w14:textId="77777777" w:rsidR="00CE0A55" w:rsidRPr="0058205D" w:rsidRDefault="00CE0A55" w:rsidP="00B735A5">
      <w:pPr>
        <w:rPr>
          <w:rFonts w:cs="Arial"/>
        </w:rPr>
      </w:pPr>
    </w:p>
    <w:p w14:paraId="10105A5A" w14:textId="77777777" w:rsidR="00CE0A55" w:rsidRPr="0058205D" w:rsidRDefault="00CE0A55" w:rsidP="00B735A5">
      <w:pPr>
        <w:rPr>
          <w:rFonts w:cs="Arial"/>
        </w:rPr>
      </w:pPr>
      <w:r w:rsidRPr="0058205D">
        <w:rPr>
          <w:rFonts w:cs="Arial"/>
        </w:rPr>
        <w:lastRenderedPageBreak/>
        <w:t>The budget should include:</w:t>
      </w:r>
    </w:p>
    <w:p w14:paraId="5E66EB89" w14:textId="77777777" w:rsidR="00CE0A55" w:rsidRPr="00B640B5" w:rsidRDefault="00CE0A55" w:rsidP="00B735A5">
      <w:pPr>
        <w:pStyle w:val="ListParagraph"/>
        <w:numPr>
          <w:ilvl w:val="0"/>
          <w:numId w:val="29"/>
        </w:numPr>
        <w:autoSpaceDE w:val="0"/>
        <w:autoSpaceDN w:val="0"/>
        <w:adjustRightInd w:val="0"/>
        <w:spacing w:after="0" w:line="240" w:lineRule="auto"/>
        <w:contextualSpacing w:val="0"/>
        <w:rPr>
          <w:rFonts w:cs="Arial"/>
        </w:rPr>
      </w:pPr>
      <w:r w:rsidRPr="00B640B5">
        <w:rPr>
          <w:rFonts w:cs="Arial"/>
        </w:rPr>
        <w:t>each staff person (name, if known and job title) on a separate line</w:t>
      </w:r>
    </w:p>
    <w:p w14:paraId="2D66D37E" w14:textId="77777777" w:rsidR="00CE0A55" w:rsidRPr="00B640B5" w:rsidRDefault="00CE0A55" w:rsidP="00B735A5">
      <w:pPr>
        <w:pStyle w:val="ListParagraph"/>
        <w:numPr>
          <w:ilvl w:val="0"/>
          <w:numId w:val="29"/>
        </w:numPr>
        <w:autoSpaceDE w:val="0"/>
        <w:autoSpaceDN w:val="0"/>
        <w:adjustRightInd w:val="0"/>
        <w:spacing w:after="0" w:line="240" w:lineRule="auto"/>
        <w:contextualSpacing w:val="0"/>
        <w:rPr>
          <w:rFonts w:cs="Arial"/>
        </w:rPr>
      </w:pPr>
      <w:r w:rsidRPr="00B640B5">
        <w:rPr>
          <w:rFonts w:cs="Arial"/>
        </w:rPr>
        <w:t xml:space="preserve">actual rates of pay each staff person will receive for compensation in the column labeled “Rate/hour” </w:t>
      </w:r>
    </w:p>
    <w:p w14:paraId="5CCC51C1" w14:textId="77777777" w:rsidR="00CE0A55" w:rsidRPr="00B640B5" w:rsidRDefault="00CE0A55" w:rsidP="00B735A5">
      <w:pPr>
        <w:pStyle w:val="ListParagraph"/>
        <w:numPr>
          <w:ilvl w:val="0"/>
          <w:numId w:val="29"/>
        </w:numPr>
        <w:autoSpaceDE w:val="0"/>
        <w:autoSpaceDN w:val="0"/>
        <w:adjustRightInd w:val="0"/>
        <w:spacing w:after="0" w:line="240" w:lineRule="auto"/>
        <w:contextualSpacing w:val="0"/>
        <w:rPr>
          <w:rFonts w:cs="Arial"/>
        </w:rPr>
      </w:pPr>
      <w:r w:rsidRPr="00B640B5">
        <w:rPr>
          <w:rFonts w:cs="Arial"/>
        </w:rPr>
        <w:t>the quantity of hours each staff person will work on this grant in the column labeled “hours”</w:t>
      </w:r>
    </w:p>
    <w:p w14:paraId="25692FCF" w14:textId="77777777" w:rsidR="00CE0A55" w:rsidRPr="0058205D" w:rsidRDefault="00CE0A55" w:rsidP="00B735A5">
      <w:pPr>
        <w:rPr>
          <w:rFonts w:cs="Arial"/>
        </w:rPr>
      </w:pPr>
    </w:p>
    <w:p w14:paraId="4F5BD1BE" w14:textId="77777777" w:rsidR="00CE0A55" w:rsidRPr="00541D2C" w:rsidRDefault="00CE0A55" w:rsidP="00B735A5">
      <w:pPr>
        <w:tabs>
          <w:tab w:val="left" w:pos="-633"/>
          <w:tab w:val="left" w:pos="-273"/>
          <w:tab w:val="left" w:pos="540"/>
        </w:tabs>
        <w:rPr>
          <w:rFonts w:cs="Arial"/>
        </w:rPr>
      </w:pPr>
      <w:r w:rsidRPr="00142701">
        <w:rPr>
          <w:rFonts w:cs="Arial"/>
          <w:u w:val="single"/>
        </w:rPr>
        <w:t>Fringe</w:t>
      </w:r>
      <w:r w:rsidRPr="00142701">
        <w:rPr>
          <w:rFonts w:cs="Arial"/>
        </w:rPr>
        <w:t xml:space="preserve">: </w:t>
      </w:r>
      <w:r>
        <w:rPr>
          <w:rFonts w:cs="Arial"/>
        </w:rPr>
        <w:t xml:space="preserve">This line item is for fringe benefits for internal staff. The budget should include the percentage used to calculate the actual budgeted dollar amount.   The budget should also include details about the benefits included in rate and the rate associated with each benefit. </w:t>
      </w:r>
    </w:p>
    <w:p w14:paraId="108A530C" w14:textId="77777777" w:rsidR="00CE0A55" w:rsidRPr="00230635" w:rsidRDefault="00CE0A55" w:rsidP="00B735A5">
      <w:pPr>
        <w:tabs>
          <w:tab w:val="left" w:pos="-633"/>
          <w:tab w:val="left" w:pos="-273"/>
          <w:tab w:val="left" w:pos="540"/>
        </w:tabs>
        <w:ind w:left="360"/>
        <w:rPr>
          <w:rFonts w:cs="Arial"/>
        </w:rPr>
      </w:pPr>
    </w:p>
    <w:p w14:paraId="25A0B1DA" w14:textId="77777777" w:rsidR="00CE0A55" w:rsidRDefault="00CE0A55" w:rsidP="00B735A5">
      <w:pPr>
        <w:tabs>
          <w:tab w:val="left" w:pos="-633"/>
          <w:tab w:val="left" w:pos="-273"/>
          <w:tab w:val="left" w:pos="540"/>
        </w:tabs>
        <w:rPr>
          <w:rFonts w:cs="Arial"/>
          <w:b/>
          <w:bCs/>
          <w:iCs/>
          <w:u w:val="single"/>
        </w:rPr>
      </w:pPr>
      <w:r w:rsidRPr="00A87E07">
        <w:rPr>
          <w:rFonts w:cs="Arial"/>
          <w:b/>
          <w:bCs/>
          <w:iCs/>
        </w:rPr>
        <w:t>B.</w:t>
      </w:r>
      <w:r w:rsidRPr="00A87E07">
        <w:rPr>
          <w:rFonts w:cs="Arial"/>
          <w:bCs/>
          <w:iCs/>
        </w:rPr>
        <w:t xml:space="preserve"> </w:t>
      </w:r>
      <w:r w:rsidRPr="00BD14A7">
        <w:rPr>
          <w:rFonts w:cs="Arial"/>
          <w:b/>
          <w:bCs/>
          <w:iCs/>
          <w:u w:val="single"/>
        </w:rPr>
        <w:t>Other Program Costs</w:t>
      </w:r>
    </w:p>
    <w:p w14:paraId="20D3BE68" w14:textId="77777777" w:rsidR="00CE0A55" w:rsidRPr="00BD14A7" w:rsidRDefault="00CE0A55" w:rsidP="00B735A5">
      <w:pPr>
        <w:tabs>
          <w:tab w:val="left" w:pos="-633"/>
          <w:tab w:val="left" w:pos="-273"/>
          <w:tab w:val="left" w:pos="540"/>
        </w:tabs>
        <w:rPr>
          <w:rFonts w:cs="Arial"/>
          <w:bCs/>
          <w:iCs/>
          <w:u w:val="single"/>
        </w:rPr>
      </w:pPr>
    </w:p>
    <w:p w14:paraId="763C56D2" w14:textId="77777777" w:rsidR="00CE0A55" w:rsidRPr="00BD14A7" w:rsidRDefault="00CE0A55" w:rsidP="00B735A5">
      <w:pPr>
        <w:tabs>
          <w:tab w:val="left" w:pos="-2160"/>
        </w:tabs>
        <w:rPr>
          <w:rFonts w:cs="Arial"/>
        </w:rPr>
      </w:pPr>
      <w:r w:rsidRPr="00142701">
        <w:rPr>
          <w:rFonts w:cs="Arial"/>
          <w:bCs/>
          <w:iCs/>
          <w:u w:val="single"/>
        </w:rPr>
        <w:t>Travel</w:t>
      </w:r>
      <w:r w:rsidRPr="00142701">
        <w:rPr>
          <w:bCs/>
        </w:rPr>
        <w:t>:</w:t>
      </w:r>
      <w:r w:rsidRPr="00142701">
        <w:rPr>
          <w:b/>
          <w:bCs/>
        </w:rPr>
        <w:t xml:space="preserve"> </w:t>
      </w:r>
      <w:r w:rsidRPr="00BD14A7">
        <w:rPr>
          <w:bCs/>
        </w:rPr>
        <w:t>This category is for</w:t>
      </w:r>
      <w:r w:rsidRPr="00BD14A7">
        <w:rPr>
          <w:b/>
          <w:bCs/>
        </w:rPr>
        <w:t xml:space="preserve"> </w:t>
      </w:r>
      <w:r w:rsidRPr="007955FF">
        <w:rPr>
          <w:bCs/>
        </w:rPr>
        <w:t>lead applicant</w:t>
      </w:r>
      <w:r>
        <w:rPr>
          <w:b/>
          <w:bCs/>
        </w:rPr>
        <w:t xml:space="preserve"> </w:t>
      </w:r>
      <w:r w:rsidRPr="00BD14A7">
        <w:rPr>
          <w:bCs/>
        </w:rPr>
        <w:t>staff travel requir</w:t>
      </w:r>
      <w:r>
        <w:rPr>
          <w:bCs/>
        </w:rPr>
        <w:t>ed to achieve the project goals</w:t>
      </w:r>
      <w:r w:rsidRPr="00BD14A7">
        <w:rPr>
          <w:bCs/>
        </w:rPr>
        <w:t xml:space="preserve">. </w:t>
      </w:r>
      <w:r>
        <w:rPr>
          <w:bCs/>
        </w:rPr>
        <w:t>The budget should i</w:t>
      </w:r>
      <w:r w:rsidRPr="00BD14A7">
        <w:rPr>
          <w:rFonts w:cs="Arial"/>
        </w:rPr>
        <w:t>nclude a description indicating the need for the proposed travel, destinations,</w:t>
      </w:r>
      <w:r>
        <w:rPr>
          <w:rFonts w:cs="Arial"/>
        </w:rPr>
        <w:t xml:space="preserve"> and</w:t>
      </w:r>
      <w:r w:rsidRPr="00BD14A7">
        <w:rPr>
          <w:rFonts w:cs="Arial"/>
        </w:rPr>
        <w:t xml:space="preserve"> mode of trav</w:t>
      </w:r>
      <w:r>
        <w:rPr>
          <w:rFonts w:cs="Arial"/>
        </w:rPr>
        <w:t xml:space="preserve">el.  The budget should include the mileage rate in the column labeled “rate” and the total number of miles in the column labeled “unit.” </w:t>
      </w:r>
      <w:r w:rsidRPr="00BD14A7">
        <w:rPr>
          <w:rFonts w:cs="Arial"/>
        </w:rPr>
        <w:t>Mileage will not be reimbursed beyond the current federally approved rates.</w:t>
      </w:r>
    </w:p>
    <w:p w14:paraId="03DBBB97" w14:textId="77777777" w:rsidR="00CE0A55" w:rsidRPr="00BD14A7" w:rsidRDefault="00CE0A55" w:rsidP="00B735A5">
      <w:pPr>
        <w:tabs>
          <w:tab w:val="left" w:pos="-2160"/>
        </w:tabs>
        <w:rPr>
          <w:rFonts w:cs="Arial"/>
          <w:b/>
          <w:bCs/>
          <w:iCs/>
          <w:sz w:val="18"/>
          <w:szCs w:val="18"/>
        </w:rPr>
      </w:pPr>
    </w:p>
    <w:p w14:paraId="1FB848BA" w14:textId="77777777" w:rsidR="00CE0A55" w:rsidRDefault="00CE0A55" w:rsidP="00B735A5">
      <w:pPr>
        <w:rPr>
          <w:rFonts w:cs="Arial"/>
          <w:bCs/>
          <w:iCs/>
        </w:rPr>
      </w:pPr>
      <w:r w:rsidRPr="00142701">
        <w:rPr>
          <w:rFonts w:cs="Arial"/>
          <w:bCs/>
          <w:iCs/>
          <w:u w:val="single"/>
        </w:rPr>
        <w:t>Space Rental</w:t>
      </w:r>
      <w:r w:rsidRPr="00BD14A7">
        <w:rPr>
          <w:rFonts w:cs="Arial"/>
          <w:b/>
          <w:bCs/>
          <w:iCs/>
        </w:rPr>
        <w:t>:</w:t>
      </w:r>
      <w:r w:rsidRPr="00BD14A7">
        <w:rPr>
          <w:rFonts w:cs="Arial"/>
          <w:bCs/>
          <w:iCs/>
        </w:rPr>
        <w:t xml:space="preserve"> This category is for space rental related to project activity.</w:t>
      </w:r>
      <w:r w:rsidRPr="00343BF6">
        <w:rPr>
          <w:rFonts w:cs="Arial"/>
          <w:bCs/>
          <w:iCs/>
        </w:rPr>
        <w:t xml:space="preserve"> </w:t>
      </w:r>
      <w:r>
        <w:rPr>
          <w:rFonts w:cs="Arial"/>
          <w:bCs/>
          <w:iCs/>
        </w:rPr>
        <w:t>If funds will be allocated on a cost allocation basis, the average monthly cost should be included in the column labeled “rate” and the duration of your grant in the column labeled “unit.” If costs will be charged on an actual cost basis the actual monthly cost of rent should be included in the column labeled “rate” and the duration of your grant in the column labeled “unit.”</w:t>
      </w:r>
    </w:p>
    <w:p w14:paraId="7BCADC3C" w14:textId="77777777" w:rsidR="00CE0A55" w:rsidRPr="00BD14A7" w:rsidRDefault="00CE0A55" w:rsidP="00B735A5">
      <w:pPr>
        <w:tabs>
          <w:tab w:val="left" w:pos="-633"/>
          <w:tab w:val="left" w:pos="-273"/>
          <w:tab w:val="left" w:pos="540"/>
        </w:tabs>
        <w:rPr>
          <w:rFonts w:cs="Arial"/>
          <w:b/>
          <w:bCs/>
          <w:iCs/>
          <w:sz w:val="18"/>
          <w:szCs w:val="18"/>
        </w:rPr>
      </w:pPr>
    </w:p>
    <w:p w14:paraId="306FF3BE" w14:textId="77777777" w:rsidR="00CE0A55" w:rsidRDefault="00CE0A55" w:rsidP="00B735A5">
      <w:pPr>
        <w:tabs>
          <w:tab w:val="left" w:pos="-633"/>
          <w:tab w:val="left" w:pos="-273"/>
          <w:tab w:val="left" w:pos="540"/>
        </w:tabs>
        <w:rPr>
          <w:rFonts w:cs="Arial"/>
          <w:bCs/>
          <w:iCs/>
        </w:rPr>
      </w:pPr>
      <w:r w:rsidRPr="00142701">
        <w:rPr>
          <w:rFonts w:cs="Arial"/>
          <w:bCs/>
          <w:iCs/>
          <w:u w:val="single"/>
        </w:rPr>
        <w:t>Telephone &amp; Communications</w:t>
      </w:r>
      <w:r w:rsidRPr="00BD14A7">
        <w:rPr>
          <w:rFonts w:cs="Arial"/>
          <w:b/>
          <w:bCs/>
          <w:iCs/>
        </w:rPr>
        <w:t>:</w:t>
      </w:r>
      <w:r w:rsidRPr="00BD14A7">
        <w:rPr>
          <w:rFonts w:cs="Arial"/>
          <w:bCs/>
          <w:iCs/>
        </w:rPr>
        <w:t xml:space="preserve"> This category is for telephone and other communication costs related to project activity. </w:t>
      </w:r>
      <w:r>
        <w:rPr>
          <w:rFonts w:cs="Arial"/>
          <w:bCs/>
          <w:iCs/>
        </w:rPr>
        <w:t>If funds will be allocated on a cost allocation basis, the average monthly cost should be included in the column labeled “rate” and the duration of your grant in the column labeled “unit.” If costs will be charged on an actual cost basis the budget should include the actual monthly cost of telephone &amp; communications in the column labeled “rate” and the duration of your grant in the column labeled “unit.”</w:t>
      </w:r>
    </w:p>
    <w:p w14:paraId="51E682EF" w14:textId="77777777" w:rsidR="00CE0A55" w:rsidRPr="00BD14A7" w:rsidRDefault="00CE0A55" w:rsidP="00B735A5">
      <w:pPr>
        <w:tabs>
          <w:tab w:val="left" w:pos="-633"/>
          <w:tab w:val="left" w:pos="-273"/>
          <w:tab w:val="left" w:pos="540"/>
        </w:tabs>
        <w:rPr>
          <w:rFonts w:cs="Arial"/>
          <w:b/>
          <w:bCs/>
          <w:iCs/>
        </w:rPr>
      </w:pPr>
    </w:p>
    <w:p w14:paraId="1339EC89" w14:textId="77777777" w:rsidR="00CE0A55" w:rsidRDefault="00CE0A55" w:rsidP="00B735A5">
      <w:pPr>
        <w:tabs>
          <w:tab w:val="left" w:pos="-633"/>
          <w:tab w:val="left" w:pos="-273"/>
          <w:tab w:val="left" w:pos="540"/>
        </w:tabs>
        <w:rPr>
          <w:rFonts w:cs="Arial"/>
          <w:bCs/>
          <w:iCs/>
        </w:rPr>
      </w:pPr>
      <w:r w:rsidRPr="00142701">
        <w:rPr>
          <w:rFonts w:cs="Arial"/>
          <w:bCs/>
          <w:iCs/>
          <w:u w:val="single"/>
        </w:rPr>
        <w:t>Equipment Rental &amp; Lease</w:t>
      </w:r>
      <w:r w:rsidRPr="00BD14A7">
        <w:rPr>
          <w:rFonts w:cs="Arial"/>
          <w:b/>
          <w:bCs/>
          <w:iCs/>
        </w:rPr>
        <w:t>:</w:t>
      </w:r>
      <w:r w:rsidRPr="00BD14A7">
        <w:rPr>
          <w:rFonts w:cs="Arial"/>
          <w:bCs/>
          <w:iCs/>
        </w:rPr>
        <w:t xml:space="preserve"> This category is for rental or lease of office equipment necessary for implementation of the project.</w:t>
      </w:r>
      <w:r>
        <w:rPr>
          <w:rFonts w:cs="Arial"/>
          <w:bCs/>
          <w:iCs/>
        </w:rPr>
        <w:t xml:space="preserve"> The budget should include a list of items to be leased. If funds will be allocated on a cost allocation basis, the average monthly cost should be included in the column labeled “rate” and the duration of your grant in the column labeled “unit.” If costs will be charged on an actual cost basis include the actual monthly cost of equipment rentals in the column labeled “rate” and the duration of your grant in the column labeled “unit.”</w:t>
      </w:r>
    </w:p>
    <w:p w14:paraId="3033F1DA" w14:textId="77777777" w:rsidR="00CE0A55" w:rsidRPr="00BD14A7" w:rsidRDefault="00CE0A55" w:rsidP="00B735A5">
      <w:pPr>
        <w:tabs>
          <w:tab w:val="left" w:pos="-633"/>
          <w:tab w:val="left" w:pos="-273"/>
          <w:tab w:val="left" w:pos="540"/>
        </w:tabs>
        <w:rPr>
          <w:rFonts w:cs="Arial"/>
          <w:bCs/>
          <w:iCs/>
          <w:sz w:val="18"/>
          <w:szCs w:val="18"/>
        </w:rPr>
      </w:pPr>
    </w:p>
    <w:p w14:paraId="53D206DE" w14:textId="77777777" w:rsidR="00CE0A55" w:rsidRPr="00BD14A7" w:rsidRDefault="00CE0A55" w:rsidP="00B735A5">
      <w:pPr>
        <w:rPr>
          <w:rFonts w:cs="Arial"/>
          <w:bCs/>
          <w:iCs/>
        </w:rPr>
      </w:pPr>
      <w:r w:rsidRPr="00142701">
        <w:rPr>
          <w:rFonts w:cs="Arial"/>
          <w:bCs/>
          <w:iCs/>
          <w:u w:val="single"/>
        </w:rPr>
        <w:t>Equipment Purchase</w:t>
      </w:r>
      <w:r w:rsidRPr="00BD14A7">
        <w:rPr>
          <w:rFonts w:cs="Arial"/>
          <w:b/>
          <w:bCs/>
          <w:iCs/>
        </w:rPr>
        <w:t>:</w:t>
      </w:r>
      <w:r w:rsidRPr="00BD14A7">
        <w:t xml:space="preserve"> </w:t>
      </w:r>
      <w:r w:rsidRPr="00BD14A7">
        <w:rPr>
          <w:rFonts w:cs="Arial"/>
          <w:bCs/>
          <w:iCs/>
        </w:rPr>
        <w:t xml:space="preserve">This category is for </w:t>
      </w:r>
      <w:r>
        <w:rPr>
          <w:rFonts w:cs="Arial"/>
          <w:bCs/>
          <w:iCs/>
        </w:rPr>
        <w:t>equipment purchases</w:t>
      </w:r>
      <w:r w:rsidRPr="00BD14A7">
        <w:rPr>
          <w:rFonts w:cs="Arial"/>
          <w:bCs/>
          <w:iCs/>
        </w:rPr>
        <w:t xml:space="preserve">.  </w:t>
      </w:r>
      <w:r>
        <w:rPr>
          <w:rFonts w:cs="Arial"/>
          <w:bCs/>
          <w:iCs/>
        </w:rPr>
        <w:t>The budget should i</w:t>
      </w:r>
      <w:r w:rsidRPr="00BD14A7">
        <w:rPr>
          <w:rFonts w:cs="Arial"/>
          <w:bCs/>
          <w:iCs/>
        </w:rPr>
        <w:t>nclud</w:t>
      </w:r>
      <w:r>
        <w:rPr>
          <w:rFonts w:cs="Arial"/>
          <w:bCs/>
          <w:iCs/>
        </w:rPr>
        <w:t xml:space="preserve">e a list of items to be purchased. The budget should include the </w:t>
      </w:r>
      <w:r w:rsidRPr="00BD14A7">
        <w:rPr>
          <w:rFonts w:cs="Arial"/>
          <w:bCs/>
          <w:iCs/>
        </w:rPr>
        <w:t xml:space="preserve">cost of </w:t>
      </w:r>
      <w:r>
        <w:rPr>
          <w:rFonts w:cs="Arial"/>
          <w:bCs/>
          <w:iCs/>
        </w:rPr>
        <w:t>the</w:t>
      </w:r>
      <w:r w:rsidRPr="00BD14A7">
        <w:rPr>
          <w:rFonts w:cs="Arial"/>
          <w:bCs/>
          <w:iCs/>
        </w:rPr>
        <w:t xml:space="preserve"> item</w:t>
      </w:r>
      <w:r>
        <w:rPr>
          <w:rFonts w:cs="Arial"/>
          <w:bCs/>
          <w:iCs/>
        </w:rPr>
        <w:t xml:space="preserve"> in the column labeled “rate” and the total number of units that will be purchased in the column labeled “unit.”</w:t>
      </w:r>
      <w:r w:rsidRPr="00BD14A7">
        <w:rPr>
          <w:rFonts w:cs="Arial"/>
          <w:bCs/>
          <w:iCs/>
        </w:rPr>
        <w:t xml:space="preserve">  </w:t>
      </w:r>
    </w:p>
    <w:p w14:paraId="3B5E6836" w14:textId="77777777" w:rsidR="00CE0A55" w:rsidRPr="00BD14A7" w:rsidRDefault="00CE0A55" w:rsidP="00B735A5">
      <w:pPr>
        <w:tabs>
          <w:tab w:val="left" w:pos="-633"/>
          <w:tab w:val="left" w:pos="-273"/>
          <w:tab w:val="left" w:pos="540"/>
        </w:tabs>
        <w:rPr>
          <w:rFonts w:cs="Arial"/>
          <w:bCs/>
          <w:iCs/>
        </w:rPr>
      </w:pPr>
    </w:p>
    <w:p w14:paraId="2FD0B93C" w14:textId="77777777" w:rsidR="00CE0A55" w:rsidRDefault="00CE0A55" w:rsidP="00B735A5">
      <w:pPr>
        <w:rPr>
          <w:rFonts w:cs="Arial"/>
          <w:bCs/>
          <w:iCs/>
        </w:rPr>
      </w:pPr>
      <w:r w:rsidRPr="00142701">
        <w:rPr>
          <w:rFonts w:cs="Arial"/>
          <w:bCs/>
          <w:iCs/>
          <w:u w:val="single"/>
        </w:rPr>
        <w:t>Postage &amp; Mailings</w:t>
      </w:r>
      <w:r w:rsidRPr="00BD14A7">
        <w:rPr>
          <w:rFonts w:cs="Arial"/>
          <w:b/>
          <w:bCs/>
          <w:iCs/>
        </w:rPr>
        <w:t>:</w:t>
      </w:r>
      <w:r w:rsidRPr="00BD14A7">
        <w:rPr>
          <w:rFonts w:cs="Arial"/>
          <w:bCs/>
          <w:iCs/>
        </w:rPr>
        <w:t xml:space="preserve"> This category is for postage and mailing related to project activity. </w:t>
      </w:r>
      <w:r>
        <w:rPr>
          <w:rFonts w:cs="Arial"/>
          <w:bCs/>
          <w:iCs/>
        </w:rPr>
        <w:t xml:space="preserve">The budget should include </w:t>
      </w:r>
      <w:r w:rsidRPr="00BD14A7">
        <w:rPr>
          <w:rFonts w:cs="Arial"/>
          <w:bCs/>
          <w:iCs/>
        </w:rPr>
        <w:t>a description of the use of these funds.</w:t>
      </w:r>
      <w:r>
        <w:rPr>
          <w:rFonts w:cs="Arial"/>
          <w:bCs/>
          <w:iCs/>
        </w:rPr>
        <w:t xml:space="preserve"> If funds will be allocated on a cost allocation basis, the budget should include an average monthly cost in the column labeled “rate” and the duration of your grant in the column labeled “unit.” If costs will be charged on an actual cost basis over the duration of the grant, the budget should include the total cost of postage in the column labeled “rate” and fill in a number “1” in the column labeled “unit.”</w:t>
      </w:r>
    </w:p>
    <w:p w14:paraId="755EEF90" w14:textId="77777777" w:rsidR="00CE0A55" w:rsidRPr="00BD14A7" w:rsidRDefault="00CE0A55" w:rsidP="00B735A5">
      <w:pPr>
        <w:rPr>
          <w:rFonts w:cs="Arial"/>
          <w:b/>
          <w:bCs/>
          <w:iCs/>
        </w:rPr>
      </w:pPr>
    </w:p>
    <w:p w14:paraId="56194D10" w14:textId="77777777" w:rsidR="00CE0A55" w:rsidRPr="00BD14A7" w:rsidRDefault="00CE0A55" w:rsidP="00B735A5">
      <w:pPr>
        <w:tabs>
          <w:tab w:val="left" w:pos="-633"/>
          <w:tab w:val="left" w:pos="-273"/>
          <w:tab w:val="left" w:pos="540"/>
        </w:tabs>
        <w:rPr>
          <w:rFonts w:cs="Arial"/>
          <w:bCs/>
          <w:iCs/>
        </w:rPr>
      </w:pPr>
      <w:r w:rsidRPr="00FF3BFC">
        <w:rPr>
          <w:rFonts w:cs="Arial"/>
          <w:bCs/>
          <w:iCs/>
          <w:u w:val="single"/>
        </w:rPr>
        <w:lastRenderedPageBreak/>
        <w:t>Publication/Print/Copying</w:t>
      </w:r>
      <w:r w:rsidRPr="00BD14A7">
        <w:rPr>
          <w:rFonts w:cs="Arial"/>
          <w:b/>
          <w:bCs/>
          <w:iCs/>
        </w:rPr>
        <w:t>:</w:t>
      </w:r>
      <w:r w:rsidRPr="00BD14A7">
        <w:rPr>
          <w:rFonts w:cs="Arial"/>
          <w:bCs/>
          <w:iCs/>
        </w:rPr>
        <w:t xml:space="preserve"> This category is for publication, printing and copying related to project activity. </w:t>
      </w:r>
      <w:r>
        <w:rPr>
          <w:rFonts w:cs="Arial"/>
          <w:bCs/>
          <w:iCs/>
        </w:rPr>
        <w:t xml:space="preserve">The budget should include a </w:t>
      </w:r>
      <w:r w:rsidRPr="00BD14A7">
        <w:rPr>
          <w:rFonts w:cs="Arial"/>
          <w:bCs/>
          <w:iCs/>
        </w:rPr>
        <w:t xml:space="preserve">description of the use of these funds. </w:t>
      </w:r>
      <w:r>
        <w:rPr>
          <w:rFonts w:cs="Arial"/>
          <w:bCs/>
          <w:iCs/>
        </w:rPr>
        <w:t>If funds will be allocated on a cost allocation basis, include an average monthly cost in the column labeled “rate” and the duration of your grant in the column labeled “unit.” If costs will be allocated on an actual cost basis over the duration of the grant, include the total cost of publication, printing and copying in the column labeled “rate” and fill in a number “1” in the column labeled “unit.”</w:t>
      </w:r>
    </w:p>
    <w:p w14:paraId="23AE526E" w14:textId="77777777" w:rsidR="00CE0A55" w:rsidRPr="00BD14A7" w:rsidRDefault="00CE0A55" w:rsidP="00B735A5">
      <w:pPr>
        <w:tabs>
          <w:tab w:val="left" w:pos="-633"/>
          <w:tab w:val="left" w:pos="-273"/>
          <w:tab w:val="left" w:pos="540"/>
        </w:tabs>
        <w:rPr>
          <w:rFonts w:cs="Arial"/>
          <w:b/>
          <w:bCs/>
          <w:iCs/>
          <w:sz w:val="16"/>
          <w:szCs w:val="16"/>
        </w:rPr>
      </w:pPr>
    </w:p>
    <w:p w14:paraId="719D03D9" w14:textId="77777777" w:rsidR="00CE0A55" w:rsidRPr="00BD14A7" w:rsidRDefault="00CE0A55" w:rsidP="00B735A5">
      <w:pPr>
        <w:rPr>
          <w:rFonts w:cs="Arial"/>
          <w:bCs/>
          <w:iCs/>
        </w:rPr>
      </w:pPr>
      <w:r w:rsidRPr="00FF3BFC">
        <w:rPr>
          <w:rFonts w:cs="Arial"/>
          <w:bCs/>
          <w:iCs/>
          <w:u w:val="single"/>
        </w:rPr>
        <w:t>Meeting Expenses</w:t>
      </w:r>
      <w:r w:rsidRPr="00BD14A7">
        <w:rPr>
          <w:rFonts w:cs="Arial"/>
          <w:b/>
          <w:bCs/>
          <w:iCs/>
        </w:rPr>
        <w:t>:</w:t>
      </w:r>
      <w:r w:rsidRPr="00BD14A7">
        <w:rPr>
          <w:rFonts w:cs="Arial"/>
          <w:bCs/>
          <w:iCs/>
        </w:rPr>
        <w:t xml:space="preserve"> This category is for meeting expenses related to project activity. </w:t>
      </w:r>
      <w:r>
        <w:rPr>
          <w:rFonts w:cs="Arial"/>
          <w:bCs/>
          <w:iCs/>
        </w:rPr>
        <w:t xml:space="preserve">The budget should include </w:t>
      </w:r>
      <w:r w:rsidRPr="00BD14A7">
        <w:rPr>
          <w:rFonts w:cs="Arial"/>
          <w:bCs/>
          <w:iCs/>
        </w:rPr>
        <w:t xml:space="preserve">a description of the use of these funds. </w:t>
      </w:r>
      <w:r>
        <w:rPr>
          <w:rFonts w:cs="Arial"/>
          <w:bCs/>
          <w:iCs/>
        </w:rPr>
        <w:t>The budget should include a meeting cost rate in the column labeled “rate” and the total number of meetings that will be held over the duration of your grant in the column labeled “unit.”</w:t>
      </w:r>
    </w:p>
    <w:p w14:paraId="2FA99D62" w14:textId="77777777" w:rsidR="00CE0A55" w:rsidRPr="00BD14A7" w:rsidRDefault="00CE0A55" w:rsidP="00B735A5">
      <w:pPr>
        <w:rPr>
          <w:rFonts w:cs="Arial"/>
          <w:bCs/>
          <w:iCs/>
        </w:rPr>
      </w:pPr>
    </w:p>
    <w:p w14:paraId="190794B1" w14:textId="77777777" w:rsidR="00CE0A55" w:rsidRPr="00BD14A7" w:rsidRDefault="00CE0A55" w:rsidP="00B735A5">
      <w:r w:rsidRPr="00FF3BFC">
        <w:rPr>
          <w:rFonts w:cs="Arial"/>
          <w:bCs/>
          <w:iCs/>
          <w:u w:val="single"/>
        </w:rPr>
        <w:t>Office Supplies &amp; Materials</w:t>
      </w:r>
      <w:r w:rsidRPr="00BD14A7">
        <w:rPr>
          <w:rFonts w:cs="Arial"/>
          <w:b/>
          <w:bCs/>
          <w:iCs/>
        </w:rPr>
        <w:t>:</w:t>
      </w:r>
      <w:r w:rsidRPr="00BD14A7">
        <w:rPr>
          <w:rFonts w:cs="Arial"/>
          <w:bCs/>
          <w:iCs/>
        </w:rPr>
        <w:t xml:space="preserve"> This category is for o</w:t>
      </w:r>
      <w:r w:rsidRPr="00BD14A7">
        <w:t xml:space="preserve">ffice supplies related to project activity. </w:t>
      </w:r>
      <w:r>
        <w:t>The budget should include a d</w:t>
      </w:r>
      <w:r w:rsidRPr="00BD14A7">
        <w:t>escription of use of these funds.</w:t>
      </w:r>
      <w:r>
        <w:t xml:space="preserve"> </w:t>
      </w:r>
      <w:r>
        <w:rPr>
          <w:rFonts w:cs="Arial"/>
          <w:bCs/>
          <w:iCs/>
        </w:rPr>
        <w:t>If funds will be allocated on a cost allocation basis, the budget should include an average monthly cost in the column labeled “rate” and the duration of your grant in the column labeled “unit.” If costs will be charged on an actual cost basis over the duration of the grant, the budget should include the total cost of office supplies &amp; materials in the column labeled “rate” and fill in a number “1” in the column labeled “unit.”</w:t>
      </w:r>
    </w:p>
    <w:p w14:paraId="77735D50" w14:textId="77777777" w:rsidR="00CE0A55" w:rsidRPr="00BD14A7" w:rsidRDefault="00CE0A55" w:rsidP="00B735A5">
      <w:pPr>
        <w:rPr>
          <w:rFonts w:cs="Arial"/>
          <w:bCs/>
          <w:iCs/>
        </w:rPr>
      </w:pPr>
    </w:p>
    <w:p w14:paraId="1FCFC5E4" w14:textId="77777777" w:rsidR="00CE0A55" w:rsidRDefault="00CE0A55" w:rsidP="00B735A5">
      <w:pPr>
        <w:rPr>
          <w:rFonts w:cs="Arial"/>
          <w:bCs/>
          <w:iCs/>
        </w:rPr>
      </w:pPr>
      <w:r w:rsidRPr="00A91CC8">
        <w:rPr>
          <w:rFonts w:cs="Arial"/>
          <w:bCs/>
          <w:iCs/>
          <w:u w:val="single"/>
        </w:rPr>
        <w:t>Marketing &amp; Advertising</w:t>
      </w:r>
      <w:r w:rsidRPr="00BD14A7">
        <w:rPr>
          <w:rFonts w:cs="Arial"/>
          <w:b/>
          <w:bCs/>
          <w:iCs/>
        </w:rPr>
        <w:t>:</w:t>
      </w:r>
      <w:r w:rsidRPr="00BD14A7">
        <w:rPr>
          <w:rFonts w:cs="Arial"/>
          <w:bCs/>
          <w:iCs/>
        </w:rPr>
        <w:t xml:space="preserve"> This category is for marketing and advertising related to project activity. </w:t>
      </w:r>
    </w:p>
    <w:p w14:paraId="00E7912D" w14:textId="77777777" w:rsidR="00CE0A55" w:rsidRPr="00BD14A7" w:rsidRDefault="00CE0A55" w:rsidP="00B735A5">
      <w:pPr>
        <w:tabs>
          <w:tab w:val="left" w:pos="-633"/>
          <w:tab w:val="left" w:pos="-273"/>
          <w:tab w:val="left" w:pos="540"/>
        </w:tabs>
        <w:rPr>
          <w:rFonts w:cs="Arial"/>
          <w:bCs/>
          <w:iCs/>
        </w:rPr>
      </w:pPr>
      <w:r>
        <w:rPr>
          <w:rFonts w:cs="Arial"/>
          <w:bCs/>
          <w:iCs/>
        </w:rPr>
        <w:t xml:space="preserve">The budget should include </w:t>
      </w:r>
      <w:r w:rsidRPr="00BD14A7">
        <w:rPr>
          <w:rFonts w:cs="Arial"/>
          <w:bCs/>
          <w:iCs/>
        </w:rPr>
        <w:t xml:space="preserve">a description of use of these funds. </w:t>
      </w:r>
      <w:r>
        <w:rPr>
          <w:rFonts w:cs="Arial"/>
          <w:bCs/>
          <w:iCs/>
        </w:rPr>
        <w:t xml:space="preserve"> The budget should include the cost of the advertisement in the column labeled “rate” and the number of times you plan to run the advertisement in the column labeled “unit.”</w:t>
      </w:r>
    </w:p>
    <w:p w14:paraId="4EB91A8D" w14:textId="77777777" w:rsidR="00CE0A55" w:rsidRPr="00BD14A7" w:rsidRDefault="00CE0A55" w:rsidP="00B735A5">
      <w:pPr>
        <w:tabs>
          <w:tab w:val="left" w:pos="-633"/>
          <w:tab w:val="left" w:pos="-273"/>
          <w:tab w:val="left" w:pos="540"/>
        </w:tabs>
        <w:rPr>
          <w:rFonts w:cs="Arial"/>
          <w:bCs/>
          <w:iCs/>
          <w:sz w:val="16"/>
          <w:szCs w:val="16"/>
        </w:rPr>
      </w:pPr>
    </w:p>
    <w:p w14:paraId="2E3C7DB3" w14:textId="77777777" w:rsidR="00CE0A55" w:rsidRDefault="00CE0A55" w:rsidP="00B735A5">
      <w:r w:rsidRPr="00A91CC8">
        <w:rPr>
          <w:rFonts w:cs="Arial"/>
          <w:bCs/>
          <w:iCs/>
          <w:u w:val="single"/>
        </w:rPr>
        <w:t>Training Materials</w:t>
      </w:r>
      <w:r w:rsidRPr="00BD14A7">
        <w:rPr>
          <w:rFonts w:cs="Arial"/>
          <w:b/>
          <w:bCs/>
          <w:iCs/>
        </w:rPr>
        <w:t>:</w:t>
      </w:r>
      <w:r w:rsidRPr="00BD14A7">
        <w:rPr>
          <w:rFonts w:cs="Arial"/>
          <w:bCs/>
          <w:iCs/>
        </w:rPr>
        <w:t xml:space="preserve"> </w:t>
      </w:r>
      <w:r w:rsidRPr="00BD14A7">
        <w:t xml:space="preserve">This category is for expenses related to the purchase of training materials related to project activity. </w:t>
      </w:r>
      <w:r>
        <w:t xml:space="preserve">The budget should include </w:t>
      </w:r>
      <w:r w:rsidRPr="00BD14A7">
        <w:t xml:space="preserve">a </w:t>
      </w:r>
      <w:r>
        <w:t xml:space="preserve">description of the training materials. The budget should include the cost per unit of the training materials in the column labeled “rate” and the cost per unit in the column labeled “unit.” </w:t>
      </w:r>
      <w:r w:rsidRPr="00BD14A7">
        <w:t xml:space="preserve"> </w:t>
      </w:r>
    </w:p>
    <w:p w14:paraId="61AEFF3C" w14:textId="77777777" w:rsidR="00CE0A55" w:rsidRPr="00BD14A7" w:rsidRDefault="00CE0A55" w:rsidP="00B735A5">
      <w:pPr>
        <w:rPr>
          <w:sz w:val="16"/>
          <w:szCs w:val="16"/>
        </w:rPr>
      </w:pPr>
    </w:p>
    <w:p w14:paraId="11829E61" w14:textId="77777777" w:rsidR="00CE0A55" w:rsidRPr="00BD14A7" w:rsidRDefault="00CE0A55" w:rsidP="00B735A5">
      <w:pPr>
        <w:tabs>
          <w:tab w:val="left" w:pos="-633"/>
          <w:tab w:val="left" w:pos="-273"/>
          <w:tab w:val="left" w:pos="540"/>
        </w:tabs>
        <w:rPr>
          <w:rFonts w:cs="Arial"/>
          <w:b/>
          <w:bCs/>
          <w:iCs/>
        </w:rPr>
      </w:pPr>
    </w:p>
    <w:p w14:paraId="5B02B332" w14:textId="77777777" w:rsidR="00CE0A55" w:rsidRDefault="00936519" w:rsidP="00B735A5">
      <w:pPr>
        <w:tabs>
          <w:tab w:val="left" w:pos="-633"/>
          <w:tab w:val="left" w:pos="-273"/>
          <w:tab w:val="left" w:pos="540"/>
        </w:tabs>
        <w:rPr>
          <w:rFonts w:cs="Arial"/>
          <w:b/>
          <w:bCs/>
          <w:iCs/>
          <w:u w:val="single"/>
        </w:rPr>
      </w:pPr>
      <w:r>
        <w:rPr>
          <w:rFonts w:cs="Arial"/>
          <w:b/>
          <w:bCs/>
          <w:iCs/>
        </w:rPr>
        <w:t>C</w:t>
      </w:r>
      <w:r w:rsidR="00CE0A55" w:rsidRPr="00A87E07">
        <w:rPr>
          <w:rFonts w:cs="Arial"/>
          <w:b/>
          <w:bCs/>
          <w:iCs/>
        </w:rPr>
        <w:t>.</w:t>
      </w:r>
      <w:r w:rsidR="00CE0A55">
        <w:rPr>
          <w:rFonts w:cs="Arial"/>
          <w:b/>
          <w:bCs/>
          <w:iCs/>
        </w:rPr>
        <w:t xml:space="preserve"> </w:t>
      </w:r>
      <w:r w:rsidR="00CE0A55" w:rsidRPr="00BD14A7">
        <w:rPr>
          <w:rFonts w:cs="Arial"/>
          <w:b/>
          <w:bCs/>
          <w:iCs/>
          <w:u w:val="single"/>
        </w:rPr>
        <w:t>Contracted Services</w:t>
      </w:r>
    </w:p>
    <w:p w14:paraId="11A17BB4" w14:textId="77777777" w:rsidR="00CE0A55" w:rsidRPr="00BD14A7" w:rsidRDefault="00CE0A55" w:rsidP="00B735A5">
      <w:pPr>
        <w:tabs>
          <w:tab w:val="left" w:pos="-633"/>
          <w:tab w:val="left" w:pos="-273"/>
          <w:tab w:val="left" w:pos="540"/>
        </w:tabs>
        <w:rPr>
          <w:rFonts w:cs="Arial"/>
          <w:b/>
          <w:bCs/>
          <w:iCs/>
          <w:u w:val="single"/>
        </w:rPr>
      </w:pPr>
    </w:p>
    <w:p w14:paraId="7B136980" w14:textId="4ADE957B" w:rsidR="00CE0A55" w:rsidRDefault="00CE0A55" w:rsidP="00B735A5">
      <w:pPr>
        <w:rPr>
          <w:rFonts w:cs="Arial"/>
        </w:rPr>
      </w:pPr>
      <w:r w:rsidRPr="006A4C14">
        <w:rPr>
          <w:rFonts w:cs="Arial"/>
          <w:bCs/>
          <w:iCs/>
          <w:u w:val="single"/>
        </w:rPr>
        <w:t>Contractors</w:t>
      </w:r>
      <w:r w:rsidRPr="006A4C14">
        <w:rPr>
          <w:rFonts w:cs="Arial"/>
          <w:bCs/>
          <w:iCs/>
        </w:rPr>
        <w:t>:</w:t>
      </w:r>
      <w:r w:rsidRPr="00BD14A7">
        <w:t xml:space="preserve"> </w:t>
      </w:r>
      <w:r w:rsidRPr="00BD14A7">
        <w:rPr>
          <w:rFonts w:cs="Arial"/>
        </w:rPr>
        <w:t xml:space="preserve">This category is for project costs related to </w:t>
      </w:r>
      <w:r w:rsidR="00936519">
        <w:rPr>
          <w:rFonts w:cs="Arial"/>
        </w:rPr>
        <w:t xml:space="preserve">contracted services </w:t>
      </w:r>
      <w:r w:rsidRPr="00BD14A7">
        <w:rPr>
          <w:rFonts w:cs="Arial"/>
        </w:rPr>
        <w:t xml:space="preserve">provided to the </w:t>
      </w:r>
      <w:r>
        <w:rPr>
          <w:rFonts w:cs="Arial"/>
        </w:rPr>
        <w:t>grantee</w:t>
      </w:r>
      <w:r w:rsidRPr="00BD14A7">
        <w:rPr>
          <w:rFonts w:cs="Arial"/>
        </w:rPr>
        <w:t xml:space="preserve"> on a contract basis by individuals, organizations or companies </w:t>
      </w:r>
      <w:r>
        <w:rPr>
          <w:rFonts w:cs="Arial"/>
        </w:rPr>
        <w:t>that</w:t>
      </w:r>
      <w:r w:rsidRPr="00BD14A7">
        <w:rPr>
          <w:rFonts w:cs="Arial"/>
        </w:rPr>
        <w:t xml:space="preserve"> are subcontractors or consultants to the </w:t>
      </w:r>
      <w:r>
        <w:rPr>
          <w:rFonts w:cs="Arial"/>
        </w:rPr>
        <w:t>grantee</w:t>
      </w:r>
      <w:r w:rsidR="008759A5">
        <w:rPr>
          <w:rFonts w:cs="Arial"/>
        </w:rPr>
        <w:t xml:space="preserve">. This should include any curriculum design </w:t>
      </w:r>
      <w:r w:rsidR="00650F75">
        <w:rPr>
          <w:rFonts w:cs="Arial"/>
        </w:rPr>
        <w:t xml:space="preserve">contractors </w:t>
      </w:r>
      <w:r w:rsidR="008759A5">
        <w:rPr>
          <w:rFonts w:cs="Arial"/>
        </w:rPr>
        <w:t>or training providers who are not directly employed by the lead grantee organization</w:t>
      </w:r>
      <w:r w:rsidR="006167ED">
        <w:rPr>
          <w:rFonts w:cs="Arial"/>
        </w:rPr>
        <w:t xml:space="preserve">. </w:t>
      </w:r>
      <w:r w:rsidR="006167ED" w:rsidRPr="00BD14A7">
        <w:rPr>
          <w:rFonts w:cs="Arial"/>
        </w:rPr>
        <w:t xml:space="preserve"> </w:t>
      </w:r>
    </w:p>
    <w:p w14:paraId="32C34DC9" w14:textId="77777777" w:rsidR="00CE0A55" w:rsidRDefault="00CE0A55" w:rsidP="00B735A5">
      <w:pPr>
        <w:rPr>
          <w:rFonts w:cs="Arial"/>
        </w:rPr>
      </w:pPr>
    </w:p>
    <w:p w14:paraId="098BDC48" w14:textId="69164426" w:rsidR="00CE0A55" w:rsidRPr="00BD14A7" w:rsidRDefault="00CE0A55" w:rsidP="00B735A5">
      <w:r>
        <w:t xml:space="preserve">If the cost of the course is negotiated at an hourly rate, the budget should include the hourly rate in the column labeled “rate” and the total number of instructional and preparation hours in the column labeled “unit.” </w:t>
      </w:r>
      <w:r w:rsidRPr="00BD14A7">
        <w:t xml:space="preserve"> </w:t>
      </w:r>
      <w:r>
        <w:t>If the cost of the course is negotiated at a course based rate, the budget should include the total cost of the course in the column labeled “unit” and the number of times the course will be offered in the column labeled “rate.” If rates vary by course, each course should be listed in a separate row. At a minimum</w:t>
      </w:r>
      <w:r w:rsidR="00651A99">
        <w:t>,</w:t>
      </w:r>
      <w:r>
        <w:t xml:space="preserve"> each training provider should be listed on a separate line</w:t>
      </w:r>
      <w:r w:rsidR="006167ED">
        <w:t>.</w:t>
      </w:r>
    </w:p>
    <w:p w14:paraId="5631BE19" w14:textId="77777777" w:rsidR="00CE0A55" w:rsidRPr="00BD14A7" w:rsidRDefault="00CE0A55" w:rsidP="00B735A5"/>
    <w:p w14:paraId="0E71FD0A" w14:textId="6AC92C6F" w:rsidR="006D2086" w:rsidRDefault="00936519" w:rsidP="00B735A5">
      <w:pPr>
        <w:rPr>
          <w:rFonts w:cs="Arial"/>
          <w:bCs/>
          <w:iCs/>
        </w:rPr>
      </w:pPr>
      <w:r>
        <w:rPr>
          <w:rFonts w:cs="Arial"/>
          <w:b/>
        </w:rPr>
        <w:t>D</w:t>
      </w:r>
      <w:r w:rsidR="00CE0A55">
        <w:rPr>
          <w:rFonts w:cs="Arial"/>
          <w:b/>
        </w:rPr>
        <w:t xml:space="preserve">. </w:t>
      </w:r>
      <w:r w:rsidR="00CE0A55">
        <w:rPr>
          <w:rFonts w:cs="Arial"/>
          <w:b/>
          <w:u w:val="single"/>
        </w:rPr>
        <w:t>Indirect</w:t>
      </w:r>
      <w:r w:rsidR="00CE0A55" w:rsidRPr="006A4C14">
        <w:rPr>
          <w:rFonts w:cs="Arial"/>
          <w:b/>
          <w:u w:val="single"/>
        </w:rPr>
        <w:t xml:space="preserve"> Costs</w:t>
      </w:r>
      <w:r w:rsidR="00CE0A55" w:rsidRPr="00BD14A7">
        <w:rPr>
          <w:rFonts w:cs="Arial"/>
          <w:b/>
        </w:rPr>
        <w:t xml:space="preserve"> </w:t>
      </w:r>
      <w:r w:rsidR="00CE0A55" w:rsidRPr="00BD14A7">
        <w:rPr>
          <w:rFonts w:cs="Arial"/>
        </w:rPr>
        <w:t xml:space="preserve">This category is for </w:t>
      </w:r>
      <w:r w:rsidR="00CE0A55">
        <w:rPr>
          <w:rFonts w:cs="Arial"/>
        </w:rPr>
        <w:t xml:space="preserve">indirect costs. Indirect costs are costs incurred for common or joint objectives that are not easily identifiable to a single grant and benefit multiple programs. Grantees must apply indirect costs through the use of an approved indirect cost rate or an approved cost allocation plan. </w:t>
      </w:r>
      <w:r w:rsidR="00CE0A55">
        <w:rPr>
          <w:rFonts w:cs="Arial"/>
          <w:bCs/>
          <w:iCs/>
        </w:rPr>
        <w:t xml:space="preserve">A copy of the cost allocation plan must be supplied during contract negotiations. Any changes to this plan must be submitted to Commonwealth Corporation for the duration of the grant. </w:t>
      </w:r>
    </w:p>
    <w:p w14:paraId="42BA8D85" w14:textId="77777777" w:rsidR="006D2086" w:rsidRDefault="006D2086">
      <w:pPr>
        <w:rPr>
          <w:rFonts w:cs="Arial"/>
          <w:bCs/>
          <w:iCs/>
        </w:rPr>
      </w:pPr>
      <w:r>
        <w:rPr>
          <w:rFonts w:cs="Arial"/>
          <w:bCs/>
          <w:iCs/>
        </w:rPr>
        <w:br w:type="page"/>
      </w:r>
    </w:p>
    <w:p w14:paraId="6F900283" w14:textId="66C9D600" w:rsidR="006D2086" w:rsidRDefault="006D2086" w:rsidP="006D2086">
      <w:pPr>
        <w:pStyle w:val="ARRARFPTOCLevel1"/>
        <w:rPr>
          <w:rFonts w:ascii="Arial" w:hAnsi="Arial"/>
        </w:rPr>
      </w:pPr>
      <w:r>
        <w:lastRenderedPageBreak/>
        <w:t>Attachment 4</w:t>
      </w:r>
      <w:r w:rsidRPr="00990DAB">
        <w:t xml:space="preserve">: </w:t>
      </w:r>
      <w:r>
        <w:t>Model Contract</w:t>
      </w:r>
    </w:p>
    <w:p w14:paraId="0045AE37" w14:textId="77777777" w:rsidR="006D2086" w:rsidRPr="00176576" w:rsidRDefault="006D2086" w:rsidP="006D2086">
      <w:pPr>
        <w:spacing w:line="200" w:lineRule="atLeast"/>
        <w:jc w:val="center"/>
        <w:rPr>
          <w:rFonts w:ascii="Arial" w:hAnsi="Arial"/>
          <w:b/>
          <w:sz w:val="26"/>
          <w:u w:val="single"/>
        </w:rPr>
      </w:pPr>
      <w:r w:rsidRPr="00176576">
        <w:rPr>
          <w:rFonts w:ascii="Arial" w:hAnsi="Arial"/>
          <w:b/>
          <w:sz w:val="24"/>
        </w:rPr>
        <w:t>Original Grant Award / Contract</w:t>
      </w:r>
    </w:p>
    <w:p w14:paraId="0C391327" w14:textId="77777777" w:rsidR="006D2086" w:rsidRPr="00176576" w:rsidRDefault="006D2086" w:rsidP="006D2086">
      <w:pPr>
        <w:spacing w:line="200" w:lineRule="atLeast"/>
        <w:jc w:val="center"/>
        <w:rPr>
          <w:rFonts w:ascii="Arial" w:hAnsi="Arial"/>
          <w:b/>
          <w:sz w:val="26"/>
          <w:u w:val="single"/>
        </w:rPr>
      </w:pPr>
      <w:r w:rsidRPr="00176576">
        <w:rPr>
          <w:rFonts w:ascii="Arial" w:hAnsi="Arial"/>
          <w:b/>
        </w:rPr>
        <w:t xml:space="preserve">Commonwealth Corporation </w:t>
      </w:r>
    </w:p>
    <w:p w14:paraId="04A0883A" w14:textId="77777777" w:rsidR="006D2086" w:rsidRPr="00176576" w:rsidRDefault="006D2086" w:rsidP="006D2086">
      <w:pPr>
        <w:spacing w:line="200" w:lineRule="atLeast"/>
        <w:jc w:val="center"/>
        <w:rPr>
          <w:rFonts w:ascii="Arial" w:hAnsi="Arial"/>
          <w:b/>
        </w:rPr>
      </w:pPr>
    </w:p>
    <w:tbl>
      <w:tblPr>
        <w:tblW w:w="0" w:type="auto"/>
        <w:jc w:val="center"/>
        <w:tblLayout w:type="fixed"/>
        <w:tblLook w:val="0000" w:firstRow="0" w:lastRow="0" w:firstColumn="0" w:lastColumn="0" w:noHBand="0" w:noVBand="0"/>
      </w:tblPr>
      <w:tblGrid>
        <w:gridCol w:w="4878"/>
        <w:gridCol w:w="4680"/>
      </w:tblGrid>
      <w:tr w:rsidR="006D2086" w:rsidRPr="00176576" w14:paraId="23AB8483" w14:textId="77777777" w:rsidTr="008E6CD2">
        <w:trPr>
          <w:jc w:val="center"/>
        </w:trPr>
        <w:tc>
          <w:tcPr>
            <w:tcW w:w="4878" w:type="dxa"/>
            <w:tcBorders>
              <w:top w:val="single" w:sz="4" w:space="0" w:color="auto"/>
              <w:left w:val="single" w:sz="4" w:space="0" w:color="auto"/>
              <w:bottom w:val="single" w:sz="4" w:space="0" w:color="auto"/>
              <w:right w:val="single" w:sz="4" w:space="0" w:color="auto"/>
            </w:tcBorders>
          </w:tcPr>
          <w:p w14:paraId="1D96DEBF" w14:textId="77777777" w:rsidR="006D2086" w:rsidRPr="00176576" w:rsidRDefault="006D2086" w:rsidP="008E6CD2">
            <w:pPr>
              <w:spacing w:line="200" w:lineRule="atLeast"/>
              <w:rPr>
                <w:rFonts w:ascii="Arial" w:hAnsi="Arial" w:cs="Arial"/>
              </w:rPr>
            </w:pPr>
          </w:p>
          <w:p w14:paraId="3FEC0D1F" w14:textId="77777777" w:rsidR="006D2086" w:rsidRPr="00176576" w:rsidRDefault="006D2086" w:rsidP="008E6CD2">
            <w:pPr>
              <w:spacing w:line="200" w:lineRule="atLeast"/>
              <w:rPr>
                <w:rFonts w:ascii="Arial" w:hAnsi="Arial" w:cs="Arial"/>
                <w:b/>
              </w:rPr>
            </w:pPr>
            <w:r w:rsidRPr="00176576">
              <w:rPr>
                <w:rFonts w:ascii="Arial" w:hAnsi="Arial" w:cs="Arial"/>
                <w:b/>
              </w:rPr>
              <w:t>Contractor/Grantee:</w:t>
            </w:r>
          </w:p>
          <w:p w14:paraId="5DC03900" w14:textId="77777777" w:rsidR="006D2086" w:rsidRPr="00176576" w:rsidRDefault="006D2086" w:rsidP="008E6CD2">
            <w:pPr>
              <w:spacing w:line="200" w:lineRule="atLeast"/>
              <w:ind w:left="360"/>
              <w:rPr>
                <w:rFonts w:ascii="Arial" w:hAnsi="Arial" w:cs="Arial"/>
              </w:rPr>
            </w:pPr>
          </w:p>
        </w:tc>
        <w:tc>
          <w:tcPr>
            <w:tcW w:w="4680" w:type="dxa"/>
            <w:tcBorders>
              <w:top w:val="single" w:sz="4" w:space="0" w:color="auto"/>
              <w:left w:val="single" w:sz="4" w:space="0" w:color="auto"/>
              <w:bottom w:val="single" w:sz="4" w:space="0" w:color="auto"/>
              <w:right w:val="single" w:sz="4" w:space="0" w:color="auto"/>
            </w:tcBorders>
          </w:tcPr>
          <w:p w14:paraId="32578D91" w14:textId="77777777" w:rsidR="006D2086" w:rsidRPr="00176576" w:rsidRDefault="006D2086" w:rsidP="008E6CD2">
            <w:pPr>
              <w:spacing w:line="200" w:lineRule="atLeast"/>
              <w:rPr>
                <w:rFonts w:ascii="Arial" w:hAnsi="Arial" w:cs="Arial"/>
              </w:rPr>
            </w:pPr>
          </w:p>
          <w:p w14:paraId="63DEC1F9" w14:textId="77777777" w:rsidR="006D2086" w:rsidRPr="00176576" w:rsidRDefault="006D2086" w:rsidP="008E6CD2">
            <w:pPr>
              <w:spacing w:line="200" w:lineRule="atLeast"/>
              <w:ind w:left="342" w:hanging="342"/>
              <w:rPr>
                <w:rFonts w:ascii="Arial" w:hAnsi="Arial" w:cs="Arial"/>
                <w:b/>
              </w:rPr>
            </w:pPr>
            <w:r w:rsidRPr="00176576">
              <w:rPr>
                <w:rFonts w:ascii="Arial" w:hAnsi="Arial" w:cs="Arial"/>
                <w:b/>
              </w:rPr>
              <w:t>Funding Agency:</w:t>
            </w:r>
          </w:p>
          <w:p w14:paraId="73C4668A" w14:textId="77777777" w:rsidR="006D2086" w:rsidRPr="00176576" w:rsidRDefault="006D2086" w:rsidP="008E6CD2">
            <w:pPr>
              <w:spacing w:line="200" w:lineRule="atLeast"/>
              <w:ind w:left="342"/>
              <w:rPr>
                <w:rFonts w:ascii="Arial" w:hAnsi="Arial" w:cs="Arial"/>
              </w:rPr>
            </w:pPr>
            <w:r w:rsidRPr="00176576">
              <w:rPr>
                <w:rFonts w:ascii="Arial" w:hAnsi="Arial" w:cs="Arial"/>
              </w:rPr>
              <w:t>Commonwealth Corporation</w:t>
            </w:r>
          </w:p>
          <w:p w14:paraId="509EAA5A" w14:textId="77777777" w:rsidR="006D2086" w:rsidRPr="00176576" w:rsidRDefault="006D2086" w:rsidP="008E6CD2">
            <w:pPr>
              <w:spacing w:line="200" w:lineRule="atLeast"/>
              <w:ind w:left="342"/>
              <w:rPr>
                <w:rFonts w:ascii="Arial" w:hAnsi="Arial" w:cs="Arial"/>
              </w:rPr>
            </w:pPr>
            <w:r w:rsidRPr="00176576">
              <w:rPr>
                <w:rFonts w:ascii="Arial" w:hAnsi="Arial" w:cs="Arial"/>
              </w:rPr>
              <w:t>2 Oliver Street, 5</w:t>
            </w:r>
            <w:r w:rsidRPr="00176576">
              <w:rPr>
                <w:rFonts w:ascii="Arial" w:hAnsi="Arial" w:cs="Arial"/>
                <w:vertAlign w:val="superscript"/>
              </w:rPr>
              <w:t>th</w:t>
            </w:r>
            <w:r w:rsidRPr="00176576">
              <w:rPr>
                <w:rFonts w:ascii="Arial" w:hAnsi="Arial" w:cs="Arial"/>
              </w:rPr>
              <w:t xml:space="preserve"> Floor</w:t>
            </w:r>
          </w:p>
          <w:p w14:paraId="71FA2006" w14:textId="77777777" w:rsidR="006D2086" w:rsidRPr="00176576" w:rsidRDefault="006D2086" w:rsidP="008E6CD2">
            <w:pPr>
              <w:spacing w:line="200" w:lineRule="atLeast"/>
              <w:ind w:left="342"/>
              <w:rPr>
                <w:rFonts w:ascii="Arial" w:hAnsi="Arial" w:cs="Arial"/>
              </w:rPr>
            </w:pPr>
            <w:r w:rsidRPr="00176576">
              <w:rPr>
                <w:rFonts w:ascii="Arial" w:hAnsi="Arial" w:cs="Arial"/>
              </w:rPr>
              <w:t>Boston, MA 02109</w:t>
            </w:r>
          </w:p>
        </w:tc>
      </w:tr>
      <w:tr w:rsidR="006D2086" w:rsidRPr="00176576" w14:paraId="50920AE3" w14:textId="77777777" w:rsidTr="008E6CD2">
        <w:trPr>
          <w:jc w:val="center"/>
        </w:trPr>
        <w:tc>
          <w:tcPr>
            <w:tcW w:w="9558" w:type="dxa"/>
            <w:gridSpan w:val="2"/>
            <w:tcBorders>
              <w:top w:val="single" w:sz="4" w:space="0" w:color="auto"/>
              <w:left w:val="single" w:sz="4" w:space="0" w:color="auto"/>
              <w:bottom w:val="single" w:sz="4" w:space="0" w:color="auto"/>
              <w:right w:val="single" w:sz="4" w:space="0" w:color="auto"/>
            </w:tcBorders>
          </w:tcPr>
          <w:p w14:paraId="060752A9" w14:textId="77777777" w:rsidR="006D2086" w:rsidRPr="00176576" w:rsidRDefault="006D2086" w:rsidP="008E6CD2">
            <w:pPr>
              <w:spacing w:line="200" w:lineRule="atLeast"/>
              <w:rPr>
                <w:rFonts w:ascii="Arial" w:hAnsi="Arial"/>
              </w:rPr>
            </w:pPr>
          </w:p>
          <w:p w14:paraId="61FAD24B" w14:textId="77777777" w:rsidR="006D2086" w:rsidRPr="00176576" w:rsidRDefault="006D2086" w:rsidP="008E6CD2">
            <w:pPr>
              <w:spacing w:line="200" w:lineRule="atLeast"/>
            </w:pPr>
            <w:r w:rsidRPr="00176576">
              <w:rPr>
                <w:rFonts w:ascii="Arial" w:hAnsi="Arial"/>
                <w:b/>
              </w:rPr>
              <w:t xml:space="preserve">Project Name: </w:t>
            </w:r>
            <w:r>
              <w:rPr>
                <w:rFonts w:ascii="Arial" w:hAnsi="Arial"/>
                <w:b/>
              </w:rPr>
              <w:t xml:space="preserve"> Sector Regional Strategies (SRS) – Delivery System Reform Incentive Payment (DSRIP) Program</w:t>
            </w:r>
          </w:p>
          <w:p w14:paraId="6E626A39" w14:textId="77777777" w:rsidR="006D2086" w:rsidRPr="00176576" w:rsidRDefault="006D2086" w:rsidP="008E6CD2">
            <w:pPr>
              <w:spacing w:line="200" w:lineRule="atLeast"/>
            </w:pPr>
          </w:p>
        </w:tc>
      </w:tr>
      <w:tr w:rsidR="006D2086" w:rsidRPr="00176576" w14:paraId="08B6C0B9" w14:textId="77777777" w:rsidTr="008E6CD2">
        <w:trPr>
          <w:jc w:val="center"/>
        </w:trPr>
        <w:tc>
          <w:tcPr>
            <w:tcW w:w="9558" w:type="dxa"/>
            <w:gridSpan w:val="2"/>
            <w:tcBorders>
              <w:top w:val="single" w:sz="4" w:space="0" w:color="auto"/>
              <w:left w:val="single" w:sz="4" w:space="0" w:color="auto"/>
              <w:bottom w:val="single" w:sz="4" w:space="0" w:color="auto"/>
              <w:right w:val="single" w:sz="4" w:space="0" w:color="auto"/>
            </w:tcBorders>
          </w:tcPr>
          <w:p w14:paraId="0DB87BD0" w14:textId="77777777" w:rsidR="006D2086" w:rsidRPr="00176576" w:rsidRDefault="006D2086" w:rsidP="008E6CD2">
            <w:pPr>
              <w:spacing w:line="200" w:lineRule="atLeast"/>
              <w:rPr>
                <w:rFonts w:ascii="Arial" w:hAnsi="Arial"/>
              </w:rPr>
            </w:pPr>
          </w:p>
          <w:p w14:paraId="797289C4" w14:textId="77777777" w:rsidR="006D2086" w:rsidRPr="00176576" w:rsidRDefault="006D2086" w:rsidP="008E6CD2">
            <w:pPr>
              <w:tabs>
                <w:tab w:val="left" w:pos="2160"/>
                <w:tab w:val="left" w:pos="3780"/>
                <w:tab w:val="left" w:pos="5400"/>
                <w:tab w:val="left" w:pos="7020"/>
              </w:tabs>
              <w:spacing w:line="200" w:lineRule="atLeast"/>
              <w:rPr>
                <w:rFonts w:ascii="Arial" w:hAnsi="Arial"/>
              </w:rPr>
            </w:pPr>
            <w:r w:rsidRPr="00176576">
              <w:rPr>
                <w:rFonts w:ascii="Arial" w:hAnsi="Arial"/>
              </w:rPr>
              <w:t>This Agreement:</w:t>
            </w:r>
            <w:r w:rsidRPr="00176576">
              <w:rPr>
                <w:rFonts w:ascii="Arial" w:hAnsi="Arial"/>
                <w:b/>
              </w:rPr>
              <w:tab/>
            </w:r>
            <w:r w:rsidRPr="00176576">
              <w:rPr>
                <w:rFonts w:ascii="Arial" w:hAnsi="Arial"/>
                <w:b/>
                <w:sz w:val="24"/>
              </w:rPr>
              <w:fldChar w:fldCharType="begin">
                <w:ffData>
                  <w:name w:val="Check6"/>
                  <w:enabled/>
                  <w:calcOnExit w:val="0"/>
                  <w:checkBox>
                    <w:sizeAuto/>
                    <w:default w:val="1"/>
                  </w:checkBox>
                </w:ffData>
              </w:fldChar>
            </w:r>
            <w:r w:rsidRPr="00176576">
              <w:rPr>
                <w:rFonts w:ascii="Arial" w:hAnsi="Arial"/>
                <w:b/>
                <w:sz w:val="24"/>
              </w:rPr>
              <w:instrText xml:space="preserve"> FORMCHECKBOX </w:instrText>
            </w:r>
            <w:r w:rsidR="00217BBD">
              <w:rPr>
                <w:rFonts w:ascii="Arial" w:hAnsi="Arial"/>
                <w:b/>
                <w:sz w:val="24"/>
              </w:rPr>
            </w:r>
            <w:r w:rsidR="00217BBD">
              <w:rPr>
                <w:rFonts w:ascii="Arial" w:hAnsi="Arial"/>
                <w:b/>
                <w:sz w:val="24"/>
              </w:rPr>
              <w:fldChar w:fldCharType="separate"/>
            </w:r>
            <w:r w:rsidRPr="00176576">
              <w:rPr>
                <w:rFonts w:ascii="Arial" w:hAnsi="Arial"/>
                <w:b/>
                <w:sz w:val="24"/>
              </w:rPr>
              <w:fldChar w:fldCharType="end"/>
            </w:r>
            <w:r w:rsidRPr="00176576">
              <w:rPr>
                <w:rFonts w:ascii="Arial" w:hAnsi="Arial"/>
                <w:b/>
                <w:sz w:val="24"/>
              </w:rPr>
              <w:t xml:space="preserve"> </w:t>
            </w:r>
            <w:r w:rsidRPr="00176576">
              <w:rPr>
                <w:rFonts w:ascii="Arial" w:hAnsi="Arial"/>
              </w:rPr>
              <w:t xml:space="preserve">Creates </w:t>
            </w:r>
            <w:r w:rsidRPr="00176576">
              <w:rPr>
                <w:rFonts w:ascii="Arial" w:hAnsi="Arial"/>
                <w:b/>
              </w:rPr>
              <w:tab/>
            </w:r>
            <w:r w:rsidRPr="00176576">
              <w:rPr>
                <w:rFonts w:ascii="Arial" w:hAnsi="Arial"/>
                <w:b/>
                <w:sz w:val="24"/>
              </w:rPr>
              <w:fldChar w:fldCharType="begin">
                <w:ffData>
                  <w:name w:val="Check1"/>
                  <w:enabled/>
                  <w:calcOnExit w:val="0"/>
                  <w:checkBox>
                    <w:sizeAuto/>
                    <w:default w:val="0"/>
                  </w:checkBox>
                </w:ffData>
              </w:fldChar>
            </w:r>
            <w:r w:rsidRPr="00176576">
              <w:rPr>
                <w:rFonts w:ascii="Arial" w:hAnsi="Arial"/>
                <w:b/>
                <w:sz w:val="24"/>
              </w:rPr>
              <w:instrText xml:space="preserve"> FORMCHECKBOX </w:instrText>
            </w:r>
            <w:r w:rsidR="00217BBD">
              <w:rPr>
                <w:rFonts w:ascii="Arial" w:hAnsi="Arial"/>
                <w:b/>
                <w:sz w:val="24"/>
              </w:rPr>
            </w:r>
            <w:r w:rsidR="00217BBD">
              <w:rPr>
                <w:rFonts w:ascii="Arial" w:hAnsi="Arial"/>
                <w:b/>
                <w:sz w:val="24"/>
              </w:rPr>
              <w:fldChar w:fldCharType="separate"/>
            </w:r>
            <w:r w:rsidRPr="00176576">
              <w:rPr>
                <w:rFonts w:ascii="Arial" w:hAnsi="Arial"/>
                <w:b/>
                <w:sz w:val="24"/>
              </w:rPr>
              <w:fldChar w:fldCharType="end"/>
            </w:r>
            <w:r w:rsidRPr="00176576">
              <w:rPr>
                <w:rFonts w:ascii="Arial" w:hAnsi="Arial"/>
                <w:b/>
                <w:sz w:val="24"/>
              </w:rPr>
              <w:t xml:space="preserve"> </w:t>
            </w:r>
            <w:r w:rsidRPr="00176576">
              <w:rPr>
                <w:rFonts w:ascii="Arial" w:hAnsi="Arial"/>
              </w:rPr>
              <w:t>Extends</w:t>
            </w:r>
            <w:r w:rsidRPr="00176576">
              <w:rPr>
                <w:rFonts w:ascii="Arial" w:hAnsi="Arial"/>
                <w:b/>
              </w:rPr>
              <w:tab/>
            </w:r>
            <w:r w:rsidRPr="00176576">
              <w:rPr>
                <w:rFonts w:ascii="Arial" w:hAnsi="Arial"/>
                <w:b/>
                <w:sz w:val="24"/>
              </w:rPr>
              <w:fldChar w:fldCharType="begin">
                <w:ffData>
                  <w:name w:val="Check2"/>
                  <w:enabled/>
                  <w:calcOnExit w:val="0"/>
                  <w:checkBox>
                    <w:sizeAuto/>
                    <w:default w:val="0"/>
                  </w:checkBox>
                </w:ffData>
              </w:fldChar>
            </w:r>
            <w:r w:rsidRPr="00176576">
              <w:rPr>
                <w:rFonts w:ascii="Arial" w:hAnsi="Arial"/>
                <w:b/>
                <w:sz w:val="24"/>
              </w:rPr>
              <w:instrText xml:space="preserve"> FORMCHECKBOX </w:instrText>
            </w:r>
            <w:r w:rsidR="00217BBD">
              <w:rPr>
                <w:rFonts w:ascii="Arial" w:hAnsi="Arial"/>
                <w:b/>
                <w:sz w:val="24"/>
              </w:rPr>
            </w:r>
            <w:r w:rsidR="00217BBD">
              <w:rPr>
                <w:rFonts w:ascii="Arial" w:hAnsi="Arial"/>
                <w:b/>
                <w:sz w:val="24"/>
              </w:rPr>
              <w:fldChar w:fldCharType="separate"/>
            </w:r>
            <w:r w:rsidRPr="00176576">
              <w:rPr>
                <w:rFonts w:ascii="Arial" w:hAnsi="Arial"/>
                <w:b/>
                <w:sz w:val="24"/>
              </w:rPr>
              <w:fldChar w:fldCharType="end"/>
            </w:r>
            <w:r w:rsidRPr="00176576">
              <w:rPr>
                <w:rFonts w:ascii="Arial" w:hAnsi="Arial"/>
                <w:b/>
                <w:sz w:val="24"/>
              </w:rPr>
              <w:t xml:space="preserve"> </w:t>
            </w:r>
            <w:r w:rsidRPr="00176576">
              <w:rPr>
                <w:rFonts w:ascii="Arial" w:hAnsi="Arial"/>
              </w:rPr>
              <w:t>Reduces</w:t>
            </w:r>
            <w:r w:rsidRPr="00176576">
              <w:rPr>
                <w:rFonts w:ascii="Arial" w:hAnsi="Arial"/>
                <w:b/>
              </w:rPr>
              <w:tab/>
            </w:r>
            <w:r w:rsidRPr="00176576">
              <w:rPr>
                <w:rFonts w:ascii="Arial" w:hAnsi="Arial"/>
                <w:b/>
                <w:sz w:val="24"/>
              </w:rPr>
              <w:fldChar w:fldCharType="begin">
                <w:ffData>
                  <w:name w:val=""/>
                  <w:enabled/>
                  <w:calcOnExit w:val="0"/>
                  <w:checkBox>
                    <w:sizeAuto/>
                    <w:default w:val="0"/>
                  </w:checkBox>
                </w:ffData>
              </w:fldChar>
            </w:r>
            <w:r w:rsidRPr="00176576">
              <w:rPr>
                <w:rFonts w:ascii="Arial" w:hAnsi="Arial"/>
                <w:b/>
                <w:sz w:val="24"/>
              </w:rPr>
              <w:instrText xml:space="preserve"> FORMCHECKBOX </w:instrText>
            </w:r>
            <w:r w:rsidR="00217BBD">
              <w:rPr>
                <w:rFonts w:ascii="Arial" w:hAnsi="Arial"/>
                <w:b/>
                <w:sz w:val="24"/>
              </w:rPr>
            </w:r>
            <w:r w:rsidR="00217BBD">
              <w:rPr>
                <w:rFonts w:ascii="Arial" w:hAnsi="Arial"/>
                <w:b/>
                <w:sz w:val="24"/>
              </w:rPr>
              <w:fldChar w:fldCharType="separate"/>
            </w:r>
            <w:r w:rsidRPr="00176576">
              <w:rPr>
                <w:rFonts w:ascii="Arial" w:hAnsi="Arial"/>
                <w:b/>
                <w:sz w:val="24"/>
              </w:rPr>
              <w:fldChar w:fldCharType="end"/>
            </w:r>
            <w:r w:rsidRPr="00176576">
              <w:rPr>
                <w:rFonts w:ascii="Arial" w:hAnsi="Arial"/>
                <w:b/>
                <w:sz w:val="24"/>
              </w:rPr>
              <w:t xml:space="preserve"> </w:t>
            </w:r>
            <w:r w:rsidRPr="00176576">
              <w:rPr>
                <w:rFonts w:ascii="Arial" w:hAnsi="Arial"/>
              </w:rPr>
              <w:t xml:space="preserve">Does Not Change  </w:t>
            </w:r>
          </w:p>
          <w:p w14:paraId="3A1C0EAD" w14:textId="77777777" w:rsidR="006D2086" w:rsidRPr="00176576" w:rsidRDefault="006D2086" w:rsidP="008E6CD2">
            <w:pPr>
              <w:spacing w:line="200" w:lineRule="atLeast"/>
              <w:rPr>
                <w:rFonts w:ascii="Arial" w:hAnsi="Arial"/>
              </w:rPr>
            </w:pPr>
          </w:p>
          <w:p w14:paraId="616BE108" w14:textId="003CBF06" w:rsidR="006D2086" w:rsidRPr="00176576" w:rsidRDefault="006D2086" w:rsidP="008E6CD2">
            <w:pPr>
              <w:spacing w:line="200" w:lineRule="atLeast"/>
            </w:pPr>
            <w:r w:rsidRPr="00176576">
              <w:rPr>
                <w:rFonts w:ascii="Arial" w:hAnsi="Arial"/>
              </w:rPr>
              <w:t>the</w:t>
            </w:r>
            <w:r w:rsidRPr="00176576">
              <w:rPr>
                <w:rFonts w:ascii="Arial" w:hAnsi="Arial"/>
                <w:b/>
              </w:rPr>
              <w:t xml:space="preserve"> </w:t>
            </w:r>
            <w:r w:rsidRPr="00176576">
              <w:rPr>
                <w:rFonts w:ascii="Arial" w:hAnsi="Arial"/>
              </w:rPr>
              <w:t>Period of Performance</w:t>
            </w:r>
            <w:r w:rsidRPr="00176576">
              <w:rPr>
                <w:rFonts w:ascii="Arial" w:hAnsi="Arial"/>
                <w:b/>
              </w:rPr>
              <w:t>,</w:t>
            </w:r>
            <w:r w:rsidRPr="00176576">
              <w:rPr>
                <w:rFonts w:ascii="Arial" w:hAnsi="Arial"/>
              </w:rPr>
              <w:t xml:space="preserve"> which is:</w:t>
            </w:r>
            <w:r w:rsidRPr="00176576">
              <w:rPr>
                <w:rFonts w:ascii="Arial" w:hAnsi="Arial"/>
                <w:b/>
              </w:rPr>
              <w:t xml:space="preserve">  </w:t>
            </w:r>
            <w:r w:rsidRPr="00176576">
              <w:rPr>
                <w:rFonts w:ascii="Arial" w:hAnsi="Arial"/>
              </w:rPr>
              <w:t xml:space="preserve"> </w:t>
            </w:r>
            <w:r w:rsidRPr="00176576">
              <w:rPr>
                <w:rFonts w:ascii="Arial" w:hAnsi="Arial"/>
                <w:b/>
              </w:rPr>
              <w:t>START:</w:t>
            </w:r>
            <w:r w:rsidRPr="00176576">
              <w:rPr>
                <w:rFonts w:ascii="Arial" w:hAnsi="Arial"/>
                <w:b/>
              </w:rPr>
              <w:tab/>
            </w:r>
            <w:r w:rsidR="002F61FE">
              <w:rPr>
                <w:rFonts w:ascii="Arial" w:hAnsi="Arial"/>
                <w:b/>
                <w:noProof/>
              </w:rPr>
              <w:t>November</w:t>
            </w:r>
            <w:r>
              <w:rPr>
                <w:rFonts w:ascii="Arial" w:hAnsi="Arial"/>
                <w:b/>
                <w:noProof/>
              </w:rPr>
              <w:t xml:space="preserve"> 1, 2018</w:t>
            </w:r>
            <w:r w:rsidRPr="00176576">
              <w:rPr>
                <w:rFonts w:ascii="Arial" w:hAnsi="Arial"/>
                <w:b/>
              </w:rPr>
              <w:tab/>
              <w:t>END:</w:t>
            </w:r>
            <w:r w:rsidRPr="00176576">
              <w:rPr>
                <w:rFonts w:ascii="Arial" w:hAnsi="Arial"/>
                <w:b/>
              </w:rPr>
              <w:tab/>
            </w:r>
            <w:r w:rsidR="002F61FE">
              <w:rPr>
                <w:rFonts w:ascii="Arial" w:hAnsi="Arial"/>
                <w:b/>
                <w:noProof/>
              </w:rPr>
              <w:t>December 31</w:t>
            </w:r>
            <w:r>
              <w:rPr>
                <w:rFonts w:ascii="Arial" w:hAnsi="Arial"/>
                <w:b/>
                <w:noProof/>
              </w:rPr>
              <w:t>, 2019</w:t>
            </w:r>
          </w:p>
          <w:p w14:paraId="02A4D61D" w14:textId="77777777" w:rsidR="006D2086" w:rsidRPr="00176576" w:rsidRDefault="006D2086" w:rsidP="008E6CD2">
            <w:pPr>
              <w:spacing w:line="200" w:lineRule="atLeast"/>
              <w:rPr>
                <w:rFonts w:ascii="Arial" w:hAnsi="Arial"/>
              </w:rPr>
            </w:pPr>
          </w:p>
        </w:tc>
      </w:tr>
      <w:tr w:rsidR="006D2086" w:rsidRPr="00176576" w14:paraId="44785F0F" w14:textId="77777777" w:rsidTr="008E6CD2">
        <w:trPr>
          <w:jc w:val="center"/>
        </w:trPr>
        <w:tc>
          <w:tcPr>
            <w:tcW w:w="9558" w:type="dxa"/>
            <w:gridSpan w:val="2"/>
            <w:tcBorders>
              <w:top w:val="single" w:sz="4" w:space="0" w:color="auto"/>
              <w:left w:val="single" w:sz="4" w:space="0" w:color="auto"/>
              <w:bottom w:val="single" w:sz="4" w:space="0" w:color="auto"/>
              <w:right w:val="single" w:sz="4" w:space="0" w:color="auto"/>
            </w:tcBorders>
          </w:tcPr>
          <w:p w14:paraId="660C36CC" w14:textId="77777777" w:rsidR="006D2086" w:rsidRPr="00176576" w:rsidRDefault="006D2086" w:rsidP="008E6CD2">
            <w:pPr>
              <w:spacing w:line="200" w:lineRule="atLeast"/>
              <w:rPr>
                <w:rFonts w:ascii="Arial" w:hAnsi="Arial"/>
              </w:rPr>
            </w:pPr>
          </w:p>
          <w:p w14:paraId="7D9F2CC7" w14:textId="77777777" w:rsidR="006D2086" w:rsidRPr="00176576" w:rsidRDefault="006D2086" w:rsidP="008E6CD2">
            <w:pPr>
              <w:tabs>
                <w:tab w:val="left" w:pos="2160"/>
                <w:tab w:val="left" w:pos="3780"/>
                <w:tab w:val="left" w:pos="5400"/>
                <w:tab w:val="left" w:pos="7020"/>
              </w:tabs>
              <w:spacing w:line="200" w:lineRule="atLeast"/>
              <w:rPr>
                <w:rFonts w:ascii="Arial" w:hAnsi="Arial"/>
              </w:rPr>
            </w:pPr>
            <w:r w:rsidRPr="00176576">
              <w:rPr>
                <w:rFonts w:ascii="Arial" w:hAnsi="Arial"/>
              </w:rPr>
              <w:t>This Agreement:</w:t>
            </w:r>
            <w:r w:rsidRPr="00176576">
              <w:rPr>
                <w:rFonts w:ascii="Arial" w:hAnsi="Arial"/>
                <w:b/>
              </w:rPr>
              <w:t xml:space="preserve"> </w:t>
            </w:r>
            <w:r w:rsidRPr="00176576">
              <w:rPr>
                <w:rFonts w:ascii="Arial" w:hAnsi="Arial"/>
                <w:b/>
              </w:rPr>
              <w:tab/>
            </w:r>
            <w:r w:rsidRPr="00176576">
              <w:rPr>
                <w:rFonts w:ascii="Arial" w:hAnsi="Arial"/>
                <w:b/>
                <w:sz w:val="24"/>
              </w:rPr>
              <w:fldChar w:fldCharType="begin">
                <w:ffData>
                  <w:name w:val="Check5"/>
                  <w:enabled/>
                  <w:calcOnExit w:val="0"/>
                  <w:checkBox>
                    <w:sizeAuto/>
                    <w:default w:val="1"/>
                  </w:checkBox>
                </w:ffData>
              </w:fldChar>
            </w:r>
            <w:bookmarkStart w:id="8" w:name="Check5"/>
            <w:r w:rsidRPr="00176576">
              <w:rPr>
                <w:rFonts w:ascii="Arial" w:hAnsi="Arial"/>
                <w:b/>
                <w:sz w:val="24"/>
              </w:rPr>
              <w:instrText xml:space="preserve"> FORMCHECKBOX </w:instrText>
            </w:r>
            <w:r w:rsidR="00217BBD">
              <w:rPr>
                <w:rFonts w:ascii="Arial" w:hAnsi="Arial"/>
                <w:b/>
                <w:sz w:val="24"/>
              </w:rPr>
            </w:r>
            <w:r w:rsidR="00217BBD">
              <w:rPr>
                <w:rFonts w:ascii="Arial" w:hAnsi="Arial"/>
                <w:b/>
                <w:sz w:val="24"/>
              </w:rPr>
              <w:fldChar w:fldCharType="separate"/>
            </w:r>
            <w:r w:rsidRPr="00176576">
              <w:rPr>
                <w:rFonts w:ascii="Arial" w:hAnsi="Arial"/>
                <w:b/>
                <w:sz w:val="24"/>
              </w:rPr>
              <w:fldChar w:fldCharType="end"/>
            </w:r>
            <w:bookmarkEnd w:id="8"/>
            <w:r w:rsidRPr="00176576">
              <w:rPr>
                <w:rFonts w:ascii="Arial" w:hAnsi="Arial"/>
                <w:b/>
                <w:sz w:val="24"/>
              </w:rPr>
              <w:t xml:space="preserve"> </w:t>
            </w:r>
            <w:r w:rsidRPr="00176576">
              <w:rPr>
                <w:rFonts w:ascii="Arial" w:hAnsi="Arial"/>
              </w:rPr>
              <w:t xml:space="preserve">Incurs </w:t>
            </w:r>
            <w:r w:rsidRPr="00176576">
              <w:rPr>
                <w:rFonts w:ascii="Arial" w:hAnsi="Arial"/>
                <w:b/>
              </w:rPr>
              <w:tab/>
            </w:r>
            <w:r w:rsidRPr="00176576">
              <w:rPr>
                <w:rFonts w:ascii="Arial" w:hAnsi="Arial"/>
                <w:b/>
                <w:sz w:val="24"/>
              </w:rPr>
              <w:fldChar w:fldCharType="begin">
                <w:ffData>
                  <w:name w:val="Check4"/>
                  <w:enabled/>
                  <w:calcOnExit w:val="0"/>
                  <w:checkBox>
                    <w:sizeAuto/>
                    <w:default w:val="0"/>
                  </w:checkBox>
                </w:ffData>
              </w:fldChar>
            </w:r>
            <w:bookmarkStart w:id="9" w:name="Check4"/>
            <w:r w:rsidRPr="00176576">
              <w:rPr>
                <w:rFonts w:ascii="Arial" w:hAnsi="Arial"/>
                <w:b/>
                <w:sz w:val="24"/>
              </w:rPr>
              <w:instrText xml:space="preserve"> FORMCHECKBOX </w:instrText>
            </w:r>
            <w:r w:rsidR="00217BBD">
              <w:rPr>
                <w:rFonts w:ascii="Arial" w:hAnsi="Arial"/>
                <w:b/>
                <w:sz w:val="24"/>
              </w:rPr>
            </w:r>
            <w:r w:rsidR="00217BBD">
              <w:rPr>
                <w:rFonts w:ascii="Arial" w:hAnsi="Arial"/>
                <w:b/>
                <w:sz w:val="24"/>
              </w:rPr>
              <w:fldChar w:fldCharType="separate"/>
            </w:r>
            <w:r w:rsidRPr="00176576">
              <w:rPr>
                <w:rFonts w:ascii="Arial" w:hAnsi="Arial"/>
                <w:b/>
                <w:sz w:val="24"/>
              </w:rPr>
              <w:fldChar w:fldCharType="end"/>
            </w:r>
            <w:bookmarkEnd w:id="9"/>
            <w:r w:rsidRPr="00176576">
              <w:rPr>
                <w:rFonts w:ascii="Arial" w:hAnsi="Arial"/>
                <w:b/>
                <w:sz w:val="24"/>
              </w:rPr>
              <w:t xml:space="preserve"> </w:t>
            </w:r>
            <w:r w:rsidRPr="00176576">
              <w:rPr>
                <w:rFonts w:ascii="Arial" w:hAnsi="Arial"/>
              </w:rPr>
              <w:t>Increases</w:t>
            </w:r>
            <w:r w:rsidRPr="00176576">
              <w:rPr>
                <w:rFonts w:ascii="Arial" w:hAnsi="Arial"/>
                <w:b/>
              </w:rPr>
              <w:tab/>
            </w:r>
            <w:r w:rsidRPr="00176576">
              <w:rPr>
                <w:rFonts w:ascii="Arial" w:hAnsi="Arial"/>
                <w:b/>
                <w:sz w:val="24"/>
              </w:rPr>
              <w:fldChar w:fldCharType="begin">
                <w:ffData>
                  <w:name w:val="Check2"/>
                  <w:enabled/>
                  <w:calcOnExit w:val="0"/>
                  <w:checkBox>
                    <w:sizeAuto/>
                    <w:default w:val="0"/>
                  </w:checkBox>
                </w:ffData>
              </w:fldChar>
            </w:r>
            <w:bookmarkStart w:id="10" w:name="Check2"/>
            <w:r w:rsidRPr="00176576">
              <w:rPr>
                <w:rFonts w:ascii="Arial" w:hAnsi="Arial"/>
                <w:b/>
                <w:sz w:val="24"/>
              </w:rPr>
              <w:instrText xml:space="preserve"> FORMCHECKBOX </w:instrText>
            </w:r>
            <w:r w:rsidR="00217BBD">
              <w:rPr>
                <w:rFonts w:ascii="Arial" w:hAnsi="Arial"/>
                <w:b/>
                <w:sz w:val="24"/>
              </w:rPr>
            </w:r>
            <w:r w:rsidR="00217BBD">
              <w:rPr>
                <w:rFonts w:ascii="Arial" w:hAnsi="Arial"/>
                <w:b/>
                <w:sz w:val="24"/>
              </w:rPr>
              <w:fldChar w:fldCharType="separate"/>
            </w:r>
            <w:r w:rsidRPr="00176576">
              <w:rPr>
                <w:rFonts w:ascii="Arial" w:hAnsi="Arial"/>
                <w:b/>
                <w:sz w:val="24"/>
              </w:rPr>
              <w:fldChar w:fldCharType="end"/>
            </w:r>
            <w:bookmarkEnd w:id="10"/>
            <w:r w:rsidRPr="00176576">
              <w:rPr>
                <w:rFonts w:ascii="Arial" w:hAnsi="Arial"/>
                <w:b/>
                <w:sz w:val="24"/>
              </w:rPr>
              <w:t xml:space="preserve"> </w:t>
            </w:r>
            <w:r w:rsidRPr="00176576">
              <w:rPr>
                <w:rFonts w:ascii="Arial" w:hAnsi="Arial"/>
              </w:rPr>
              <w:t>Decreases</w:t>
            </w:r>
            <w:r w:rsidRPr="00176576">
              <w:rPr>
                <w:rFonts w:ascii="Arial" w:hAnsi="Arial"/>
                <w:b/>
              </w:rPr>
              <w:tab/>
            </w:r>
            <w:r w:rsidRPr="00176576">
              <w:rPr>
                <w:rFonts w:ascii="Arial" w:hAnsi="Arial"/>
                <w:b/>
                <w:sz w:val="24"/>
              </w:rPr>
              <w:fldChar w:fldCharType="begin">
                <w:ffData>
                  <w:name w:val="Check3"/>
                  <w:enabled/>
                  <w:calcOnExit w:val="0"/>
                  <w:checkBox>
                    <w:sizeAuto/>
                    <w:default w:val="0"/>
                  </w:checkBox>
                </w:ffData>
              </w:fldChar>
            </w:r>
            <w:bookmarkStart w:id="11" w:name="Check3"/>
            <w:r w:rsidRPr="00176576">
              <w:rPr>
                <w:rFonts w:ascii="Arial" w:hAnsi="Arial"/>
                <w:b/>
                <w:sz w:val="24"/>
              </w:rPr>
              <w:instrText xml:space="preserve"> FORMCHECKBOX </w:instrText>
            </w:r>
            <w:r w:rsidR="00217BBD">
              <w:rPr>
                <w:rFonts w:ascii="Arial" w:hAnsi="Arial"/>
                <w:b/>
                <w:sz w:val="24"/>
              </w:rPr>
            </w:r>
            <w:r w:rsidR="00217BBD">
              <w:rPr>
                <w:rFonts w:ascii="Arial" w:hAnsi="Arial"/>
                <w:b/>
                <w:sz w:val="24"/>
              </w:rPr>
              <w:fldChar w:fldCharType="separate"/>
            </w:r>
            <w:r w:rsidRPr="00176576">
              <w:rPr>
                <w:rFonts w:ascii="Arial" w:hAnsi="Arial"/>
                <w:b/>
                <w:sz w:val="24"/>
              </w:rPr>
              <w:fldChar w:fldCharType="end"/>
            </w:r>
            <w:bookmarkEnd w:id="11"/>
            <w:r w:rsidRPr="00176576">
              <w:rPr>
                <w:rFonts w:ascii="Arial" w:hAnsi="Arial"/>
                <w:b/>
                <w:sz w:val="24"/>
              </w:rPr>
              <w:t xml:space="preserve"> </w:t>
            </w:r>
            <w:r w:rsidRPr="00176576">
              <w:rPr>
                <w:rFonts w:ascii="Arial" w:hAnsi="Arial"/>
              </w:rPr>
              <w:t>Does Not Change</w:t>
            </w:r>
          </w:p>
          <w:p w14:paraId="5E85C8CD" w14:textId="77777777" w:rsidR="006D2086" w:rsidRPr="00176576" w:rsidRDefault="006D2086" w:rsidP="008E6CD2">
            <w:pPr>
              <w:spacing w:line="200" w:lineRule="atLeast"/>
              <w:rPr>
                <w:rFonts w:ascii="Arial" w:hAnsi="Arial"/>
              </w:rPr>
            </w:pPr>
          </w:p>
          <w:p w14:paraId="4D7539B6" w14:textId="77777777" w:rsidR="006D2086" w:rsidRPr="00176576" w:rsidRDefault="006D2086" w:rsidP="008E6CD2">
            <w:pPr>
              <w:spacing w:line="200" w:lineRule="atLeast"/>
              <w:rPr>
                <w:rFonts w:ascii="Arial" w:hAnsi="Arial"/>
              </w:rPr>
            </w:pPr>
            <w:r w:rsidRPr="00176576">
              <w:rPr>
                <w:rFonts w:ascii="Arial" w:hAnsi="Arial"/>
              </w:rPr>
              <w:t xml:space="preserve"> Commonwealth Corporation’s maximum total obligation under this Contract of:</w:t>
            </w:r>
          </w:p>
          <w:p w14:paraId="2533E1C5" w14:textId="77777777" w:rsidR="006D2086" w:rsidRPr="00176576" w:rsidRDefault="006D2086" w:rsidP="008E6CD2">
            <w:pPr>
              <w:spacing w:line="200" w:lineRule="atLeast"/>
              <w:rPr>
                <w:rFonts w:ascii="Arial" w:hAnsi="Arial"/>
              </w:rPr>
            </w:pPr>
          </w:p>
          <w:p w14:paraId="24935D8B" w14:textId="4389E9D1" w:rsidR="006D2086" w:rsidRPr="00176576" w:rsidRDefault="006D2086" w:rsidP="006D2086">
            <w:pPr>
              <w:spacing w:line="200" w:lineRule="atLeast"/>
            </w:pPr>
            <w:r>
              <w:rPr>
                <w:rFonts w:ascii="Arial" w:hAnsi="Arial"/>
                <w:b/>
                <w:noProof/>
              </w:rPr>
              <w:t>Eighty Five</w:t>
            </w:r>
            <w:r w:rsidRPr="00176576">
              <w:rPr>
                <w:rFonts w:ascii="Arial" w:hAnsi="Arial"/>
                <w:b/>
                <w:noProof/>
              </w:rPr>
              <w:t xml:space="preserve"> Thousand </w:t>
            </w:r>
            <w:r>
              <w:rPr>
                <w:rFonts w:ascii="Arial" w:hAnsi="Arial"/>
                <w:b/>
                <w:noProof/>
              </w:rPr>
              <w:t>Dollars</w:t>
            </w:r>
            <w:r>
              <w:rPr>
                <w:rFonts w:ascii="Arial" w:hAnsi="Arial"/>
                <w:b/>
              </w:rPr>
              <w:t xml:space="preserve"> </w:t>
            </w:r>
            <w:r w:rsidRPr="00176576">
              <w:rPr>
                <w:rFonts w:ascii="Arial" w:hAnsi="Arial"/>
                <w:b/>
              </w:rPr>
              <w:t>(</w:t>
            </w:r>
            <w:r w:rsidRPr="00176576">
              <w:rPr>
                <w:rFonts w:ascii="Arial" w:hAnsi="Arial"/>
                <w:b/>
                <w:noProof/>
              </w:rPr>
              <w:t>$</w:t>
            </w:r>
            <w:r>
              <w:rPr>
                <w:rFonts w:ascii="Arial" w:hAnsi="Arial"/>
                <w:b/>
                <w:noProof/>
              </w:rPr>
              <w:t>85,000.00</w:t>
            </w:r>
            <w:r w:rsidRPr="00176576">
              <w:rPr>
                <w:rFonts w:ascii="Arial" w:hAnsi="Arial"/>
                <w:b/>
              </w:rPr>
              <w:t>)</w:t>
            </w:r>
          </w:p>
        </w:tc>
      </w:tr>
      <w:tr w:rsidR="006D2086" w:rsidRPr="00176576" w14:paraId="40E0C25B" w14:textId="77777777" w:rsidTr="008E6CD2">
        <w:trPr>
          <w:jc w:val="center"/>
        </w:trPr>
        <w:tc>
          <w:tcPr>
            <w:tcW w:w="9558" w:type="dxa"/>
            <w:gridSpan w:val="2"/>
            <w:tcBorders>
              <w:top w:val="single" w:sz="4" w:space="0" w:color="auto"/>
              <w:left w:val="single" w:sz="4" w:space="0" w:color="auto"/>
              <w:bottom w:val="single" w:sz="4" w:space="0" w:color="auto"/>
              <w:right w:val="single" w:sz="4" w:space="0" w:color="auto"/>
            </w:tcBorders>
          </w:tcPr>
          <w:p w14:paraId="58E399D0" w14:textId="77777777" w:rsidR="006D2086" w:rsidRPr="00176576" w:rsidRDefault="006D2086" w:rsidP="008E6CD2">
            <w:pPr>
              <w:spacing w:line="200" w:lineRule="atLeast"/>
              <w:rPr>
                <w:rFonts w:ascii="Arial" w:hAnsi="Arial"/>
              </w:rPr>
            </w:pPr>
          </w:p>
          <w:p w14:paraId="010F3E96" w14:textId="1FE0082E" w:rsidR="006D2086" w:rsidRPr="00176576" w:rsidRDefault="006D2086" w:rsidP="006D2086">
            <w:pPr>
              <w:rPr>
                <w:rFonts w:ascii="Arial" w:hAnsi="Arial"/>
              </w:rPr>
            </w:pPr>
            <w:r w:rsidRPr="00176576">
              <w:rPr>
                <w:rFonts w:ascii="Arial" w:hAnsi="Arial" w:cs="Arial"/>
              </w:rPr>
              <w:t>Funds made available in this Agreement shall be used for the purposes and functions set forth in approved Statement of Work</w:t>
            </w:r>
            <w:r>
              <w:rPr>
                <w:rFonts w:ascii="Arial" w:hAnsi="Arial" w:cs="Arial"/>
              </w:rPr>
              <w:t>/Budget</w:t>
            </w:r>
            <w:r w:rsidRPr="00176576">
              <w:rPr>
                <w:rFonts w:ascii="Arial" w:hAnsi="Arial" w:cs="Arial"/>
              </w:rPr>
              <w:t xml:space="preserve"> that is hereby incorporated by reference as Attachment A an</w:t>
            </w:r>
            <w:r>
              <w:rPr>
                <w:rFonts w:ascii="Arial" w:hAnsi="Arial" w:cs="Arial"/>
              </w:rPr>
              <w:t xml:space="preserve">d made part of this Agreement. </w:t>
            </w:r>
          </w:p>
        </w:tc>
      </w:tr>
      <w:tr w:rsidR="006D2086" w:rsidRPr="00176576" w14:paraId="121DCFE7" w14:textId="77777777" w:rsidTr="008E6CD2">
        <w:trPr>
          <w:jc w:val="center"/>
        </w:trPr>
        <w:tc>
          <w:tcPr>
            <w:tcW w:w="9558" w:type="dxa"/>
            <w:gridSpan w:val="2"/>
            <w:tcBorders>
              <w:top w:val="single" w:sz="4" w:space="0" w:color="auto"/>
              <w:left w:val="single" w:sz="4" w:space="0" w:color="auto"/>
              <w:bottom w:val="single" w:sz="4" w:space="0" w:color="auto"/>
              <w:right w:val="single" w:sz="4" w:space="0" w:color="auto"/>
            </w:tcBorders>
          </w:tcPr>
          <w:p w14:paraId="098CE9F1" w14:textId="77777777" w:rsidR="006D2086" w:rsidRPr="00176576" w:rsidRDefault="006D2086" w:rsidP="008E6CD2">
            <w:pPr>
              <w:spacing w:line="200" w:lineRule="atLeast"/>
              <w:rPr>
                <w:rFonts w:ascii="Arial" w:hAnsi="Arial"/>
              </w:rPr>
            </w:pPr>
          </w:p>
          <w:p w14:paraId="7DF7690F" w14:textId="6E065E59" w:rsidR="006D2086" w:rsidRDefault="006D2086" w:rsidP="008E6CD2">
            <w:pPr>
              <w:keepLines/>
              <w:tabs>
                <w:tab w:val="right" w:pos="4320"/>
                <w:tab w:val="left" w:pos="4680"/>
                <w:tab w:val="right" w:pos="8985"/>
              </w:tabs>
              <w:spacing w:line="200" w:lineRule="atLeast"/>
              <w:rPr>
                <w:rFonts w:ascii="Arial" w:hAnsi="Arial"/>
              </w:rPr>
            </w:pPr>
            <w:r w:rsidRPr="00176576">
              <w:rPr>
                <w:rFonts w:ascii="Arial" w:hAnsi="Arial"/>
                <w:b/>
              </w:rPr>
              <w:t>IN WITNESS WHEREOF:</w:t>
            </w:r>
            <w:r w:rsidRPr="00176576">
              <w:rPr>
                <w:rFonts w:ascii="Arial" w:hAnsi="Arial"/>
              </w:rPr>
              <w:t xml:space="preserve"> The Contractor and the Funding Agency have entered into this Contract as of the </w:t>
            </w:r>
            <w:r w:rsidRPr="00176576">
              <w:rPr>
                <w:rFonts w:ascii="Arial" w:hAnsi="Arial"/>
                <w:noProof/>
                <w:u w:val="single"/>
              </w:rPr>
              <w:t>1st</w:t>
            </w:r>
            <w:r w:rsidRPr="00176576">
              <w:rPr>
                <w:rFonts w:ascii="Arial" w:hAnsi="Arial"/>
              </w:rPr>
              <w:t xml:space="preserve"> day</w:t>
            </w:r>
            <w:r w:rsidR="008A6A32">
              <w:rPr>
                <w:rFonts w:ascii="Arial" w:hAnsi="Arial"/>
              </w:rPr>
              <w:t xml:space="preserve"> of November 2018</w:t>
            </w:r>
            <w:r w:rsidRPr="00176576">
              <w:rPr>
                <w:rFonts w:ascii="Arial" w:hAnsi="Arial"/>
              </w:rPr>
              <w:t xml:space="preserve"> and do hereby recognize and agree as to the terms and conditions hereinafter continued and made a part hereof in pages 1 through 9</w:t>
            </w:r>
            <w:r>
              <w:rPr>
                <w:rFonts w:ascii="Arial" w:hAnsi="Arial"/>
              </w:rPr>
              <w:t xml:space="preserve"> and Attachment A following:</w:t>
            </w:r>
          </w:p>
          <w:p w14:paraId="17867297" w14:textId="6DAE012F" w:rsidR="006D2086" w:rsidRPr="00176576" w:rsidRDefault="006D2086" w:rsidP="006D2086">
            <w:pPr>
              <w:keepLines/>
              <w:tabs>
                <w:tab w:val="right" w:pos="4320"/>
                <w:tab w:val="left" w:pos="4680"/>
                <w:tab w:val="right" w:pos="8985"/>
              </w:tabs>
              <w:rPr>
                <w:rFonts w:ascii="Arial" w:hAnsi="Arial"/>
              </w:rPr>
            </w:pPr>
            <w:r w:rsidRPr="00176576">
              <w:rPr>
                <w:rFonts w:ascii="Arial" w:hAnsi="Arial"/>
              </w:rPr>
              <w:br/>
            </w:r>
            <w:r w:rsidRPr="00176576">
              <w:rPr>
                <w:rFonts w:ascii="Arial" w:hAnsi="Arial"/>
                <w:b/>
              </w:rPr>
              <w:t>FOR THE CONTRACTOR:</w:t>
            </w:r>
            <w:r w:rsidRPr="00176576">
              <w:rPr>
                <w:rFonts w:ascii="Arial" w:hAnsi="Arial"/>
              </w:rPr>
              <w:tab/>
            </w:r>
            <w:r w:rsidRPr="00176576">
              <w:rPr>
                <w:rFonts w:ascii="Arial" w:hAnsi="Arial"/>
              </w:rPr>
              <w:tab/>
            </w:r>
            <w:r w:rsidRPr="00176576">
              <w:rPr>
                <w:rFonts w:ascii="Arial" w:hAnsi="Arial"/>
                <w:b/>
              </w:rPr>
              <w:t>FOR COMMONWEALTH CORPORATION:</w:t>
            </w:r>
            <w:r w:rsidRPr="00176576">
              <w:rPr>
                <w:rFonts w:ascii="Arial" w:hAnsi="Arial"/>
                <w:b/>
              </w:rPr>
              <w:br/>
            </w:r>
            <w:r w:rsidRPr="00176576">
              <w:rPr>
                <w:rFonts w:ascii="Arial" w:hAnsi="Arial"/>
              </w:rPr>
              <w:tab/>
            </w:r>
            <w:r w:rsidRPr="00176576">
              <w:rPr>
                <w:rFonts w:ascii="Arial" w:hAnsi="Arial"/>
              </w:rPr>
              <w:tab/>
            </w:r>
            <w:r w:rsidRPr="00176576">
              <w:rPr>
                <w:rFonts w:ascii="Arial" w:hAnsi="Arial"/>
              </w:rPr>
              <w:tab/>
            </w:r>
            <w:r w:rsidRPr="00176576">
              <w:rPr>
                <w:rFonts w:ascii="Arial" w:hAnsi="Arial"/>
              </w:rPr>
              <w:br/>
            </w:r>
            <w:r w:rsidRPr="00176576">
              <w:rPr>
                <w:rFonts w:ascii="Arial" w:hAnsi="Arial"/>
                <w:u w:val="single"/>
              </w:rPr>
              <w:tab/>
            </w:r>
            <w:r w:rsidRPr="00176576">
              <w:rPr>
                <w:rFonts w:ascii="Arial" w:hAnsi="Arial"/>
              </w:rPr>
              <w:tab/>
            </w:r>
            <w:r w:rsidRPr="00176576">
              <w:rPr>
                <w:rFonts w:ascii="Arial" w:hAnsi="Arial"/>
                <w:u w:val="single"/>
              </w:rPr>
              <w:tab/>
            </w:r>
          </w:p>
          <w:p w14:paraId="1BE6D45D" w14:textId="77777777" w:rsidR="006D2086" w:rsidRPr="00176576" w:rsidRDefault="006D2086" w:rsidP="006D2086">
            <w:pPr>
              <w:keepLines/>
              <w:tabs>
                <w:tab w:val="right" w:pos="4320"/>
                <w:tab w:val="left" w:pos="4680"/>
                <w:tab w:val="right" w:pos="8985"/>
              </w:tabs>
              <w:rPr>
                <w:rFonts w:ascii="Arial" w:hAnsi="Arial"/>
              </w:rPr>
            </w:pPr>
            <w:r w:rsidRPr="00176576">
              <w:rPr>
                <w:rFonts w:ascii="Arial" w:hAnsi="Arial"/>
              </w:rPr>
              <w:t>Signature</w:t>
            </w:r>
            <w:r w:rsidRPr="00176576">
              <w:rPr>
                <w:rFonts w:ascii="Arial" w:hAnsi="Arial"/>
              </w:rPr>
              <w:tab/>
            </w:r>
            <w:r w:rsidRPr="00176576">
              <w:rPr>
                <w:rFonts w:ascii="Arial" w:hAnsi="Arial"/>
              </w:rPr>
              <w:tab/>
              <w:t>Signature</w:t>
            </w:r>
          </w:p>
          <w:p w14:paraId="67CD5A77" w14:textId="77777777" w:rsidR="006D2086" w:rsidRPr="00176576" w:rsidRDefault="006D2086" w:rsidP="006D2086">
            <w:pPr>
              <w:keepLines/>
              <w:tabs>
                <w:tab w:val="right" w:pos="4320"/>
                <w:tab w:val="left" w:pos="4680"/>
                <w:tab w:val="right" w:pos="8985"/>
              </w:tabs>
              <w:rPr>
                <w:rFonts w:ascii="Arial" w:hAnsi="Arial"/>
                <w:u w:val="single"/>
              </w:rPr>
            </w:pPr>
            <w:r w:rsidRPr="00176576">
              <w:rPr>
                <w:rFonts w:ascii="Arial" w:hAnsi="Arial"/>
              </w:rPr>
              <w:tab/>
            </w:r>
            <w:r w:rsidRPr="00176576">
              <w:rPr>
                <w:rFonts w:ascii="Arial" w:hAnsi="Arial"/>
              </w:rPr>
              <w:tab/>
              <w:t>Hans van der Lee, Vice President of Finance</w:t>
            </w:r>
            <w:r w:rsidRPr="00176576">
              <w:rPr>
                <w:rFonts w:ascii="Arial" w:hAnsi="Arial"/>
              </w:rPr>
              <w:tab/>
            </w:r>
            <w:r w:rsidRPr="00176576">
              <w:rPr>
                <w:rFonts w:ascii="Arial" w:hAnsi="Arial"/>
                <w:u w:val="single"/>
              </w:rPr>
              <w:br/>
            </w:r>
            <w:r w:rsidRPr="00176576">
              <w:rPr>
                <w:rFonts w:ascii="Arial" w:hAnsi="Arial"/>
                <w:u w:val="single"/>
              </w:rPr>
              <w:tab/>
            </w:r>
            <w:r w:rsidRPr="00176576">
              <w:rPr>
                <w:rFonts w:ascii="Arial" w:hAnsi="Arial"/>
              </w:rPr>
              <w:tab/>
            </w:r>
            <w:r w:rsidRPr="00176576">
              <w:rPr>
                <w:rFonts w:ascii="Arial" w:hAnsi="Arial"/>
                <w:u w:val="single"/>
              </w:rPr>
              <w:t>&amp; Administration</w:t>
            </w:r>
            <w:r w:rsidRPr="00176576">
              <w:rPr>
                <w:rFonts w:ascii="Arial" w:hAnsi="Arial"/>
                <w:u w:val="single"/>
              </w:rPr>
              <w:tab/>
            </w:r>
          </w:p>
          <w:p w14:paraId="4C1476E0" w14:textId="77777777" w:rsidR="006D2086" w:rsidRPr="00176576" w:rsidRDefault="006D2086" w:rsidP="006D2086">
            <w:pPr>
              <w:keepLines/>
              <w:tabs>
                <w:tab w:val="right" w:pos="4320"/>
                <w:tab w:val="left" w:pos="4680"/>
                <w:tab w:val="right" w:pos="8985"/>
              </w:tabs>
              <w:rPr>
                <w:rFonts w:ascii="Arial" w:hAnsi="Arial"/>
              </w:rPr>
            </w:pPr>
            <w:r>
              <w:rPr>
                <w:rFonts w:ascii="Arial" w:hAnsi="Arial"/>
              </w:rPr>
              <w:t>Printed</w:t>
            </w:r>
            <w:r w:rsidRPr="00176576">
              <w:rPr>
                <w:rFonts w:ascii="Arial" w:hAnsi="Arial"/>
              </w:rPr>
              <w:t xml:space="preserve"> Name and Title</w:t>
            </w:r>
            <w:r w:rsidRPr="00176576">
              <w:rPr>
                <w:rFonts w:ascii="Arial" w:hAnsi="Arial"/>
              </w:rPr>
              <w:tab/>
            </w:r>
            <w:r w:rsidRPr="00176576">
              <w:rPr>
                <w:rFonts w:ascii="Arial" w:hAnsi="Arial"/>
              </w:rPr>
              <w:tab/>
            </w:r>
            <w:r>
              <w:rPr>
                <w:rFonts w:ascii="Arial" w:hAnsi="Arial"/>
              </w:rPr>
              <w:t>Printed</w:t>
            </w:r>
            <w:r w:rsidRPr="00176576">
              <w:rPr>
                <w:rFonts w:ascii="Arial" w:hAnsi="Arial"/>
              </w:rPr>
              <w:t xml:space="preserve"> Name and Title</w:t>
            </w:r>
          </w:p>
          <w:p w14:paraId="4821470A" w14:textId="77777777" w:rsidR="006D2086" w:rsidRPr="00176576" w:rsidRDefault="006D2086" w:rsidP="006D2086">
            <w:pPr>
              <w:keepLines/>
              <w:tabs>
                <w:tab w:val="right" w:pos="4320"/>
                <w:tab w:val="left" w:pos="4680"/>
                <w:tab w:val="right" w:pos="8985"/>
              </w:tabs>
              <w:rPr>
                <w:rFonts w:ascii="Arial" w:hAnsi="Arial"/>
              </w:rPr>
            </w:pPr>
            <w:r w:rsidRPr="00176576">
              <w:rPr>
                <w:rFonts w:ascii="Arial" w:hAnsi="Arial"/>
              </w:rPr>
              <w:tab/>
            </w:r>
            <w:r w:rsidRPr="00176576">
              <w:rPr>
                <w:rFonts w:ascii="Arial" w:hAnsi="Arial"/>
              </w:rPr>
              <w:tab/>
            </w:r>
            <w:r w:rsidRPr="00176576">
              <w:rPr>
                <w:rFonts w:ascii="Arial" w:hAnsi="Arial"/>
              </w:rPr>
              <w:tab/>
            </w:r>
            <w:r w:rsidRPr="00176576">
              <w:rPr>
                <w:rFonts w:ascii="Arial" w:hAnsi="Arial"/>
                <w:u w:val="single"/>
              </w:rPr>
              <w:tab/>
            </w:r>
            <w:r w:rsidRPr="00176576">
              <w:rPr>
                <w:rFonts w:ascii="Arial" w:hAnsi="Arial"/>
              </w:rPr>
              <w:tab/>
            </w:r>
            <w:r w:rsidRPr="00176576">
              <w:rPr>
                <w:rFonts w:ascii="Arial" w:hAnsi="Arial"/>
                <w:u w:val="single"/>
              </w:rPr>
              <w:tab/>
            </w:r>
          </w:p>
          <w:p w14:paraId="3FAF3867" w14:textId="77777777" w:rsidR="006D2086" w:rsidRPr="00176576" w:rsidRDefault="006D2086" w:rsidP="006D2086">
            <w:pPr>
              <w:keepLines/>
              <w:tabs>
                <w:tab w:val="right" w:pos="4320"/>
                <w:tab w:val="left" w:pos="4680"/>
                <w:tab w:val="right" w:pos="8985"/>
              </w:tabs>
              <w:rPr>
                <w:rFonts w:ascii="Arial" w:hAnsi="Arial"/>
              </w:rPr>
            </w:pPr>
            <w:r w:rsidRPr="00176576">
              <w:rPr>
                <w:rFonts w:ascii="Arial" w:hAnsi="Arial"/>
              </w:rPr>
              <w:t>Date</w:t>
            </w:r>
            <w:r w:rsidRPr="00176576">
              <w:rPr>
                <w:rFonts w:ascii="Arial" w:hAnsi="Arial"/>
              </w:rPr>
              <w:tab/>
            </w:r>
            <w:r w:rsidRPr="00176576">
              <w:rPr>
                <w:rFonts w:ascii="Arial" w:hAnsi="Arial"/>
              </w:rPr>
              <w:tab/>
              <w:t>Date</w:t>
            </w:r>
          </w:p>
          <w:p w14:paraId="4CB68BCB" w14:textId="055E7BCA" w:rsidR="006D2086" w:rsidRPr="00176576" w:rsidRDefault="006D2086" w:rsidP="008A6A32">
            <w:pPr>
              <w:keepLines/>
              <w:tabs>
                <w:tab w:val="right" w:pos="4320"/>
                <w:tab w:val="left" w:pos="4680"/>
                <w:tab w:val="right" w:pos="8985"/>
              </w:tabs>
              <w:spacing w:line="200" w:lineRule="atLeast"/>
              <w:rPr>
                <w:rFonts w:ascii="Arial" w:hAnsi="Arial"/>
              </w:rPr>
            </w:pPr>
            <w:r w:rsidRPr="00176576">
              <w:rPr>
                <w:rFonts w:ascii="Arial" w:hAnsi="Arial"/>
              </w:rPr>
              <w:tab/>
              <w:t xml:space="preserve">                                                                              </w:t>
            </w:r>
            <w:r w:rsidRPr="00176576">
              <w:rPr>
                <w:rFonts w:ascii="Arial" w:hAnsi="Arial"/>
              </w:rPr>
              <w:br/>
            </w:r>
            <w:r w:rsidRPr="00176576">
              <w:rPr>
                <w:rFonts w:ascii="Arial" w:hAnsi="Arial"/>
                <w:b/>
              </w:rPr>
              <w:t>The signatories representing the parties hereto certify and warrant under the pains and penalties of perjury that they have the requisite authority, and have been properly authorized, to enter into this Agreement, and carry out their respective obligations and responsibilities hereunder.</w:t>
            </w:r>
          </w:p>
        </w:tc>
      </w:tr>
    </w:tbl>
    <w:p w14:paraId="1CBD8CA3" w14:textId="77777777" w:rsidR="006D2086" w:rsidRPr="00176576" w:rsidRDefault="006D2086" w:rsidP="006D2086">
      <w:pPr>
        <w:spacing w:line="200" w:lineRule="atLeast"/>
        <w:ind w:right="720"/>
        <w:jc w:val="both"/>
        <w:rPr>
          <w:b/>
          <w:sz w:val="16"/>
        </w:rPr>
        <w:sectPr w:rsidR="006D2086" w:rsidRPr="00176576">
          <w:footerReference w:type="even" r:id="rId22"/>
          <w:headerReference w:type="first" r:id="rId23"/>
          <w:pgSz w:w="12240" w:h="15840" w:code="1"/>
          <w:pgMar w:top="720" w:right="1440" w:bottom="720" w:left="1440" w:header="720" w:footer="720" w:gutter="0"/>
          <w:paperSrc w:first="7" w:other="7"/>
          <w:cols w:space="720"/>
        </w:sectPr>
      </w:pPr>
    </w:p>
    <w:p w14:paraId="2EC91A24" w14:textId="77777777" w:rsidR="006D2086" w:rsidRPr="00176576" w:rsidRDefault="006D2086" w:rsidP="006D2086">
      <w:pPr>
        <w:spacing w:line="200" w:lineRule="atLeast"/>
        <w:ind w:right="720"/>
        <w:jc w:val="both"/>
        <w:rPr>
          <w:rFonts w:ascii="Arial" w:hAnsi="Arial"/>
          <w:b/>
          <w:sz w:val="16"/>
          <w:u w:val="single"/>
        </w:rPr>
      </w:pPr>
    </w:p>
    <w:p w14:paraId="73FC9125" w14:textId="77777777" w:rsidR="006D2086" w:rsidRPr="00634D63" w:rsidRDefault="006D2086" w:rsidP="006D2086">
      <w:pPr>
        <w:spacing w:line="200" w:lineRule="atLeast"/>
        <w:ind w:right="720"/>
        <w:jc w:val="center"/>
        <w:rPr>
          <w:rFonts w:ascii="Arial" w:hAnsi="Arial"/>
          <w:b/>
        </w:rPr>
      </w:pPr>
      <w:r w:rsidRPr="00634D63">
        <w:rPr>
          <w:rFonts w:ascii="Arial" w:hAnsi="Arial"/>
          <w:b/>
        </w:rPr>
        <w:t>Commonwealth Corporation</w:t>
      </w:r>
    </w:p>
    <w:p w14:paraId="3B592FE1" w14:textId="77777777" w:rsidR="006D2086" w:rsidRPr="00634D63" w:rsidRDefault="006D2086" w:rsidP="006D2086">
      <w:pPr>
        <w:spacing w:line="200" w:lineRule="atLeast"/>
        <w:ind w:right="720"/>
        <w:jc w:val="center"/>
        <w:rPr>
          <w:rFonts w:ascii="Arial" w:hAnsi="Arial"/>
          <w:b/>
        </w:rPr>
      </w:pPr>
      <w:r w:rsidRPr="00634D63">
        <w:rPr>
          <w:rFonts w:ascii="Arial" w:hAnsi="Arial"/>
          <w:b/>
        </w:rPr>
        <w:t>Standard Terms and Conditions for Fiscal Year 201</w:t>
      </w:r>
      <w:r>
        <w:rPr>
          <w:rFonts w:ascii="Arial" w:hAnsi="Arial"/>
          <w:b/>
        </w:rPr>
        <w:t>8</w:t>
      </w:r>
      <w:r w:rsidRPr="00634D63">
        <w:rPr>
          <w:rFonts w:ascii="Arial" w:hAnsi="Arial"/>
          <w:b/>
        </w:rPr>
        <w:t xml:space="preserve"> Grant Awards</w:t>
      </w:r>
    </w:p>
    <w:p w14:paraId="678E92E4" w14:textId="77777777" w:rsidR="006D2086" w:rsidRDefault="006D2086" w:rsidP="006D2086">
      <w:pPr>
        <w:spacing w:line="200" w:lineRule="atLeast"/>
        <w:ind w:right="720"/>
        <w:jc w:val="both"/>
        <w:rPr>
          <w:rFonts w:ascii="Arial" w:hAnsi="Arial"/>
          <w:b/>
          <w:sz w:val="16"/>
          <w:u w:val="single"/>
        </w:rPr>
      </w:pPr>
    </w:p>
    <w:p w14:paraId="63A631F5" w14:textId="77777777" w:rsidR="006D2086" w:rsidRPr="00551AFE" w:rsidRDefault="006D2086" w:rsidP="006D2086">
      <w:pPr>
        <w:numPr>
          <w:ilvl w:val="0"/>
          <w:numId w:val="45"/>
        </w:numPr>
        <w:tabs>
          <w:tab w:val="clear" w:pos="720"/>
        </w:tabs>
        <w:spacing w:line="200" w:lineRule="atLeast"/>
        <w:ind w:left="360" w:hanging="360"/>
        <w:jc w:val="both"/>
        <w:rPr>
          <w:rFonts w:ascii="Arial" w:hAnsi="Arial"/>
          <w:b/>
          <w:sz w:val="16"/>
          <w:szCs w:val="16"/>
          <w:u w:val="single"/>
        </w:rPr>
      </w:pPr>
      <w:r w:rsidRPr="00551AFE">
        <w:rPr>
          <w:rFonts w:ascii="Arial" w:hAnsi="Arial"/>
          <w:b/>
          <w:sz w:val="16"/>
          <w:szCs w:val="16"/>
        </w:rPr>
        <w:t xml:space="preserve">President's Representatives.  </w:t>
      </w:r>
      <w:r w:rsidRPr="00551AFE">
        <w:rPr>
          <w:rFonts w:ascii="Arial" w:hAnsi="Arial"/>
          <w:sz w:val="16"/>
          <w:szCs w:val="16"/>
        </w:rPr>
        <w:t xml:space="preserve">The President of </w:t>
      </w:r>
      <w:r>
        <w:rPr>
          <w:rFonts w:ascii="Arial" w:hAnsi="Arial"/>
          <w:sz w:val="16"/>
          <w:szCs w:val="16"/>
        </w:rPr>
        <w:t xml:space="preserve">COMMCORP </w:t>
      </w:r>
      <w:r w:rsidRPr="00551AFE">
        <w:rPr>
          <w:rFonts w:ascii="Arial" w:hAnsi="Arial"/>
          <w:sz w:val="16"/>
          <w:szCs w:val="16"/>
        </w:rPr>
        <w:t xml:space="preserve">shall have the legal authority to commit </w:t>
      </w:r>
      <w:r>
        <w:rPr>
          <w:rFonts w:ascii="Arial" w:hAnsi="Arial"/>
          <w:sz w:val="16"/>
          <w:szCs w:val="16"/>
        </w:rPr>
        <w:t xml:space="preserve">COMMCORP </w:t>
      </w:r>
      <w:r w:rsidRPr="00551AFE">
        <w:rPr>
          <w:rFonts w:ascii="Arial" w:hAnsi="Arial"/>
          <w:sz w:val="16"/>
          <w:szCs w:val="16"/>
        </w:rPr>
        <w:t xml:space="preserve">to the expenditure of funds in connection with this Contract or accomplish any Contract changes.  The </w:t>
      </w:r>
      <w:r>
        <w:rPr>
          <w:rFonts w:ascii="Arial" w:hAnsi="Arial"/>
          <w:sz w:val="16"/>
          <w:szCs w:val="16"/>
        </w:rPr>
        <w:t xml:space="preserve">COMMCORP </w:t>
      </w:r>
      <w:r w:rsidRPr="00551AFE">
        <w:rPr>
          <w:rFonts w:ascii="Arial" w:hAnsi="Arial"/>
          <w:sz w:val="16"/>
          <w:szCs w:val="16"/>
        </w:rPr>
        <w:t>President may designate employees to act as his/her authorized representatives for certain specific purposes.</w:t>
      </w:r>
    </w:p>
    <w:p w14:paraId="79D76AE1" w14:textId="77777777" w:rsidR="006D2086" w:rsidRPr="00551AFE" w:rsidRDefault="006D2086" w:rsidP="006D2086">
      <w:pPr>
        <w:spacing w:line="200" w:lineRule="atLeast"/>
        <w:jc w:val="both"/>
        <w:rPr>
          <w:rFonts w:ascii="Arial" w:hAnsi="Arial"/>
          <w:sz w:val="16"/>
          <w:szCs w:val="16"/>
        </w:rPr>
      </w:pPr>
    </w:p>
    <w:p w14:paraId="582C22A3" w14:textId="77777777" w:rsidR="006D2086" w:rsidRPr="00551AFE" w:rsidRDefault="006D2086" w:rsidP="006D2086">
      <w:pPr>
        <w:spacing w:line="200" w:lineRule="atLeast"/>
        <w:ind w:left="360" w:hanging="360"/>
        <w:jc w:val="both"/>
        <w:rPr>
          <w:rFonts w:ascii="Arial" w:hAnsi="Arial"/>
          <w:sz w:val="16"/>
          <w:szCs w:val="16"/>
        </w:rPr>
      </w:pPr>
      <w:r>
        <w:rPr>
          <w:rFonts w:ascii="Arial" w:hAnsi="Arial"/>
          <w:b/>
          <w:sz w:val="16"/>
          <w:szCs w:val="16"/>
        </w:rPr>
        <w:t>2</w:t>
      </w:r>
      <w:r w:rsidRPr="00551AFE">
        <w:rPr>
          <w:rFonts w:ascii="Arial" w:hAnsi="Arial"/>
          <w:b/>
          <w:sz w:val="16"/>
          <w:szCs w:val="16"/>
        </w:rPr>
        <w:t>.</w:t>
      </w:r>
      <w:r w:rsidRPr="00551AFE">
        <w:rPr>
          <w:rFonts w:ascii="Arial" w:hAnsi="Arial"/>
          <w:b/>
          <w:sz w:val="16"/>
          <w:szCs w:val="16"/>
        </w:rPr>
        <w:tab/>
        <w:t xml:space="preserve">Political Activities, Lobbying Prohibition &amp; Anti-Boycott Warranty. </w:t>
      </w:r>
      <w:r w:rsidRPr="00551AFE">
        <w:rPr>
          <w:rFonts w:ascii="Arial" w:hAnsi="Arial"/>
          <w:sz w:val="16"/>
          <w:szCs w:val="16"/>
        </w:rPr>
        <w:t>The Contractor may not use any Contract funds and none of the services to be provided by the Contractor may be used for any political activity or to further the election or defeat of an</w:t>
      </w:r>
      <w:r>
        <w:rPr>
          <w:rFonts w:ascii="Arial" w:hAnsi="Arial"/>
          <w:sz w:val="16"/>
          <w:szCs w:val="16"/>
        </w:rPr>
        <w:t xml:space="preserve">y candidate for public office.  </w:t>
      </w:r>
      <w:r w:rsidRPr="00551AFE">
        <w:rPr>
          <w:rFonts w:ascii="Arial" w:hAnsi="Arial"/>
          <w:sz w:val="16"/>
          <w:szCs w:val="16"/>
        </w:rPr>
        <w:t xml:space="preserve">Pursuant to Executive Order 130, or as amended, neither the Contractor nor any affiliated company of the Contractor shall participate in or cooperate with any international boycott, as defined in </w:t>
      </w:r>
      <w:r>
        <w:rPr>
          <w:rFonts w:ascii="Arial" w:hAnsi="Arial" w:cs="Arial"/>
          <w:sz w:val="16"/>
          <w:szCs w:val="16"/>
        </w:rPr>
        <w:t>§</w:t>
      </w:r>
      <w:r w:rsidRPr="00551AFE">
        <w:rPr>
          <w:rFonts w:ascii="Arial" w:hAnsi="Arial"/>
          <w:sz w:val="16"/>
          <w:szCs w:val="16"/>
        </w:rPr>
        <w:t>999(b)(3) and (4) of the Internal Revenue Code of 1954, or as amended; nor shall engage in conduct declared to be unlawful by M</w:t>
      </w:r>
      <w:r>
        <w:rPr>
          <w:rFonts w:ascii="Arial" w:hAnsi="Arial"/>
          <w:sz w:val="16"/>
          <w:szCs w:val="16"/>
        </w:rPr>
        <w:t>.</w:t>
      </w:r>
      <w:r w:rsidRPr="00551AFE">
        <w:rPr>
          <w:rFonts w:ascii="Arial" w:hAnsi="Arial"/>
          <w:sz w:val="16"/>
          <w:szCs w:val="16"/>
        </w:rPr>
        <w:t>G</w:t>
      </w:r>
      <w:r>
        <w:rPr>
          <w:rFonts w:ascii="Arial" w:hAnsi="Arial"/>
          <w:sz w:val="16"/>
          <w:szCs w:val="16"/>
        </w:rPr>
        <w:t>.</w:t>
      </w:r>
      <w:r w:rsidRPr="00551AFE">
        <w:rPr>
          <w:rFonts w:ascii="Arial" w:hAnsi="Arial"/>
          <w:sz w:val="16"/>
          <w:szCs w:val="16"/>
        </w:rPr>
        <w:t>L</w:t>
      </w:r>
      <w:r>
        <w:rPr>
          <w:rFonts w:ascii="Arial" w:hAnsi="Arial"/>
          <w:sz w:val="16"/>
          <w:szCs w:val="16"/>
        </w:rPr>
        <w:t>.</w:t>
      </w:r>
      <w:r w:rsidRPr="00551AFE">
        <w:rPr>
          <w:rFonts w:ascii="Arial" w:hAnsi="Arial"/>
          <w:sz w:val="16"/>
          <w:szCs w:val="16"/>
        </w:rPr>
        <w:t xml:space="preserve"> c</w:t>
      </w:r>
      <w:r>
        <w:rPr>
          <w:rFonts w:ascii="Arial" w:hAnsi="Arial"/>
          <w:sz w:val="16"/>
          <w:szCs w:val="16"/>
        </w:rPr>
        <w:t>h</w:t>
      </w:r>
      <w:r w:rsidRPr="00551AFE">
        <w:rPr>
          <w:rFonts w:ascii="Arial" w:hAnsi="Arial"/>
          <w:sz w:val="16"/>
          <w:szCs w:val="16"/>
        </w:rPr>
        <w:t xml:space="preserve">.151E </w:t>
      </w:r>
      <w:r>
        <w:rPr>
          <w:rFonts w:ascii="Arial" w:hAnsi="Arial" w:cs="Arial"/>
          <w:sz w:val="16"/>
          <w:szCs w:val="16"/>
        </w:rPr>
        <w:t>§</w:t>
      </w:r>
      <w:r w:rsidRPr="00551AFE">
        <w:rPr>
          <w:rFonts w:ascii="Arial" w:hAnsi="Arial"/>
          <w:sz w:val="16"/>
          <w:szCs w:val="16"/>
        </w:rPr>
        <w:t>2</w:t>
      </w:r>
      <w:r>
        <w:rPr>
          <w:rFonts w:ascii="Arial" w:hAnsi="Arial"/>
          <w:sz w:val="16"/>
          <w:szCs w:val="16"/>
        </w:rPr>
        <w:t xml:space="preserve"> (which prohibits discrimination agreements with foreign contractors)</w:t>
      </w:r>
      <w:r w:rsidRPr="00551AFE">
        <w:rPr>
          <w:rFonts w:ascii="Arial" w:hAnsi="Arial"/>
          <w:sz w:val="16"/>
          <w:szCs w:val="16"/>
        </w:rPr>
        <w:t>.  As used herein, an affiliated company shall be any business entity of which at least 51% of the ownership interests are directly or indirectly owned by the Contractor or by a person or persons, or a business entity or entities, which owns at least 51% of the ownership interest of the Contractor or any business entity which directly or indirectly owns 51% ownership interest in the Contractor.</w:t>
      </w:r>
    </w:p>
    <w:p w14:paraId="3039AC72" w14:textId="77777777" w:rsidR="006D2086" w:rsidRPr="00551AFE" w:rsidRDefault="006D2086" w:rsidP="006D2086">
      <w:pPr>
        <w:spacing w:line="200" w:lineRule="atLeast"/>
        <w:jc w:val="both"/>
        <w:rPr>
          <w:rFonts w:ascii="Arial" w:hAnsi="Arial"/>
          <w:sz w:val="16"/>
          <w:szCs w:val="16"/>
        </w:rPr>
      </w:pPr>
    </w:p>
    <w:p w14:paraId="2F99541A" w14:textId="77777777" w:rsidR="006D2086" w:rsidRPr="00551AFE" w:rsidRDefault="006D2086" w:rsidP="006D2086">
      <w:pPr>
        <w:spacing w:line="200" w:lineRule="atLeast"/>
        <w:ind w:left="360" w:hanging="360"/>
        <w:jc w:val="both"/>
        <w:rPr>
          <w:rFonts w:ascii="Arial" w:hAnsi="Arial"/>
          <w:sz w:val="16"/>
          <w:szCs w:val="16"/>
        </w:rPr>
      </w:pPr>
      <w:r>
        <w:rPr>
          <w:rFonts w:ascii="Arial" w:hAnsi="Arial"/>
          <w:b/>
          <w:sz w:val="16"/>
          <w:szCs w:val="16"/>
        </w:rPr>
        <w:t>3</w:t>
      </w:r>
      <w:r w:rsidRPr="00551AFE">
        <w:rPr>
          <w:rFonts w:ascii="Arial" w:hAnsi="Arial"/>
          <w:b/>
          <w:sz w:val="16"/>
          <w:szCs w:val="16"/>
        </w:rPr>
        <w:t>.</w:t>
      </w:r>
      <w:r w:rsidRPr="00551AFE">
        <w:rPr>
          <w:rFonts w:ascii="Arial" w:hAnsi="Arial"/>
          <w:b/>
          <w:sz w:val="16"/>
          <w:szCs w:val="16"/>
        </w:rPr>
        <w:tab/>
        <w:t>No Sub</w:t>
      </w:r>
      <w:r>
        <w:rPr>
          <w:rFonts w:ascii="Arial" w:hAnsi="Arial"/>
          <w:b/>
          <w:sz w:val="16"/>
          <w:szCs w:val="16"/>
        </w:rPr>
        <w:t>-</w:t>
      </w:r>
      <w:r w:rsidRPr="00551AFE">
        <w:rPr>
          <w:rFonts w:ascii="Arial" w:hAnsi="Arial"/>
          <w:b/>
          <w:sz w:val="16"/>
          <w:szCs w:val="16"/>
        </w:rPr>
        <w:t xml:space="preserve">grants </w:t>
      </w:r>
      <w:r>
        <w:rPr>
          <w:rFonts w:ascii="Arial" w:hAnsi="Arial"/>
          <w:b/>
          <w:sz w:val="16"/>
          <w:szCs w:val="16"/>
        </w:rPr>
        <w:t>t</w:t>
      </w:r>
      <w:r w:rsidRPr="00551AFE">
        <w:rPr>
          <w:rFonts w:ascii="Arial" w:hAnsi="Arial"/>
          <w:b/>
          <w:sz w:val="16"/>
          <w:szCs w:val="16"/>
        </w:rPr>
        <w:t>o Excluded Parties</w:t>
      </w:r>
      <w:r w:rsidRPr="00551AFE">
        <w:rPr>
          <w:rFonts w:ascii="Arial" w:hAnsi="Arial"/>
          <w:sz w:val="16"/>
          <w:szCs w:val="16"/>
        </w:rPr>
        <w:t>. If this grant contract awards any federal funds, grantee assures that it will not enter into a grant, sub-grant, contract or subcontract in excess of $100,000</w:t>
      </w:r>
      <w:r>
        <w:rPr>
          <w:rFonts w:ascii="Arial" w:hAnsi="Arial"/>
          <w:sz w:val="16"/>
          <w:szCs w:val="16"/>
        </w:rPr>
        <w:t xml:space="preserve"> related to the training to be provided</w:t>
      </w:r>
      <w:r w:rsidRPr="00551AFE">
        <w:rPr>
          <w:rFonts w:ascii="Arial" w:hAnsi="Arial"/>
          <w:sz w:val="16"/>
          <w:szCs w:val="16"/>
        </w:rPr>
        <w:t xml:space="preserve"> with any individual, person, or organization that has been listed by the General Services Administration on the Excluded Parties List System (</w:t>
      </w:r>
      <w:r w:rsidRPr="00551AFE">
        <w:rPr>
          <w:rFonts w:ascii="Arial" w:hAnsi="Arial"/>
          <w:b/>
          <w:sz w:val="16"/>
          <w:szCs w:val="16"/>
        </w:rPr>
        <w:t>https://www.epls.gov/parties</w:t>
      </w:r>
      <w:r w:rsidRPr="00551AFE">
        <w:rPr>
          <w:rFonts w:ascii="Arial" w:hAnsi="Arial"/>
          <w:sz w:val="16"/>
          <w:szCs w:val="16"/>
        </w:rPr>
        <w:t>) indicating that they are excluded from receiving Federal contracts, certain subcontracts, and certain Federal financial and nonfinancial assistance and benefits.  Grantee agrees to include this assurance in subcontracts or sub</w:t>
      </w:r>
      <w:r>
        <w:rPr>
          <w:rFonts w:ascii="Arial" w:hAnsi="Arial"/>
          <w:sz w:val="16"/>
          <w:szCs w:val="16"/>
        </w:rPr>
        <w:t>-</w:t>
      </w:r>
      <w:r w:rsidRPr="00551AFE">
        <w:rPr>
          <w:rFonts w:ascii="Arial" w:hAnsi="Arial"/>
          <w:sz w:val="16"/>
          <w:szCs w:val="16"/>
        </w:rPr>
        <w:t xml:space="preserve">grants, if any, that are awarded using funds issued under this </w:t>
      </w:r>
      <w:r>
        <w:rPr>
          <w:rFonts w:ascii="Arial" w:hAnsi="Arial"/>
          <w:sz w:val="16"/>
          <w:szCs w:val="16"/>
        </w:rPr>
        <w:t xml:space="preserve">COMMCORP </w:t>
      </w:r>
      <w:r w:rsidRPr="00551AFE">
        <w:rPr>
          <w:rFonts w:ascii="Arial" w:hAnsi="Arial"/>
          <w:sz w:val="16"/>
          <w:szCs w:val="16"/>
        </w:rPr>
        <w:t>grant agreement.</w:t>
      </w:r>
    </w:p>
    <w:p w14:paraId="283C3640" w14:textId="77777777" w:rsidR="006D2086" w:rsidRPr="00551AFE" w:rsidRDefault="006D2086" w:rsidP="006D2086">
      <w:pPr>
        <w:spacing w:line="200" w:lineRule="atLeast"/>
        <w:ind w:left="360" w:hanging="360"/>
        <w:jc w:val="both"/>
        <w:rPr>
          <w:rFonts w:ascii="Arial" w:hAnsi="Arial"/>
          <w:sz w:val="16"/>
          <w:szCs w:val="16"/>
        </w:rPr>
      </w:pPr>
    </w:p>
    <w:p w14:paraId="28F9EFB2" w14:textId="77777777" w:rsidR="006D2086" w:rsidRPr="00551AFE" w:rsidRDefault="006D2086" w:rsidP="006D2086">
      <w:pPr>
        <w:spacing w:line="200" w:lineRule="atLeast"/>
        <w:ind w:left="360" w:hanging="360"/>
        <w:jc w:val="both"/>
        <w:rPr>
          <w:rFonts w:ascii="Arial" w:hAnsi="Arial"/>
          <w:b/>
          <w:sz w:val="16"/>
          <w:szCs w:val="16"/>
          <w:u w:val="single"/>
        </w:rPr>
      </w:pPr>
      <w:r>
        <w:rPr>
          <w:rFonts w:ascii="Arial" w:hAnsi="Arial"/>
          <w:b/>
          <w:sz w:val="16"/>
          <w:szCs w:val="16"/>
        </w:rPr>
        <w:t>4</w:t>
      </w:r>
      <w:r w:rsidRPr="00551AFE">
        <w:rPr>
          <w:rFonts w:ascii="Arial" w:hAnsi="Arial"/>
          <w:b/>
          <w:sz w:val="16"/>
          <w:szCs w:val="16"/>
        </w:rPr>
        <w:t>.</w:t>
      </w:r>
      <w:r w:rsidRPr="00551AFE">
        <w:rPr>
          <w:rFonts w:ascii="Arial" w:hAnsi="Arial"/>
          <w:b/>
          <w:sz w:val="16"/>
          <w:szCs w:val="16"/>
        </w:rPr>
        <w:tab/>
        <w:t>Certification Regarding Debarment</w:t>
      </w:r>
      <w:r w:rsidRPr="00DA5D63">
        <w:rPr>
          <w:rFonts w:ascii="Arial" w:hAnsi="Arial"/>
          <w:b/>
          <w:sz w:val="16"/>
          <w:szCs w:val="16"/>
        </w:rPr>
        <w:t xml:space="preserve">. </w:t>
      </w:r>
      <w:r w:rsidRPr="00551AFE">
        <w:rPr>
          <w:rFonts w:ascii="Arial" w:hAnsi="Arial"/>
          <w:sz w:val="16"/>
          <w:szCs w:val="16"/>
        </w:rPr>
        <w:t>The Contractor certifies, by execution of this Agreement, that neither it nor its principals are presently debarred, suspended, proposed for debarment, declared ineligible, or voluntarily excluded from participation in this transaction by any Federal or State department or agency.</w:t>
      </w:r>
    </w:p>
    <w:p w14:paraId="176D4D38" w14:textId="77777777" w:rsidR="006D2086" w:rsidRPr="00551AFE" w:rsidRDefault="006D2086" w:rsidP="006D2086">
      <w:pPr>
        <w:spacing w:line="200" w:lineRule="atLeast"/>
        <w:ind w:left="360" w:hanging="360"/>
        <w:jc w:val="both"/>
        <w:rPr>
          <w:rFonts w:ascii="Arial" w:hAnsi="Arial"/>
          <w:sz w:val="16"/>
          <w:szCs w:val="16"/>
        </w:rPr>
      </w:pPr>
    </w:p>
    <w:p w14:paraId="573810BE" w14:textId="77777777" w:rsidR="006D2086" w:rsidRPr="00551AFE" w:rsidRDefault="006D2086" w:rsidP="006D2086">
      <w:pPr>
        <w:spacing w:line="200" w:lineRule="atLeast"/>
        <w:ind w:left="360" w:hanging="360"/>
        <w:jc w:val="both"/>
        <w:rPr>
          <w:rFonts w:ascii="Arial" w:hAnsi="Arial"/>
          <w:sz w:val="16"/>
          <w:szCs w:val="16"/>
        </w:rPr>
      </w:pPr>
      <w:r>
        <w:rPr>
          <w:rFonts w:ascii="Arial" w:hAnsi="Arial"/>
          <w:b/>
          <w:sz w:val="16"/>
          <w:szCs w:val="16"/>
        </w:rPr>
        <w:t>5</w:t>
      </w:r>
      <w:r w:rsidRPr="00551AFE">
        <w:rPr>
          <w:rFonts w:ascii="Arial" w:hAnsi="Arial"/>
          <w:b/>
          <w:sz w:val="16"/>
          <w:szCs w:val="16"/>
        </w:rPr>
        <w:t>.</w:t>
      </w:r>
      <w:r w:rsidRPr="00551AFE">
        <w:rPr>
          <w:rFonts w:ascii="Arial" w:hAnsi="Arial"/>
          <w:sz w:val="16"/>
          <w:szCs w:val="16"/>
        </w:rPr>
        <w:tab/>
      </w:r>
      <w:r w:rsidRPr="00551AFE">
        <w:rPr>
          <w:rFonts w:ascii="Arial" w:hAnsi="Arial"/>
          <w:b/>
          <w:sz w:val="16"/>
          <w:szCs w:val="16"/>
        </w:rPr>
        <w:t>Sectarian Activity Prohibited</w:t>
      </w:r>
      <w:r w:rsidRPr="00551AFE">
        <w:rPr>
          <w:rFonts w:ascii="Arial" w:hAnsi="Arial"/>
          <w:sz w:val="16"/>
          <w:szCs w:val="16"/>
        </w:rPr>
        <w:t xml:space="preserve">. All grantees that receive </w:t>
      </w:r>
      <w:r>
        <w:rPr>
          <w:rFonts w:ascii="Arial" w:hAnsi="Arial"/>
          <w:sz w:val="16"/>
          <w:szCs w:val="16"/>
        </w:rPr>
        <w:t xml:space="preserve">COMMCORP </w:t>
      </w:r>
      <w:r w:rsidRPr="00551AFE">
        <w:rPr>
          <w:rFonts w:ascii="Arial" w:hAnsi="Arial"/>
          <w:sz w:val="16"/>
          <w:szCs w:val="16"/>
        </w:rPr>
        <w:t>funding,</w:t>
      </w:r>
      <w:r>
        <w:rPr>
          <w:rFonts w:ascii="Arial" w:hAnsi="Arial"/>
          <w:sz w:val="16"/>
          <w:szCs w:val="16"/>
        </w:rPr>
        <w:t xml:space="preserve"> whether the funds is state, federal, or private,</w:t>
      </w:r>
      <w:r w:rsidRPr="00551AFE">
        <w:rPr>
          <w:rFonts w:ascii="Arial" w:hAnsi="Arial"/>
          <w:sz w:val="16"/>
          <w:szCs w:val="16"/>
        </w:rPr>
        <w:t xml:space="preserve"> including organizations with religious character or affiliations, are </w:t>
      </w:r>
      <w:r>
        <w:rPr>
          <w:rFonts w:ascii="Arial" w:hAnsi="Arial"/>
          <w:sz w:val="16"/>
          <w:szCs w:val="16"/>
        </w:rPr>
        <w:t>prohibited</w:t>
      </w:r>
      <w:r w:rsidRPr="00551AFE">
        <w:rPr>
          <w:rFonts w:ascii="Arial" w:hAnsi="Arial"/>
          <w:sz w:val="16"/>
          <w:szCs w:val="16"/>
        </w:rPr>
        <w:t xml:space="preserve"> from </w:t>
      </w:r>
      <w:r>
        <w:rPr>
          <w:rFonts w:ascii="Arial" w:hAnsi="Arial"/>
          <w:sz w:val="16"/>
          <w:szCs w:val="16"/>
        </w:rPr>
        <w:t xml:space="preserve">using COMMCORP resources </w:t>
      </w:r>
      <w:r w:rsidRPr="00551AFE">
        <w:rPr>
          <w:rFonts w:ascii="Arial" w:hAnsi="Arial"/>
          <w:sz w:val="16"/>
          <w:szCs w:val="16"/>
        </w:rPr>
        <w:t>to support inherently religious activities</w:t>
      </w:r>
      <w:r>
        <w:rPr>
          <w:rFonts w:ascii="Arial" w:hAnsi="Arial"/>
          <w:sz w:val="16"/>
          <w:szCs w:val="16"/>
        </w:rPr>
        <w:t>,</w:t>
      </w:r>
      <w:r w:rsidRPr="00551AFE">
        <w:rPr>
          <w:rFonts w:ascii="Arial" w:hAnsi="Arial"/>
          <w:sz w:val="16"/>
          <w:szCs w:val="16"/>
        </w:rPr>
        <w:t xml:space="preserve">, such as worship, religious instruction, or proselytization. If the organization engages in such activities, it must offer them separately, in time or location, from the programs or services funded with </w:t>
      </w:r>
      <w:r>
        <w:rPr>
          <w:rFonts w:ascii="Arial" w:hAnsi="Arial"/>
          <w:sz w:val="16"/>
          <w:szCs w:val="16"/>
        </w:rPr>
        <w:t xml:space="preserve">COMMCORP </w:t>
      </w:r>
      <w:r w:rsidRPr="00551AFE">
        <w:rPr>
          <w:rFonts w:ascii="Arial" w:hAnsi="Arial"/>
          <w:sz w:val="16"/>
          <w:szCs w:val="16"/>
        </w:rPr>
        <w:t>assistance, and participation must be voluntary for the beneficiaries of the COMMCORP-funded programs or services.</w:t>
      </w:r>
    </w:p>
    <w:p w14:paraId="1CE73A18" w14:textId="77777777" w:rsidR="006D2086" w:rsidRPr="0020660A" w:rsidRDefault="006D2086" w:rsidP="006D2086">
      <w:pPr>
        <w:spacing w:line="200" w:lineRule="atLeast"/>
        <w:ind w:left="720"/>
        <w:jc w:val="both"/>
        <w:rPr>
          <w:rFonts w:ascii="Arial" w:hAnsi="Arial" w:cs="Arial"/>
          <w:sz w:val="16"/>
          <w:szCs w:val="16"/>
        </w:rPr>
      </w:pPr>
    </w:p>
    <w:p w14:paraId="6DAC61DD" w14:textId="77777777" w:rsidR="006D2086" w:rsidRPr="0020660A" w:rsidRDefault="006D2086" w:rsidP="006D2086">
      <w:pPr>
        <w:spacing w:line="200" w:lineRule="atLeast"/>
        <w:ind w:left="360"/>
        <w:jc w:val="both"/>
        <w:rPr>
          <w:rFonts w:ascii="Arial" w:hAnsi="Arial" w:cs="Arial"/>
          <w:sz w:val="16"/>
          <w:szCs w:val="16"/>
        </w:rPr>
      </w:pPr>
      <w:r w:rsidRPr="0020660A">
        <w:rPr>
          <w:rFonts w:ascii="Arial" w:hAnsi="Arial" w:cs="Arial"/>
          <w:sz w:val="16"/>
          <w:szCs w:val="16"/>
        </w:rPr>
        <w:t xml:space="preserve">Participants in </w:t>
      </w:r>
      <w:r>
        <w:rPr>
          <w:rFonts w:ascii="Arial" w:hAnsi="Arial" w:cs="Arial"/>
          <w:sz w:val="16"/>
          <w:szCs w:val="16"/>
        </w:rPr>
        <w:t>a</w:t>
      </w:r>
      <w:r w:rsidRPr="0020660A">
        <w:rPr>
          <w:rFonts w:ascii="Arial" w:hAnsi="Arial" w:cs="Arial"/>
          <w:sz w:val="16"/>
          <w:szCs w:val="16"/>
        </w:rPr>
        <w:t xml:space="preserve"> program </w:t>
      </w:r>
      <w:r>
        <w:rPr>
          <w:rFonts w:ascii="Arial" w:hAnsi="Arial" w:cs="Arial"/>
          <w:sz w:val="16"/>
          <w:szCs w:val="16"/>
        </w:rPr>
        <w:t xml:space="preserve">funded by this grant / contract agreement </w:t>
      </w:r>
      <w:r w:rsidRPr="0020660A">
        <w:rPr>
          <w:rFonts w:ascii="Arial" w:hAnsi="Arial" w:cs="Arial"/>
          <w:sz w:val="16"/>
          <w:szCs w:val="16"/>
        </w:rPr>
        <w:t>will not be employed in the construction, operation, or maintenance of that part of any facility which is used for religious instruction or worship.  Program funds may be used for maintenance of a facility that is not primarily or inherently devoted to sectarian instruction or religious worship if the organization operating the facility is part of a program or activity providing services to program participants.</w:t>
      </w:r>
    </w:p>
    <w:p w14:paraId="09334F81" w14:textId="77777777" w:rsidR="006D2086" w:rsidRPr="0020660A" w:rsidRDefault="006D2086" w:rsidP="006D2086">
      <w:pPr>
        <w:spacing w:line="200" w:lineRule="atLeast"/>
        <w:jc w:val="both"/>
        <w:rPr>
          <w:rFonts w:ascii="Arial" w:hAnsi="Arial" w:cs="Arial"/>
          <w:sz w:val="16"/>
          <w:szCs w:val="16"/>
        </w:rPr>
      </w:pPr>
    </w:p>
    <w:p w14:paraId="107DB0DA" w14:textId="77777777" w:rsidR="006D2086" w:rsidRPr="0020660A" w:rsidRDefault="006D2086" w:rsidP="006D2086">
      <w:pPr>
        <w:spacing w:line="200" w:lineRule="atLeast"/>
        <w:ind w:left="360" w:hanging="360"/>
        <w:jc w:val="both"/>
        <w:rPr>
          <w:rFonts w:ascii="Arial" w:hAnsi="Arial" w:cs="Arial"/>
          <w:sz w:val="16"/>
          <w:szCs w:val="16"/>
        </w:rPr>
      </w:pPr>
      <w:r>
        <w:rPr>
          <w:rFonts w:ascii="Arial" w:hAnsi="Arial" w:cs="Arial"/>
          <w:b/>
          <w:sz w:val="16"/>
          <w:szCs w:val="16"/>
        </w:rPr>
        <w:t>6</w:t>
      </w:r>
      <w:r w:rsidRPr="0020660A">
        <w:rPr>
          <w:rFonts w:ascii="Arial" w:hAnsi="Arial" w:cs="Arial"/>
          <w:b/>
          <w:sz w:val="16"/>
          <w:szCs w:val="16"/>
        </w:rPr>
        <w:t>.</w:t>
      </w:r>
      <w:r w:rsidRPr="0020660A">
        <w:rPr>
          <w:rFonts w:ascii="Arial" w:hAnsi="Arial" w:cs="Arial"/>
          <w:b/>
          <w:sz w:val="16"/>
          <w:szCs w:val="16"/>
        </w:rPr>
        <w:tab/>
        <w:t xml:space="preserve">Health </w:t>
      </w:r>
      <w:r>
        <w:rPr>
          <w:rFonts w:ascii="Arial" w:hAnsi="Arial" w:cs="Arial"/>
          <w:b/>
          <w:sz w:val="16"/>
          <w:szCs w:val="16"/>
        </w:rPr>
        <w:t>a</w:t>
      </w:r>
      <w:r w:rsidRPr="0020660A">
        <w:rPr>
          <w:rFonts w:ascii="Arial" w:hAnsi="Arial" w:cs="Arial"/>
          <w:b/>
          <w:sz w:val="16"/>
          <w:szCs w:val="16"/>
        </w:rPr>
        <w:t>nd Safety</w:t>
      </w:r>
      <w:r w:rsidRPr="0020660A">
        <w:rPr>
          <w:rFonts w:ascii="Arial" w:hAnsi="Arial" w:cs="Arial"/>
          <w:sz w:val="16"/>
          <w:szCs w:val="16"/>
        </w:rPr>
        <w:t>. Appropriate standards for health and safety in work and training situations will be maintained.  All training and/or instruction provided to participants under this agreement will take place in an environment where appropriate standards for health, safety and comfort are maintained.  Participants in on-the-job training are subject to the same health and safety standards established under State and Federal law which are applicable to similarly employed employees, of the same employer, who are not participants in programs under this Agreement.  Facilities will be adequately heated and ventilated; with adequate toilet, rest and lunch areas; easy access to potable water; and separate and clearly delineated non-smoking areas.</w:t>
      </w:r>
    </w:p>
    <w:p w14:paraId="40F65C62" w14:textId="77777777" w:rsidR="006D2086" w:rsidRPr="0020660A" w:rsidRDefault="006D2086" w:rsidP="006D2086">
      <w:pPr>
        <w:spacing w:line="200" w:lineRule="atLeast"/>
        <w:ind w:left="360" w:hanging="360"/>
        <w:jc w:val="both"/>
        <w:rPr>
          <w:rFonts w:ascii="Arial" w:hAnsi="Arial" w:cs="Arial"/>
          <w:sz w:val="16"/>
          <w:szCs w:val="16"/>
        </w:rPr>
      </w:pPr>
    </w:p>
    <w:p w14:paraId="4642F67D" w14:textId="77777777" w:rsidR="006D2086" w:rsidRPr="0020660A" w:rsidRDefault="006D2086" w:rsidP="006D2086">
      <w:pPr>
        <w:spacing w:line="200" w:lineRule="atLeast"/>
        <w:ind w:left="360" w:hanging="360"/>
        <w:jc w:val="both"/>
        <w:rPr>
          <w:rFonts w:ascii="Arial" w:hAnsi="Arial" w:cs="Arial"/>
          <w:b/>
          <w:sz w:val="16"/>
          <w:szCs w:val="16"/>
          <w:u w:val="single"/>
        </w:rPr>
      </w:pPr>
      <w:r>
        <w:rPr>
          <w:rFonts w:ascii="Arial" w:hAnsi="Arial" w:cs="Arial"/>
          <w:b/>
          <w:sz w:val="16"/>
          <w:szCs w:val="16"/>
        </w:rPr>
        <w:t>7</w:t>
      </w:r>
      <w:r w:rsidRPr="0020660A">
        <w:rPr>
          <w:rFonts w:ascii="Arial" w:hAnsi="Arial" w:cs="Arial"/>
          <w:b/>
          <w:sz w:val="16"/>
          <w:szCs w:val="16"/>
        </w:rPr>
        <w:t>.</w:t>
      </w:r>
      <w:r w:rsidRPr="0020660A">
        <w:rPr>
          <w:rFonts w:ascii="Arial" w:hAnsi="Arial" w:cs="Arial"/>
          <w:b/>
          <w:sz w:val="16"/>
          <w:szCs w:val="16"/>
        </w:rPr>
        <w:tab/>
        <w:t>Child Labor</w:t>
      </w:r>
      <w:r w:rsidRPr="004E392B">
        <w:rPr>
          <w:rFonts w:ascii="Arial" w:hAnsi="Arial" w:cs="Arial"/>
          <w:b/>
          <w:sz w:val="16"/>
          <w:szCs w:val="16"/>
        </w:rPr>
        <w:t xml:space="preserve">.  </w:t>
      </w:r>
      <w:r w:rsidRPr="0020660A">
        <w:rPr>
          <w:rFonts w:ascii="Arial" w:hAnsi="Arial" w:cs="Arial"/>
          <w:sz w:val="16"/>
          <w:szCs w:val="16"/>
        </w:rPr>
        <w:t xml:space="preserve">No participant under 18 years of age will be employed in any occupation which the U.S. Secretary of Labor has found to be particularly hazardous for persons between 16 and 18 years of age (a list of such occupations is published at </w:t>
      </w:r>
      <w:r w:rsidRPr="0020660A">
        <w:rPr>
          <w:rFonts w:ascii="Arial" w:hAnsi="Arial" w:cs="Arial"/>
          <w:b/>
          <w:sz w:val="16"/>
          <w:szCs w:val="16"/>
        </w:rPr>
        <w:t>http://www.dol.gov/dol/allcfr/T</w:t>
      </w:r>
      <w:r>
        <w:rPr>
          <w:rFonts w:ascii="Arial" w:hAnsi="Arial" w:cs="Arial"/>
          <w:b/>
          <w:sz w:val="16"/>
          <w:szCs w:val="16"/>
        </w:rPr>
        <w:t>itle_29/Part_570 /Subpart_E.htm</w:t>
      </w:r>
      <w:r w:rsidRPr="00DA5D63">
        <w:rPr>
          <w:rFonts w:ascii="Arial" w:hAnsi="Arial" w:cs="Arial"/>
          <w:sz w:val="16"/>
          <w:szCs w:val="16"/>
        </w:rPr>
        <w:t>).</w:t>
      </w:r>
      <w:r w:rsidRPr="0020660A">
        <w:rPr>
          <w:rFonts w:ascii="Arial" w:hAnsi="Arial" w:cs="Arial"/>
          <w:sz w:val="16"/>
          <w:szCs w:val="16"/>
        </w:rPr>
        <w:t xml:space="preserve">  Any eligible trainees under 16 years of age will be employed only in accordance with limitations imposed by 29 CFR Part 1500</w:t>
      </w:r>
      <w:r>
        <w:rPr>
          <w:rFonts w:ascii="Arial" w:hAnsi="Arial" w:cs="Arial"/>
          <w:sz w:val="16"/>
          <w:szCs w:val="16"/>
        </w:rPr>
        <w:t>,</w:t>
      </w:r>
      <w:r w:rsidRPr="0020660A">
        <w:rPr>
          <w:rFonts w:ascii="Arial" w:hAnsi="Arial" w:cs="Arial"/>
          <w:sz w:val="16"/>
          <w:szCs w:val="16"/>
        </w:rPr>
        <w:t xml:space="preserve"> Subpart C.</w:t>
      </w:r>
    </w:p>
    <w:p w14:paraId="11F6FFEA" w14:textId="77777777" w:rsidR="006D2086" w:rsidRPr="0020660A" w:rsidRDefault="006D2086" w:rsidP="006D2086">
      <w:pPr>
        <w:spacing w:line="200" w:lineRule="atLeast"/>
        <w:ind w:left="360" w:hanging="360"/>
        <w:jc w:val="both"/>
        <w:rPr>
          <w:rFonts w:ascii="Arial" w:hAnsi="Arial" w:cs="Arial"/>
          <w:sz w:val="16"/>
          <w:szCs w:val="16"/>
        </w:rPr>
      </w:pPr>
    </w:p>
    <w:p w14:paraId="4BC47A11" w14:textId="77777777" w:rsidR="006D2086" w:rsidRPr="0020660A" w:rsidRDefault="006D2086" w:rsidP="006D2086">
      <w:pPr>
        <w:spacing w:line="200" w:lineRule="atLeast"/>
        <w:ind w:left="360" w:hanging="360"/>
        <w:jc w:val="both"/>
        <w:rPr>
          <w:rFonts w:ascii="Arial" w:hAnsi="Arial" w:cs="Arial"/>
          <w:sz w:val="16"/>
          <w:szCs w:val="16"/>
        </w:rPr>
      </w:pPr>
      <w:r>
        <w:rPr>
          <w:rFonts w:ascii="Arial" w:hAnsi="Arial" w:cs="Arial"/>
          <w:b/>
          <w:sz w:val="16"/>
          <w:szCs w:val="16"/>
        </w:rPr>
        <w:t>8</w:t>
      </w:r>
      <w:r w:rsidRPr="0020660A">
        <w:rPr>
          <w:rFonts w:ascii="Arial" w:hAnsi="Arial" w:cs="Arial"/>
          <w:b/>
          <w:sz w:val="16"/>
          <w:szCs w:val="16"/>
        </w:rPr>
        <w:t>.</w:t>
      </w:r>
      <w:r w:rsidRPr="0020660A">
        <w:rPr>
          <w:rFonts w:ascii="Arial" w:hAnsi="Arial" w:cs="Arial"/>
          <w:b/>
          <w:sz w:val="16"/>
          <w:szCs w:val="16"/>
        </w:rPr>
        <w:tab/>
        <w:t>Nepotism</w:t>
      </w:r>
      <w:r w:rsidRPr="0020660A">
        <w:rPr>
          <w:rFonts w:ascii="Arial" w:hAnsi="Arial" w:cs="Arial"/>
          <w:sz w:val="16"/>
          <w:szCs w:val="16"/>
        </w:rPr>
        <w:t xml:space="preserve">. No Contractor will hire a person in any position funded under this Agreement if the individual or a member of his/her immediate family is employed in the administrative capacity of the Contractor or COMMCORP.  The Contractor agrees to inform </w:t>
      </w:r>
      <w:r>
        <w:rPr>
          <w:rFonts w:ascii="Arial" w:hAnsi="Arial" w:cs="Arial"/>
          <w:sz w:val="16"/>
          <w:szCs w:val="16"/>
        </w:rPr>
        <w:t xml:space="preserve">COMMCORP’s President </w:t>
      </w:r>
      <w:r w:rsidRPr="0020660A">
        <w:rPr>
          <w:rFonts w:ascii="Arial" w:hAnsi="Arial" w:cs="Arial"/>
          <w:sz w:val="16"/>
          <w:szCs w:val="16"/>
        </w:rPr>
        <w:t>of any potential violation of the nepotism restriction.</w:t>
      </w:r>
    </w:p>
    <w:p w14:paraId="4B8BB1A5" w14:textId="77777777" w:rsidR="006D2086" w:rsidRPr="0020660A" w:rsidRDefault="006D2086" w:rsidP="006D2086">
      <w:pPr>
        <w:spacing w:line="200" w:lineRule="atLeast"/>
        <w:ind w:left="360" w:hanging="360"/>
        <w:jc w:val="both"/>
        <w:rPr>
          <w:rFonts w:ascii="Arial" w:hAnsi="Arial" w:cs="Arial"/>
          <w:b/>
          <w:sz w:val="16"/>
          <w:szCs w:val="16"/>
        </w:rPr>
      </w:pPr>
    </w:p>
    <w:p w14:paraId="492AEE1E" w14:textId="77777777" w:rsidR="006D2086" w:rsidRPr="0020660A" w:rsidRDefault="006D2086" w:rsidP="006D2086">
      <w:pPr>
        <w:spacing w:line="200" w:lineRule="atLeast"/>
        <w:ind w:left="360" w:hanging="360"/>
        <w:jc w:val="both"/>
        <w:rPr>
          <w:rFonts w:ascii="Arial" w:hAnsi="Arial" w:cs="Arial"/>
          <w:sz w:val="16"/>
          <w:szCs w:val="16"/>
          <w:u w:val="single"/>
        </w:rPr>
      </w:pPr>
      <w:r>
        <w:rPr>
          <w:rFonts w:ascii="Arial" w:hAnsi="Arial" w:cs="Arial"/>
          <w:b/>
          <w:sz w:val="16"/>
          <w:szCs w:val="16"/>
        </w:rPr>
        <w:t>9</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Unionization </w:t>
      </w:r>
      <w:r>
        <w:rPr>
          <w:rFonts w:ascii="Arial" w:hAnsi="Arial" w:cs="Arial"/>
          <w:b/>
          <w:sz w:val="16"/>
          <w:szCs w:val="16"/>
        </w:rPr>
        <w:t>a</w:t>
      </w:r>
      <w:r w:rsidRPr="0020660A">
        <w:rPr>
          <w:rFonts w:ascii="Arial" w:hAnsi="Arial" w:cs="Arial"/>
          <w:b/>
          <w:sz w:val="16"/>
          <w:szCs w:val="16"/>
        </w:rPr>
        <w:t>nd Anti-Unionization</w:t>
      </w:r>
      <w:r w:rsidRPr="00DA5D63">
        <w:rPr>
          <w:rFonts w:ascii="Arial" w:hAnsi="Arial" w:cs="Arial"/>
          <w:sz w:val="16"/>
          <w:szCs w:val="16"/>
        </w:rPr>
        <w:t xml:space="preserve">. </w:t>
      </w:r>
      <w:r>
        <w:rPr>
          <w:rFonts w:ascii="Arial" w:hAnsi="Arial" w:cs="Arial"/>
          <w:sz w:val="16"/>
          <w:szCs w:val="16"/>
        </w:rPr>
        <w:t xml:space="preserve"> </w:t>
      </w:r>
      <w:r w:rsidRPr="0020660A">
        <w:rPr>
          <w:rFonts w:ascii="Arial" w:hAnsi="Arial" w:cs="Arial"/>
          <w:sz w:val="16"/>
          <w:szCs w:val="16"/>
        </w:rPr>
        <w:t xml:space="preserve">No funds shall in any way be used to either promote or oppose unionization.  No participants may be placed into or remain working in any position </w:t>
      </w:r>
      <w:r>
        <w:rPr>
          <w:rFonts w:ascii="Arial" w:hAnsi="Arial" w:cs="Arial"/>
          <w:sz w:val="16"/>
          <w:szCs w:val="16"/>
        </w:rPr>
        <w:t>that</w:t>
      </w:r>
      <w:r w:rsidRPr="0020660A">
        <w:rPr>
          <w:rFonts w:ascii="Arial" w:hAnsi="Arial" w:cs="Arial"/>
          <w:sz w:val="16"/>
          <w:szCs w:val="16"/>
        </w:rPr>
        <w:t xml:space="preserve"> is affected by labor disputes involving a work stoppage.  Where such an employment activity would violate a collective bargaining agreement, authorized individuals of the appropriate labor organization and employer shall provide written concurrence before the employment activity is undertaken.  Nothing in this </w:t>
      </w:r>
      <w:r w:rsidRPr="0020660A">
        <w:rPr>
          <w:rFonts w:ascii="Arial" w:hAnsi="Arial" w:cs="Arial"/>
          <w:sz w:val="16"/>
          <w:szCs w:val="16"/>
        </w:rPr>
        <w:lastRenderedPageBreak/>
        <w:t>section shall prevent an employer from checking off union dues or service fees pursuant to applicable collective bargaining agreements or state law.</w:t>
      </w:r>
    </w:p>
    <w:p w14:paraId="0EFDD350" w14:textId="77777777" w:rsidR="006D2086" w:rsidRPr="0020660A" w:rsidRDefault="006D2086" w:rsidP="006D2086">
      <w:pPr>
        <w:spacing w:line="200" w:lineRule="atLeast"/>
        <w:jc w:val="both"/>
        <w:rPr>
          <w:rFonts w:ascii="Arial" w:hAnsi="Arial" w:cs="Arial"/>
          <w:sz w:val="16"/>
          <w:szCs w:val="16"/>
        </w:rPr>
      </w:pPr>
    </w:p>
    <w:p w14:paraId="3AA05272" w14:textId="77777777" w:rsidR="006D2086" w:rsidRPr="0020660A" w:rsidRDefault="006D2086" w:rsidP="006D2086">
      <w:pPr>
        <w:spacing w:line="200" w:lineRule="atLeast"/>
        <w:ind w:left="360" w:hanging="360"/>
        <w:jc w:val="both"/>
        <w:rPr>
          <w:rFonts w:ascii="Arial" w:hAnsi="Arial" w:cs="Arial"/>
          <w:b/>
          <w:sz w:val="16"/>
          <w:szCs w:val="16"/>
        </w:rPr>
      </w:pPr>
      <w:r>
        <w:rPr>
          <w:rFonts w:ascii="Arial" w:hAnsi="Arial" w:cs="Arial"/>
          <w:b/>
          <w:sz w:val="16"/>
          <w:szCs w:val="16"/>
        </w:rPr>
        <w:t>10</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Funding </w:t>
      </w:r>
      <w:r>
        <w:rPr>
          <w:rFonts w:ascii="Arial" w:hAnsi="Arial" w:cs="Arial"/>
          <w:b/>
          <w:sz w:val="16"/>
          <w:szCs w:val="16"/>
        </w:rPr>
        <w:t>a</w:t>
      </w:r>
      <w:r w:rsidRPr="0020660A">
        <w:rPr>
          <w:rFonts w:ascii="Arial" w:hAnsi="Arial" w:cs="Arial"/>
          <w:b/>
          <w:sz w:val="16"/>
          <w:szCs w:val="16"/>
        </w:rPr>
        <w:t xml:space="preserve">nd Fiscal Year Appropriation. </w:t>
      </w:r>
      <w:r>
        <w:rPr>
          <w:rFonts w:ascii="Arial" w:hAnsi="Arial" w:cs="Arial"/>
          <w:b/>
          <w:sz w:val="16"/>
          <w:szCs w:val="16"/>
        </w:rPr>
        <w:t xml:space="preserve"> </w:t>
      </w:r>
      <w:r w:rsidRPr="0020660A">
        <w:rPr>
          <w:rFonts w:ascii="Arial" w:hAnsi="Arial" w:cs="Arial"/>
          <w:sz w:val="16"/>
          <w:szCs w:val="16"/>
        </w:rPr>
        <w:t xml:space="preserve">Appropriations for expenditures by </w:t>
      </w:r>
      <w:r>
        <w:rPr>
          <w:rFonts w:ascii="Arial" w:hAnsi="Arial" w:cs="Arial"/>
          <w:sz w:val="16"/>
          <w:szCs w:val="16"/>
        </w:rPr>
        <w:t xml:space="preserve">COMMCORP </w:t>
      </w:r>
      <w:r w:rsidRPr="0020660A">
        <w:rPr>
          <w:rFonts w:ascii="Arial" w:hAnsi="Arial" w:cs="Arial"/>
          <w:sz w:val="16"/>
          <w:szCs w:val="16"/>
        </w:rPr>
        <w:t xml:space="preserve">and authorizations to spend for particular purposes are made on a fiscal year basis.  The fiscal year of </w:t>
      </w:r>
      <w:r>
        <w:rPr>
          <w:rFonts w:ascii="Arial" w:hAnsi="Arial" w:cs="Arial"/>
          <w:sz w:val="16"/>
          <w:szCs w:val="16"/>
        </w:rPr>
        <w:t xml:space="preserve">COMMCORP </w:t>
      </w:r>
      <w:r w:rsidRPr="0020660A">
        <w:rPr>
          <w:rFonts w:ascii="Arial" w:hAnsi="Arial" w:cs="Arial"/>
          <w:sz w:val="16"/>
          <w:szCs w:val="16"/>
        </w:rPr>
        <w:t xml:space="preserve">is the twelve-month period ending June 30 </w:t>
      </w:r>
      <w:r>
        <w:rPr>
          <w:rFonts w:ascii="Arial" w:hAnsi="Arial" w:cs="Arial"/>
          <w:sz w:val="16"/>
          <w:szCs w:val="16"/>
        </w:rPr>
        <w:t xml:space="preserve">of each year.  </w:t>
      </w:r>
      <w:r w:rsidRPr="0020660A">
        <w:rPr>
          <w:rFonts w:ascii="Arial" w:hAnsi="Arial" w:cs="Arial"/>
          <w:sz w:val="16"/>
          <w:szCs w:val="16"/>
        </w:rPr>
        <w:t xml:space="preserve">The obligation of </w:t>
      </w:r>
      <w:r>
        <w:rPr>
          <w:rFonts w:ascii="Arial" w:hAnsi="Arial" w:cs="Arial"/>
          <w:sz w:val="16"/>
          <w:szCs w:val="16"/>
        </w:rPr>
        <w:t xml:space="preserve">COMMCORP </w:t>
      </w:r>
      <w:r w:rsidRPr="0020660A">
        <w:rPr>
          <w:rFonts w:ascii="Arial" w:hAnsi="Arial" w:cs="Arial"/>
          <w:sz w:val="16"/>
          <w:szCs w:val="16"/>
        </w:rPr>
        <w:t xml:space="preserve">under this Contract or for any subsequent fiscal year following the fiscal year in which this Contract is executed is subject to the appropriation to </w:t>
      </w:r>
      <w:r>
        <w:rPr>
          <w:rFonts w:ascii="Arial" w:hAnsi="Arial" w:cs="Arial"/>
          <w:sz w:val="16"/>
          <w:szCs w:val="16"/>
        </w:rPr>
        <w:t xml:space="preserve">COMMCORP </w:t>
      </w:r>
      <w:r w:rsidRPr="0020660A">
        <w:rPr>
          <w:rFonts w:ascii="Arial" w:hAnsi="Arial" w:cs="Arial"/>
          <w:sz w:val="16"/>
          <w:szCs w:val="16"/>
        </w:rPr>
        <w:t xml:space="preserve">of funds sufficient to discharge COMMCORP's obligation </w:t>
      </w:r>
      <w:r>
        <w:rPr>
          <w:rFonts w:ascii="Arial" w:hAnsi="Arial" w:cs="Arial"/>
          <w:sz w:val="16"/>
          <w:szCs w:val="16"/>
        </w:rPr>
        <w:t>accruing</w:t>
      </w:r>
      <w:r w:rsidRPr="0020660A">
        <w:rPr>
          <w:rFonts w:ascii="Arial" w:hAnsi="Arial" w:cs="Arial"/>
          <w:sz w:val="16"/>
          <w:szCs w:val="16"/>
        </w:rPr>
        <w:t xml:space="preserve"> in that fiscal year or subsequent fiscal year, and to the authorization to spend such funds for the purposes of this Contract.  In the absence of such appropriation or authorization, this Contract shall be terminated immediately without liability for damages, penalties or other charges arising from early termination.</w:t>
      </w:r>
    </w:p>
    <w:p w14:paraId="3387A39A" w14:textId="77777777" w:rsidR="006D2086" w:rsidRPr="0020660A" w:rsidRDefault="006D2086" w:rsidP="006D2086">
      <w:pPr>
        <w:spacing w:line="200" w:lineRule="atLeast"/>
        <w:ind w:left="720"/>
        <w:jc w:val="both"/>
        <w:rPr>
          <w:rFonts w:ascii="Arial" w:hAnsi="Arial" w:cs="Arial"/>
          <w:sz w:val="16"/>
          <w:szCs w:val="16"/>
        </w:rPr>
      </w:pPr>
    </w:p>
    <w:p w14:paraId="759C09A8" w14:textId="77777777" w:rsidR="006D2086" w:rsidRPr="0020660A" w:rsidRDefault="006D2086" w:rsidP="006D2086">
      <w:pPr>
        <w:spacing w:line="200" w:lineRule="atLeast"/>
        <w:ind w:left="360" w:hanging="360"/>
        <w:jc w:val="both"/>
        <w:rPr>
          <w:rFonts w:ascii="Arial" w:hAnsi="Arial" w:cs="Arial"/>
          <w:b/>
          <w:sz w:val="16"/>
          <w:szCs w:val="16"/>
        </w:rPr>
      </w:pPr>
      <w:r w:rsidRPr="0020660A">
        <w:rPr>
          <w:rFonts w:ascii="Arial" w:hAnsi="Arial" w:cs="Arial"/>
          <w:b/>
          <w:sz w:val="16"/>
          <w:szCs w:val="16"/>
        </w:rPr>
        <w:t>1</w:t>
      </w:r>
      <w:r>
        <w:rPr>
          <w:rFonts w:ascii="Arial" w:hAnsi="Arial" w:cs="Arial"/>
          <w:b/>
          <w:sz w:val="16"/>
          <w:szCs w:val="16"/>
        </w:rPr>
        <w:t>1</w:t>
      </w:r>
      <w:r w:rsidRPr="0020660A">
        <w:rPr>
          <w:rFonts w:ascii="Arial" w:hAnsi="Arial" w:cs="Arial"/>
          <w:b/>
          <w:sz w:val="16"/>
          <w:szCs w:val="16"/>
        </w:rPr>
        <w:t>.</w:t>
      </w:r>
      <w:r w:rsidRPr="0020660A">
        <w:rPr>
          <w:rFonts w:ascii="Arial" w:hAnsi="Arial" w:cs="Arial"/>
          <w:b/>
          <w:sz w:val="16"/>
          <w:szCs w:val="16"/>
        </w:rPr>
        <w:tab/>
        <w:t xml:space="preserve">Use </w:t>
      </w:r>
      <w:r>
        <w:rPr>
          <w:rFonts w:ascii="Arial" w:hAnsi="Arial" w:cs="Arial"/>
          <w:b/>
          <w:sz w:val="16"/>
          <w:szCs w:val="16"/>
        </w:rPr>
        <w:t>o</w:t>
      </w:r>
      <w:r w:rsidRPr="0020660A">
        <w:rPr>
          <w:rFonts w:ascii="Arial" w:hAnsi="Arial" w:cs="Arial"/>
          <w:b/>
          <w:sz w:val="16"/>
          <w:szCs w:val="16"/>
        </w:rPr>
        <w:t xml:space="preserve">f Funds, Cost Limitations &amp; Expenditure Requirements. </w:t>
      </w:r>
      <w:r w:rsidRPr="0020660A">
        <w:rPr>
          <w:rFonts w:ascii="Arial" w:hAnsi="Arial" w:cs="Arial"/>
          <w:sz w:val="16"/>
          <w:szCs w:val="16"/>
        </w:rPr>
        <w:t xml:space="preserve">Funds shall be used for those costs </w:t>
      </w:r>
      <w:r>
        <w:rPr>
          <w:rFonts w:ascii="Arial" w:hAnsi="Arial" w:cs="Arial"/>
          <w:sz w:val="16"/>
          <w:szCs w:val="16"/>
        </w:rPr>
        <w:t>that</w:t>
      </w:r>
      <w:r w:rsidRPr="0020660A">
        <w:rPr>
          <w:rFonts w:ascii="Arial" w:hAnsi="Arial" w:cs="Arial"/>
          <w:sz w:val="16"/>
          <w:szCs w:val="16"/>
        </w:rPr>
        <w:t xml:space="preserve"> are applicable to this Agreement </w:t>
      </w:r>
      <w:r>
        <w:rPr>
          <w:rFonts w:ascii="Arial" w:hAnsi="Arial" w:cs="Arial"/>
          <w:sz w:val="16"/>
          <w:szCs w:val="16"/>
        </w:rPr>
        <w:t xml:space="preserve">and </w:t>
      </w:r>
      <w:r w:rsidRPr="0020660A">
        <w:rPr>
          <w:rFonts w:ascii="Arial" w:hAnsi="Arial" w:cs="Arial"/>
          <w:sz w:val="16"/>
          <w:szCs w:val="16"/>
        </w:rPr>
        <w:t xml:space="preserve">consistent with the approved budget. </w:t>
      </w:r>
      <w:r>
        <w:rPr>
          <w:rFonts w:ascii="Arial" w:hAnsi="Arial" w:cs="Arial"/>
          <w:sz w:val="16"/>
          <w:szCs w:val="16"/>
        </w:rPr>
        <w:t xml:space="preserve">Contractor is limited to actual expenditures, which may be </w:t>
      </w:r>
      <w:r w:rsidRPr="0020660A">
        <w:rPr>
          <w:rFonts w:ascii="Arial" w:hAnsi="Arial" w:cs="Arial"/>
          <w:sz w:val="16"/>
          <w:szCs w:val="16"/>
        </w:rPr>
        <w:t>less tha</w:t>
      </w:r>
      <w:r>
        <w:rPr>
          <w:rFonts w:ascii="Arial" w:hAnsi="Arial" w:cs="Arial"/>
          <w:sz w:val="16"/>
          <w:szCs w:val="16"/>
        </w:rPr>
        <w:t>n the maximum grant obligation.</w:t>
      </w:r>
      <w:r w:rsidRPr="0020660A">
        <w:rPr>
          <w:rFonts w:ascii="Arial" w:hAnsi="Arial" w:cs="Arial"/>
          <w:sz w:val="16"/>
          <w:szCs w:val="16"/>
        </w:rPr>
        <w:t xml:space="preserve">  Funds shall not be used for the Contractor's general administration except those expenses applicable to the administration of this Contract.  No program funds shall be obligated for payment of costs incurred for the program prior to the effective date of this Agreement or costs requiring specific </w:t>
      </w:r>
      <w:r>
        <w:rPr>
          <w:rFonts w:ascii="Arial" w:hAnsi="Arial" w:cs="Arial"/>
          <w:sz w:val="16"/>
          <w:szCs w:val="16"/>
        </w:rPr>
        <w:t xml:space="preserve">COMMCORP </w:t>
      </w:r>
      <w:r w:rsidRPr="0020660A">
        <w:rPr>
          <w:rFonts w:ascii="Arial" w:hAnsi="Arial" w:cs="Arial"/>
          <w:sz w:val="16"/>
          <w:szCs w:val="16"/>
        </w:rPr>
        <w:t xml:space="preserve">approval until the Contractor is advised by </w:t>
      </w:r>
      <w:r>
        <w:rPr>
          <w:rFonts w:ascii="Arial" w:hAnsi="Arial" w:cs="Arial"/>
          <w:sz w:val="16"/>
          <w:szCs w:val="16"/>
        </w:rPr>
        <w:t xml:space="preserve">COMMCORP </w:t>
      </w:r>
      <w:r w:rsidRPr="0020660A">
        <w:rPr>
          <w:rFonts w:ascii="Arial" w:hAnsi="Arial" w:cs="Arial"/>
          <w:sz w:val="16"/>
          <w:szCs w:val="16"/>
        </w:rPr>
        <w:t xml:space="preserve">in writing that there is no objection to so proceeding.  The Contractor agrees to refund to </w:t>
      </w:r>
      <w:r>
        <w:rPr>
          <w:rFonts w:ascii="Arial" w:hAnsi="Arial" w:cs="Arial"/>
          <w:sz w:val="16"/>
          <w:szCs w:val="16"/>
        </w:rPr>
        <w:t xml:space="preserve">COMMCORP </w:t>
      </w:r>
      <w:r w:rsidRPr="0020660A">
        <w:rPr>
          <w:rFonts w:ascii="Arial" w:hAnsi="Arial" w:cs="Arial"/>
          <w:sz w:val="16"/>
          <w:szCs w:val="16"/>
        </w:rPr>
        <w:t xml:space="preserve">any payment or portions of payment </w:t>
      </w:r>
      <w:r>
        <w:rPr>
          <w:rFonts w:ascii="Arial" w:hAnsi="Arial" w:cs="Arial"/>
          <w:sz w:val="16"/>
          <w:szCs w:val="16"/>
        </w:rPr>
        <w:t xml:space="preserve">COMMCORP </w:t>
      </w:r>
      <w:r w:rsidRPr="0020660A">
        <w:rPr>
          <w:rFonts w:ascii="Arial" w:hAnsi="Arial" w:cs="Arial"/>
          <w:sz w:val="16"/>
          <w:szCs w:val="16"/>
        </w:rPr>
        <w:t xml:space="preserve">determines were not properly due to the Contractor under the terms and conditions of this Agreement. </w:t>
      </w:r>
    </w:p>
    <w:p w14:paraId="7E2B7381" w14:textId="77777777" w:rsidR="006D2086" w:rsidRPr="0020660A" w:rsidRDefault="006D2086" w:rsidP="006D2086">
      <w:pPr>
        <w:spacing w:line="200" w:lineRule="atLeast"/>
        <w:jc w:val="both"/>
        <w:rPr>
          <w:rFonts w:ascii="Arial" w:hAnsi="Arial" w:cs="Arial"/>
          <w:sz w:val="16"/>
          <w:szCs w:val="16"/>
        </w:rPr>
      </w:pPr>
    </w:p>
    <w:p w14:paraId="63FB1745" w14:textId="77777777" w:rsidR="006D2086" w:rsidRPr="0020660A" w:rsidRDefault="006D2086" w:rsidP="006D2086">
      <w:pPr>
        <w:spacing w:line="200" w:lineRule="atLeast"/>
        <w:ind w:left="360"/>
        <w:jc w:val="both"/>
        <w:rPr>
          <w:rFonts w:ascii="Arial" w:hAnsi="Arial" w:cs="Arial"/>
          <w:sz w:val="16"/>
          <w:szCs w:val="16"/>
        </w:rPr>
      </w:pPr>
      <w:r w:rsidRPr="0020660A">
        <w:rPr>
          <w:rFonts w:ascii="Arial" w:hAnsi="Arial" w:cs="Arial"/>
          <w:sz w:val="16"/>
          <w:szCs w:val="16"/>
        </w:rPr>
        <w:t xml:space="preserve">Revenues earned by a governmental or private non-profit contractor that are in excess of the actual costs incurred in providing services shall be treated as program income.  As such, the Contractor may retain any program income earned by the Contractor only if such income is added to the funds committed to the contract under which it was earned, that such income is used for contract purposes and under the terms and conditions applicable to the use of the grant funds, and such income is reported to COMMCORP. </w:t>
      </w:r>
      <w:r>
        <w:rPr>
          <w:rFonts w:ascii="Arial" w:hAnsi="Arial" w:cs="Arial"/>
          <w:sz w:val="16"/>
          <w:szCs w:val="16"/>
        </w:rPr>
        <w:t xml:space="preserve">COMMCORP </w:t>
      </w:r>
      <w:r w:rsidRPr="0020660A">
        <w:rPr>
          <w:rFonts w:ascii="Arial" w:hAnsi="Arial" w:cs="Arial"/>
          <w:sz w:val="16"/>
          <w:szCs w:val="16"/>
        </w:rPr>
        <w:t>shall not be obligated to reimburse the Contractor for costs incurred in excess of the approved costs, and the Contractor shall not be obligated to incur expenses in excess of the approved costs.</w:t>
      </w:r>
    </w:p>
    <w:p w14:paraId="32B89233" w14:textId="77777777" w:rsidR="006D2086" w:rsidRPr="0020660A" w:rsidRDefault="006D2086" w:rsidP="006D2086">
      <w:pPr>
        <w:spacing w:line="200" w:lineRule="atLeast"/>
        <w:ind w:left="720"/>
        <w:jc w:val="both"/>
        <w:rPr>
          <w:rFonts w:ascii="Arial" w:hAnsi="Arial" w:cs="Arial"/>
          <w:sz w:val="16"/>
          <w:szCs w:val="16"/>
        </w:rPr>
      </w:pPr>
    </w:p>
    <w:p w14:paraId="6DCD8A16" w14:textId="77777777" w:rsidR="006D2086" w:rsidRPr="0020660A" w:rsidRDefault="006D2086" w:rsidP="006D2086">
      <w:pPr>
        <w:spacing w:line="200" w:lineRule="atLeast"/>
        <w:ind w:left="360" w:hanging="360"/>
        <w:jc w:val="both"/>
        <w:rPr>
          <w:rFonts w:ascii="Arial" w:hAnsi="Arial" w:cs="Arial"/>
          <w:sz w:val="16"/>
          <w:szCs w:val="16"/>
        </w:rPr>
      </w:pPr>
      <w:r w:rsidRPr="0020660A">
        <w:rPr>
          <w:rFonts w:ascii="Arial" w:hAnsi="Arial" w:cs="Arial"/>
          <w:b/>
          <w:sz w:val="16"/>
          <w:szCs w:val="16"/>
        </w:rPr>
        <w:t>1</w:t>
      </w:r>
      <w:r>
        <w:rPr>
          <w:rFonts w:ascii="Arial" w:hAnsi="Arial" w:cs="Arial"/>
          <w:b/>
          <w:sz w:val="16"/>
          <w:szCs w:val="16"/>
        </w:rPr>
        <w:t>2</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Compliance </w:t>
      </w:r>
      <w:r>
        <w:rPr>
          <w:rFonts w:ascii="Arial" w:hAnsi="Arial" w:cs="Arial"/>
          <w:b/>
          <w:sz w:val="16"/>
          <w:szCs w:val="16"/>
        </w:rPr>
        <w:t>w</w:t>
      </w:r>
      <w:r w:rsidRPr="0020660A">
        <w:rPr>
          <w:rFonts w:ascii="Arial" w:hAnsi="Arial" w:cs="Arial"/>
          <w:b/>
          <w:sz w:val="16"/>
          <w:szCs w:val="16"/>
        </w:rPr>
        <w:t>ith Human &amp; Social Services Contracting Provisions</w:t>
      </w:r>
      <w:r w:rsidRPr="0020660A">
        <w:rPr>
          <w:rFonts w:ascii="Arial" w:hAnsi="Arial" w:cs="Arial"/>
          <w:sz w:val="16"/>
          <w:szCs w:val="16"/>
        </w:rPr>
        <w:t xml:space="preserve">.  The Contractor will comply with all applicable Federal, State, County and local, statutes, laws, and regulations, and with </w:t>
      </w:r>
      <w:r>
        <w:rPr>
          <w:rFonts w:ascii="Arial" w:hAnsi="Arial" w:cs="Arial"/>
          <w:sz w:val="16"/>
          <w:szCs w:val="16"/>
        </w:rPr>
        <w:t xml:space="preserve">COMMCORP </w:t>
      </w:r>
      <w:r w:rsidRPr="0020660A">
        <w:rPr>
          <w:rFonts w:ascii="Arial" w:hAnsi="Arial" w:cs="Arial"/>
          <w:sz w:val="16"/>
          <w:szCs w:val="16"/>
        </w:rPr>
        <w:t xml:space="preserve">policies including:  </w:t>
      </w:r>
    </w:p>
    <w:p w14:paraId="01376CDA" w14:textId="77777777" w:rsidR="006D2086" w:rsidRPr="0020660A" w:rsidRDefault="006D2086" w:rsidP="006D2086">
      <w:pPr>
        <w:spacing w:line="200" w:lineRule="atLeast"/>
        <w:ind w:left="1440"/>
        <w:jc w:val="both"/>
        <w:rPr>
          <w:rFonts w:ascii="Arial" w:hAnsi="Arial" w:cs="Arial"/>
          <w:sz w:val="16"/>
          <w:szCs w:val="16"/>
        </w:rPr>
      </w:pPr>
    </w:p>
    <w:p w14:paraId="4657883D" w14:textId="77777777" w:rsidR="006D2086" w:rsidRPr="0020660A" w:rsidRDefault="006D2086" w:rsidP="006D2086">
      <w:pPr>
        <w:spacing w:line="200" w:lineRule="atLeast"/>
        <w:ind w:left="720" w:hanging="360"/>
        <w:jc w:val="both"/>
        <w:rPr>
          <w:rFonts w:ascii="Arial" w:hAnsi="Arial" w:cs="Arial"/>
          <w:sz w:val="16"/>
          <w:szCs w:val="16"/>
        </w:rPr>
      </w:pPr>
      <w:r>
        <w:rPr>
          <w:rFonts w:ascii="Arial" w:hAnsi="Arial" w:cs="Arial"/>
          <w:b/>
          <w:sz w:val="16"/>
          <w:szCs w:val="16"/>
        </w:rPr>
        <w:t>(a)</w:t>
      </w:r>
      <w:r w:rsidRPr="0020660A">
        <w:rPr>
          <w:rFonts w:ascii="Arial" w:hAnsi="Arial" w:cs="Arial"/>
          <w:b/>
          <w:sz w:val="16"/>
          <w:szCs w:val="16"/>
        </w:rPr>
        <w:tab/>
        <w:t>Board of Directors Standards</w:t>
      </w:r>
      <w:r w:rsidRPr="0020660A">
        <w:rPr>
          <w:rFonts w:ascii="Arial" w:hAnsi="Arial" w:cs="Arial"/>
          <w:sz w:val="16"/>
          <w:szCs w:val="16"/>
        </w:rPr>
        <w:t xml:space="preserve">.  If </w:t>
      </w:r>
      <w:r>
        <w:rPr>
          <w:rFonts w:ascii="Arial" w:hAnsi="Arial" w:cs="Arial"/>
          <w:sz w:val="16"/>
          <w:szCs w:val="16"/>
        </w:rPr>
        <w:t xml:space="preserve">grantee is </w:t>
      </w:r>
      <w:r w:rsidRPr="0020660A">
        <w:rPr>
          <w:rFonts w:ascii="Arial" w:hAnsi="Arial" w:cs="Arial"/>
          <w:sz w:val="16"/>
          <w:szCs w:val="16"/>
        </w:rPr>
        <w:t xml:space="preserve">a non-profit organization, the Contractor shall comply with the principles in the Massachusetts Attorney General’s “Guide for Board Members of Charitable Organizations” and with the standards for boards contained in the American Institute of Certified Public Accountants (AICPA)’s statements on auditing standards, as may be amended from time to time.  Further, If </w:t>
      </w:r>
      <w:r>
        <w:rPr>
          <w:rFonts w:ascii="Arial" w:hAnsi="Arial" w:cs="Arial"/>
          <w:sz w:val="16"/>
          <w:szCs w:val="16"/>
        </w:rPr>
        <w:t xml:space="preserve">grantee is </w:t>
      </w:r>
      <w:r w:rsidRPr="0020660A">
        <w:rPr>
          <w:rFonts w:ascii="Arial" w:hAnsi="Arial" w:cs="Arial"/>
          <w:sz w:val="16"/>
          <w:szCs w:val="16"/>
        </w:rPr>
        <w:t>a non-profit organization</w:t>
      </w:r>
      <w:r>
        <w:rPr>
          <w:rFonts w:ascii="Arial" w:hAnsi="Arial" w:cs="Arial"/>
          <w:sz w:val="16"/>
          <w:szCs w:val="16"/>
        </w:rPr>
        <w:t xml:space="preserve">, </w:t>
      </w:r>
      <w:r w:rsidRPr="0020660A">
        <w:rPr>
          <w:rFonts w:ascii="Arial" w:hAnsi="Arial" w:cs="Arial"/>
          <w:sz w:val="16"/>
          <w:szCs w:val="16"/>
        </w:rPr>
        <w:t xml:space="preserve">the Contractor </w:t>
      </w:r>
      <w:r>
        <w:rPr>
          <w:rFonts w:ascii="Arial" w:hAnsi="Arial" w:cs="Arial"/>
          <w:sz w:val="16"/>
          <w:szCs w:val="16"/>
        </w:rPr>
        <w:t xml:space="preserve">also </w:t>
      </w:r>
      <w:r w:rsidRPr="0020660A">
        <w:rPr>
          <w:rFonts w:ascii="Arial" w:hAnsi="Arial" w:cs="Arial"/>
          <w:sz w:val="16"/>
          <w:szCs w:val="16"/>
        </w:rPr>
        <w:t xml:space="preserve">specifically agrees that: </w:t>
      </w:r>
      <w:r>
        <w:rPr>
          <w:rFonts w:ascii="Arial" w:hAnsi="Arial" w:cs="Arial"/>
          <w:sz w:val="16"/>
          <w:szCs w:val="16"/>
        </w:rPr>
        <w:t>(</w:t>
      </w:r>
      <w:r w:rsidRPr="0020660A">
        <w:rPr>
          <w:rFonts w:ascii="Arial" w:hAnsi="Arial" w:cs="Arial"/>
          <w:sz w:val="16"/>
          <w:szCs w:val="16"/>
        </w:rPr>
        <w:t>i) members of the Contractor’s management and immediate family (as defined in the AICPA’s Financial Accounting Standards Board Statement number 57) will  not comprise more than 30% of the voting members of the Contractor’s board or any of the board’s committees or subcommittees; and,</w:t>
      </w:r>
      <w:r>
        <w:rPr>
          <w:rFonts w:ascii="Arial" w:hAnsi="Arial" w:cs="Arial"/>
          <w:sz w:val="16"/>
          <w:szCs w:val="16"/>
        </w:rPr>
        <w:t xml:space="preserve"> (</w:t>
      </w:r>
      <w:r w:rsidRPr="0020660A">
        <w:rPr>
          <w:rFonts w:ascii="Arial" w:hAnsi="Arial" w:cs="Arial"/>
          <w:sz w:val="16"/>
          <w:szCs w:val="16"/>
        </w:rPr>
        <w:t xml:space="preserve">ii) the Contractor’s Board of Directors will approve the selection of the Contractor’s audit firm, will annually review its executive director’s or other more senior manager’s performance and set that person’s compensation by formal vote, and will meet as frequently as necessary to fulfill the Contractor’s obligations under this section.  Where the board meets </w:t>
      </w:r>
      <w:r>
        <w:rPr>
          <w:rFonts w:ascii="Arial" w:hAnsi="Arial" w:cs="Arial"/>
          <w:sz w:val="16"/>
          <w:szCs w:val="16"/>
        </w:rPr>
        <w:t>fewer</w:t>
      </w:r>
      <w:r w:rsidRPr="0020660A">
        <w:rPr>
          <w:rFonts w:ascii="Arial" w:hAnsi="Arial" w:cs="Arial"/>
          <w:sz w:val="16"/>
          <w:szCs w:val="16"/>
        </w:rPr>
        <w:t xml:space="preserve"> than two times during its fiscal year, the Contractor shall submit a description of its board structure and the dates of each board and subcommittee meeting with its Uniform Financial Statements and Independent Auditor’s Report (UFR).</w:t>
      </w:r>
    </w:p>
    <w:p w14:paraId="271269F9" w14:textId="77777777" w:rsidR="006D2086" w:rsidRPr="0020660A" w:rsidRDefault="006D2086" w:rsidP="006D2086">
      <w:pPr>
        <w:spacing w:line="200" w:lineRule="atLeast"/>
        <w:ind w:left="720" w:hanging="360"/>
        <w:jc w:val="both"/>
        <w:rPr>
          <w:rFonts w:ascii="Arial" w:hAnsi="Arial" w:cs="Arial"/>
          <w:sz w:val="16"/>
          <w:szCs w:val="16"/>
        </w:rPr>
      </w:pPr>
    </w:p>
    <w:p w14:paraId="08784449" w14:textId="77777777" w:rsidR="006D2086" w:rsidRPr="00BB2E93" w:rsidRDefault="006D2086" w:rsidP="006D2086">
      <w:pPr>
        <w:spacing w:line="200" w:lineRule="atLeast"/>
        <w:ind w:left="720" w:hanging="360"/>
        <w:jc w:val="both"/>
        <w:rPr>
          <w:rFonts w:ascii="Arial" w:hAnsi="Arial" w:cs="Arial"/>
          <w:sz w:val="16"/>
          <w:szCs w:val="16"/>
        </w:rPr>
      </w:pPr>
      <w:r>
        <w:rPr>
          <w:rFonts w:ascii="Arial" w:hAnsi="Arial" w:cs="Arial"/>
          <w:b/>
          <w:sz w:val="16"/>
          <w:szCs w:val="16"/>
        </w:rPr>
        <w:t>(b)</w:t>
      </w:r>
      <w:r w:rsidRPr="0020660A">
        <w:rPr>
          <w:rFonts w:ascii="Arial" w:hAnsi="Arial" w:cs="Arial"/>
          <w:b/>
          <w:sz w:val="16"/>
          <w:szCs w:val="16"/>
        </w:rPr>
        <w:tab/>
      </w:r>
      <w:r w:rsidRPr="00BB2E93">
        <w:rPr>
          <w:rFonts w:ascii="Arial" w:hAnsi="Arial" w:cs="Arial"/>
          <w:b/>
          <w:sz w:val="16"/>
          <w:szCs w:val="16"/>
        </w:rPr>
        <w:t>Annual Financial Reporting Requirements.</w:t>
      </w:r>
      <w:r>
        <w:rPr>
          <w:rFonts w:ascii="Arial" w:hAnsi="Arial" w:cs="Arial"/>
          <w:sz w:val="16"/>
          <w:szCs w:val="16"/>
        </w:rPr>
        <w:t xml:space="preserve"> Any nonprofit Contractor</w:t>
      </w:r>
      <w:r w:rsidRPr="00BB2E93">
        <w:rPr>
          <w:rFonts w:ascii="Arial" w:hAnsi="Arial" w:cs="Arial"/>
          <w:sz w:val="16"/>
          <w:szCs w:val="16"/>
        </w:rPr>
        <w:t xml:space="preserve"> that expends more than $500,000 in federal funds during a single fiscal year </w:t>
      </w:r>
      <w:r w:rsidRPr="00BB2E93">
        <w:rPr>
          <w:rFonts w:ascii="Arial" w:hAnsi="Arial" w:cs="Arial"/>
          <w:color w:val="000000"/>
          <w:sz w:val="16"/>
          <w:szCs w:val="16"/>
        </w:rPr>
        <w:t>shall have a single or program-specific audit conducted for</w:t>
      </w:r>
      <w:r>
        <w:rPr>
          <w:rFonts w:ascii="Arial" w:hAnsi="Arial" w:cs="Arial"/>
          <w:color w:val="000000"/>
          <w:sz w:val="16"/>
          <w:szCs w:val="16"/>
        </w:rPr>
        <w:t xml:space="preserve"> </w:t>
      </w:r>
      <w:r w:rsidRPr="00BB2E93">
        <w:rPr>
          <w:rFonts w:ascii="Arial" w:hAnsi="Arial" w:cs="Arial"/>
          <w:color w:val="000000"/>
          <w:sz w:val="16"/>
          <w:szCs w:val="16"/>
        </w:rPr>
        <w:t xml:space="preserve">that year in accordance with </w:t>
      </w:r>
      <w:r w:rsidRPr="00BB2E93">
        <w:rPr>
          <w:rFonts w:ascii="Arial" w:hAnsi="Arial" w:cs="Arial"/>
          <w:sz w:val="16"/>
          <w:szCs w:val="16"/>
        </w:rPr>
        <w:t xml:space="preserve">Office of Management and Budget (OMB) Circular A-133.  Where applicable, </w:t>
      </w:r>
      <w:r>
        <w:rPr>
          <w:rFonts w:ascii="Arial" w:hAnsi="Arial" w:cs="Arial"/>
          <w:sz w:val="16"/>
          <w:szCs w:val="16"/>
        </w:rPr>
        <w:t>nonprofit</w:t>
      </w:r>
      <w:r w:rsidRPr="00BB2E93">
        <w:rPr>
          <w:rFonts w:ascii="Arial" w:hAnsi="Arial" w:cs="Arial"/>
          <w:sz w:val="16"/>
          <w:szCs w:val="16"/>
        </w:rPr>
        <w:t xml:space="preserve"> Contractor</w:t>
      </w:r>
      <w:r>
        <w:rPr>
          <w:rFonts w:ascii="Arial" w:hAnsi="Arial" w:cs="Arial"/>
          <w:sz w:val="16"/>
          <w:szCs w:val="16"/>
        </w:rPr>
        <w:t>s</w:t>
      </w:r>
      <w:r w:rsidRPr="00BB2E93">
        <w:rPr>
          <w:rFonts w:ascii="Arial" w:hAnsi="Arial" w:cs="Arial"/>
          <w:sz w:val="16"/>
          <w:szCs w:val="16"/>
        </w:rPr>
        <w:t xml:space="preserve"> shall submit to COMMCORP a copy of its independent audit no later than 30 days after the audit of a program funded under this Contract is complete, but not later than 9 months after the end of the program.</w:t>
      </w:r>
    </w:p>
    <w:p w14:paraId="08E05B4C" w14:textId="77777777" w:rsidR="006D2086" w:rsidRPr="0020660A" w:rsidRDefault="006D2086" w:rsidP="006D2086">
      <w:pPr>
        <w:spacing w:line="200" w:lineRule="atLeast"/>
        <w:ind w:left="720" w:hanging="360"/>
        <w:jc w:val="both"/>
        <w:rPr>
          <w:rFonts w:ascii="Arial" w:hAnsi="Arial" w:cs="Arial"/>
          <w:sz w:val="16"/>
          <w:szCs w:val="16"/>
        </w:rPr>
      </w:pPr>
    </w:p>
    <w:p w14:paraId="221B1D9F" w14:textId="77777777" w:rsidR="006D2086" w:rsidRPr="0020660A" w:rsidRDefault="006D2086" w:rsidP="006D2086">
      <w:pPr>
        <w:spacing w:line="200" w:lineRule="atLeast"/>
        <w:ind w:left="720" w:hanging="360"/>
        <w:jc w:val="both"/>
        <w:rPr>
          <w:rFonts w:ascii="Arial" w:hAnsi="Arial" w:cs="Arial"/>
          <w:sz w:val="16"/>
          <w:szCs w:val="16"/>
        </w:rPr>
      </w:pPr>
      <w:r>
        <w:rPr>
          <w:rFonts w:ascii="Arial" w:hAnsi="Arial" w:cs="Arial"/>
          <w:b/>
          <w:sz w:val="16"/>
          <w:szCs w:val="16"/>
        </w:rPr>
        <w:t>(c)</w:t>
      </w:r>
      <w:r w:rsidRPr="0020660A">
        <w:rPr>
          <w:rFonts w:ascii="Arial" w:hAnsi="Arial" w:cs="Arial"/>
          <w:b/>
          <w:sz w:val="16"/>
          <w:szCs w:val="16"/>
        </w:rPr>
        <w:tab/>
        <w:t>Publications.</w:t>
      </w:r>
      <w:r w:rsidRPr="0020660A">
        <w:rPr>
          <w:rFonts w:ascii="Arial" w:hAnsi="Arial" w:cs="Arial"/>
          <w:sz w:val="16"/>
          <w:szCs w:val="16"/>
        </w:rPr>
        <w:t xml:space="preserve">  The Contractor shall not disseminate, reproduce, display or publish any report, map, information, data or other materials or documents expressly required or produced in whole or in part pursuant to a Contract, nor shall any such materials or documents be the subject of an application for patent or copyright by or on behalf of the Contractor, without  the prior written consent of COMMCORP.  If the Contractor prepares, publishes or distributes any publication describing any services or programs the cost of which are funded at least in part by a Contract, then any such publication shall, unless </w:t>
      </w:r>
      <w:r>
        <w:rPr>
          <w:rFonts w:ascii="Arial" w:hAnsi="Arial" w:cs="Arial"/>
          <w:sz w:val="16"/>
          <w:szCs w:val="16"/>
        </w:rPr>
        <w:t xml:space="preserve">COMMCORP </w:t>
      </w:r>
      <w:r w:rsidRPr="0020660A">
        <w:rPr>
          <w:rFonts w:ascii="Arial" w:hAnsi="Arial" w:cs="Arial"/>
          <w:sz w:val="16"/>
          <w:szCs w:val="16"/>
        </w:rPr>
        <w:t xml:space="preserve">directs otherwise, contain a prominently displayed statement to that effect. </w:t>
      </w:r>
    </w:p>
    <w:p w14:paraId="054C1A48" w14:textId="77777777" w:rsidR="006D2086" w:rsidRPr="0020660A" w:rsidRDefault="006D2086" w:rsidP="006D2086">
      <w:pPr>
        <w:spacing w:line="200" w:lineRule="atLeast"/>
        <w:ind w:left="720" w:hanging="360"/>
        <w:rPr>
          <w:rFonts w:ascii="Arial" w:hAnsi="Arial" w:cs="Arial"/>
          <w:sz w:val="16"/>
          <w:szCs w:val="16"/>
        </w:rPr>
      </w:pPr>
    </w:p>
    <w:p w14:paraId="5398F480" w14:textId="77777777" w:rsidR="006D2086" w:rsidRPr="0020660A" w:rsidRDefault="006D2086" w:rsidP="006D2086">
      <w:pPr>
        <w:spacing w:line="200" w:lineRule="atLeast"/>
        <w:ind w:left="720" w:hanging="360"/>
        <w:jc w:val="both"/>
        <w:rPr>
          <w:rFonts w:ascii="Arial" w:hAnsi="Arial" w:cs="Arial"/>
          <w:b/>
          <w:sz w:val="16"/>
          <w:szCs w:val="16"/>
        </w:rPr>
      </w:pPr>
      <w:r>
        <w:rPr>
          <w:rFonts w:ascii="Arial" w:hAnsi="Arial" w:cs="Arial"/>
          <w:b/>
          <w:sz w:val="16"/>
          <w:szCs w:val="16"/>
        </w:rPr>
        <w:t>(d)</w:t>
      </w:r>
      <w:r w:rsidRPr="0020660A">
        <w:rPr>
          <w:rFonts w:ascii="Arial" w:hAnsi="Arial" w:cs="Arial"/>
          <w:b/>
          <w:sz w:val="16"/>
          <w:szCs w:val="16"/>
        </w:rPr>
        <w:tab/>
        <w:t>Additional Provisions Applicable to Contractors Receiving Federal Funds</w:t>
      </w:r>
      <w:r w:rsidRPr="0020660A">
        <w:rPr>
          <w:rFonts w:ascii="Arial" w:hAnsi="Arial" w:cs="Arial"/>
          <w:sz w:val="16"/>
          <w:szCs w:val="16"/>
        </w:rPr>
        <w:t xml:space="preserve">.  If the Contractor receives federal funds from the Commonwealth through this Contract, then, in accordance with OMB Circular A-110 or successor provision, it further agrees to the following: </w:t>
      </w:r>
      <w:r>
        <w:rPr>
          <w:rFonts w:ascii="Arial" w:hAnsi="Arial" w:cs="Arial"/>
          <w:sz w:val="16"/>
          <w:szCs w:val="16"/>
        </w:rPr>
        <w:t>(</w:t>
      </w:r>
      <w:r w:rsidRPr="0020660A">
        <w:rPr>
          <w:rFonts w:ascii="Arial" w:hAnsi="Arial" w:cs="Arial"/>
          <w:sz w:val="16"/>
          <w:szCs w:val="16"/>
        </w:rPr>
        <w:t xml:space="preserve">i) Equal Employment Opportunity:  All contracts entered into by the Contractor shall contain a provision requiring compliance with federal Executive Order 11246, as amended by Executive Order 11375, and as supplemented by regulations at 41 CFR part 60;  </w:t>
      </w:r>
      <w:r>
        <w:rPr>
          <w:rFonts w:ascii="Arial" w:hAnsi="Arial" w:cs="Arial"/>
          <w:sz w:val="16"/>
          <w:szCs w:val="16"/>
        </w:rPr>
        <w:t>(</w:t>
      </w:r>
      <w:r w:rsidRPr="0020660A">
        <w:rPr>
          <w:rFonts w:ascii="Arial" w:hAnsi="Arial" w:cs="Arial"/>
          <w:sz w:val="16"/>
          <w:szCs w:val="16"/>
        </w:rPr>
        <w:t xml:space="preserve">ii) Contract Work Hours and Safety Act:  If the Contractor employs </w:t>
      </w:r>
      <w:r w:rsidRPr="0020660A">
        <w:rPr>
          <w:rFonts w:ascii="Arial" w:hAnsi="Arial" w:cs="Arial"/>
          <w:sz w:val="16"/>
          <w:szCs w:val="16"/>
        </w:rPr>
        <w:lastRenderedPageBreak/>
        <w:t>mechanics or laborers to fulfill its contractual obligations, it will comply with sections 102 and 107 of 40 USC 327-333, as supplemented by 29 CFR part 5.;</w:t>
      </w:r>
      <w:r>
        <w:rPr>
          <w:rFonts w:ascii="Arial" w:hAnsi="Arial" w:cs="Arial"/>
          <w:sz w:val="16"/>
          <w:szCs w:val="16"/>
        </w:rPr>
        <w:t xml:space="preserve"> (</w:t>
      </w:r>
      <w:r w:rsidRPr="0020660A">
        <w:rPr>
          <w:rFonts w:ascii="Arial" w:hAnsi="Arial" w:cs="Arial"/>
          <w:sz w:val="16"/>
          <w:szCs w:val="16"/>
        </w:rPr>
        <w:t xml:space="preserve">iii) Clean Air Act and the Federal Water Pollution Control Act:  If the Contractor receives more than $100,000 in federal funds the Contractor agrees to comply with any applicable standards, order, or regulations issued pursuant to 42 USC  7401 et seq. and 33 USC 1251 et seq.; and </w:t>
      </w:r>
      <w:r>
        <w:rPr>
          <w:rFonts w:ascii="Arial" w:hAnsi="Arial" w:cs="Arial"/>
          <w:sz w:val="16"/>
          <w:szCs w:val="16"/>
        </w:rPr>
        <w:t>(</w:t>
      </w:r>
      <w:r w:rsidRPr="0020660A">
        <w:rPr>
          <w:rFonts w:ascii="Arial" w:hAnsi="Arial" w:cs="Arial"/>
          <w:sz w:val="16"/>
          <w:szCs w:val="16"/>
        </w:rPr>
        <w:t>iv)  Byrd Anti-Lobbying Amendment:  If a Contractor receives $100,000 or more of federal funds through a Contract, by signing that Contract it certifies it has not and will not use federal appropriated funds to pay any person or organization for influencing or attempting to influence an officer or employee of any agency, a member of Congress,  an officer or employee of Congress or an employee of a member of Congress in connection with obtaining any federal contract, grant or any other award covered by 31 USC 1352.  A Contractor shall disclose any lobbying with non-federal funds that takes place in connection with obtaining any federal award.</w:t>
      </w:r>
    </w:p>
    <w:p w14:paraId="2DE8C31E" w14:textId="77777777" w:rsidR="006D2086" w:rsidRPr="0020660A" w:rsidRDefault="006D2086" w:rsidP="006D2086">
      <w:pPr>
        <w:spacing w:line="200" w:lineRule="atLeast"/>
        <w:ind w:left="720"/>
        <w:jc w:val="both"/>
        <w:rPr>
          <w:rFonts w:ascii="Arial" w:hAnsi="Arial" w:cs="Arial"/>
          <w:sz w:val="16"/>
          <w:szCs w:val="16"/>
        </w:rPr>
      </w:pPr>
    </w:p>
    <w:p w14:paraId="55922FF6" w14:textId="77777777" w:rsidR="006D2086" w:rsidRPr="0020660A" w:rsidRDefault="006D2086" w:rsidP="006D2086">
      <w:pPr>
        <w:spacing w:line="200" w:lineRule="atLeast"/>
        <w:ind w:left="720"/>
        <w:jc w:val="both"/>
        <w:rPr>
          <w:rFonts w:ascii="Arial" w:hAnsi="Arial" w:cs="Arial"/>
          <w:b/>
          <w:sz w:val="16"/>
          <w:szCs w:val="16"/>
        </w:rPr>
      </w:pPr>
      <w:r w:rsidRPr="0020660A">
        <w:rPr>
          <w:rFonts w:ascii="Arial" w:hAnsi="Arial" w:cs="Arial"/>
          <w:sz w:val="16"/>
          <w:szCs w:val="16"/>
        </w:rPr>
        <w:t>No provision of this Agreement is intended to relieve the Contractor from the responsibility and liability for complying with applicable laws, regulations, and policies.</w:t>
      </w:r>
    </w:p>
    <w:p w14:paraId="6446D6F1" w14:textId="77777777" w:rsidR="006D2086" w:rsidRPr="0020660A" w:rsidRDefault="006D2086" w:rsidP="006D2086">
      <w:pPr>
        <w:spacing w:line="200" w:lineRule="atLeast"/>
        <w:ind w:left="720" w:hanging="720"/>
        <w:jc w:val="both"/>
        <w:rPr>
          <w:rFonts w:ascii="Arial" w:hAnsi="Arial" w:cs="Arial"/>
          <w:b/>
          <w:sz w:val="16"/>
          <w:szCs w:val="16"/>
        </w:rPr>
      </w:pPr>
    </w:p>
    <w:p w14:paraId="0CB0CEF2" w14:textId="77777777" w:rsidR="006D2086" w:rsidRPr="0020660A" w:rsidRDefault="006D2086" w:rsidP="006D2086">
      <w:pPr>
        <w:spacing w:line="200" w:lineRule="atLeast"/>
        <w:ind w:left="360" w:hanging="360"/>
        <w:jc w:val="both"/>
        <w:rPr>
          <w:rFonts w:ascii="Arial" w:hAnsi="Arial" w:cs="Arial"/>
          <w:b/>
          <w:sz w:val="16"/>
          <w:szCs w:val="16"/>
        </w:rPr>
      </w:pPr>
      <w:r w:rsidRPr="0020660A">
        <w:rPr>
          <w:rFonts w:ascii="Arial" w:hAnsi="Arial" w:cs="Arial"/>
          <w:b/>
          <w:sz w:val="16"/>
          <w:szCs w:val="16"/>
        </w:rPr>
        <w:t>1</w:t>
      </w:r>
      <w:r>
        <w:rPr>
          <w:rFonts w:ascii="Arial" w:hAnsi="Arial" w:cs="Arial"/>
          <w:b/>
          <w:sz w:val="16"/>
          <w:szCs w:val="16"/>
        </w:rPr>
        <w:t>3</w:t>
      </w:r>
      <w:r w:rsidRPr="0020660A">
        <w:rPr>
          <w:rFonts w:ascii="Arial" w:hAnsi="Arial" w:cs="Arial"/>
          <w:b/>
          <w:sz w:val="16"/>
          <w:szCs w:val="16"/>
        </w:rPr>
        <w:t>.</w:t>
      </w:r>
      <w:r w:rsidRPr="0020660A">
        <w:rPr>
          <w:rFonts w:ascii="Arial" w:hAnsi="Arial" w:cs="Arial"/>
          <w:b/>
          <w:sz w:val="16"/>
          <w:szCs w:val="16"/>
        </w:rPr>
        <w:tab/>
        <w:t xml:space="preserve">Corrective Action. </w:t>
      </w:r>
      <w:r w:rsidRPr="0020660A">
        <w:rPr>
          <w:rFonts w:ascii="Arial" w:hAnsi="Arial" w:cs="Arial"/>
          <w:sz w:val="16"/>
          <w:szCs w:val="16"/>
        </w:rPr>
        <w:t>If a contractor's performance is found not to comply with program performance as outlined in the terms and conditions of this Contract, the Contractor will be required to implement corrective action.  Corrective action may be required of the Contractor under, but not limited to, the following circumstances: The Contractor has failed to deliver services or products in the Contract; the Contractor failed to deliver these services or products according to the Contract schedule; or that the Contractor has failed to deliver at the quality and outcomes called for in the Contract.</w:t>
      </w:r>
    </w:p>
    <w:p w14:paraId="75FFC2E6" w14:textId="77777777" w:rsidR="006D2086" w:rsidRPr="0020660A" w:rsidRDefault="006D2086" w:rsidP="006D2086">
      <w:pPr>
        <w:spacing w:line="200" w:lineRule="atLeast"/>
        <w:ind w:left="360" w:hanging="360"/>
        <w:jc w:val="both"/>
        <w:rPr>
          <w:rFonts w:ascii="Arial" w:hAnsi="Arial" w:cs="Arial"/>
          <w:sz w:val="16"/>
          <w:szCs w:val="16"/>
        </w:rPr>
      </w:pPr>
    </w:p>
    <w:p w14:paraId="6FE4D91A" w14:textId="77777777" w:rsidR="006D2086" w:rsidRPr="0020660A" w:rsidRDefault="006D2086" w:rsidP="006D2086">
      <w:pPr>
        <w:spacing w:line="200" w:lineRule="atLeast"/>
        <w:ind w:left="360" w:hanging="360"/>
        <w:jc w:val="both"/>
        <w:rPr>
          <w:rFonts w:ascii="Arial" w:hAnsi="Arial" w:cs="Arial"/>
          <w:sz w:val="16"/>
          <w:szCs w:val="16"/>
        </w:rPr>
      </w:pPr>
      <w:r w:rsidRPr="0020660A">
        <w:rPr>
          <w:rFonts w:ascii="Arial" w:hAnsi="Arial" w:cs="Arial"/>
          <w:b/>
          <w:sz w:val="16"/>
          <w:szCs w:val="16"/>
        </w:rPr>
        <w:t>1</w:t>
      </w:r>
      <w:r>
        <w:rPr>
          <w:rFonts w:ascii="Arial" w:hAnsi="Arial" w:cs="Arial"/>
          <w:b/>
          <w:sz w:val="16"/>
          <w:szCs w:val="16"/>
        </w:rPr>
        <w:t>4</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Sanctions</w:t>
      </w:r>
      <w:r w:rsidRPr="0020660A">
        <w:rPr>
          <w:rFonts w:ascii="Arial" w:hAnsi="Arial" w:cs="Arial"/>
          <w:sz w:val="16"/>
          <w:szCs w:val="16"/>
        </w:rPr>
        <w:t xml:space="preserve">. </w:t>
      </w:r>
      <w:r>
        <w:rPr>
          <w:rFonts w:ascii="Arial" w:hAnsi="Arial" w:cs="Arial"/>
          <w:sz w:val="16"/>
          <w:szCs w:val="16"/>
        </w:rPr>
        <w:t xml:space="preserve">COMMCORP </w:t>
      </w:r>
      <w:r w:rsidRPr="0020660A">
        <w:rPr>
          <w:rFonts w:ascii="Arial" w:hAnsi="Arial" w:cs="Arial"/>
          <w:sz w:val="16"/>
          <w:szCs w:val="16"/>
        </w:rPr>
        <w:t xml:space="preserve">shall reserve the right to place sanctions on the Contractor for deficiencies concerning program performance or for noncompliance with the terms and conditions of this Agreement or the stated policies of COMMCORP.  Wherever feasible, </w:t>
      </w:r>
      <w:r>
        <w:rPr>
          <w:rFonts w:ascii="Arial" w:hAnsi="Arial" w:cs="Arial"/>
          <w:sz w:val="16"/>
          <w:szCs w:val="16"/>
        </w:rPr>
        <w:t xml:space="preserve">COMMCORP </w:t>
      </w:r>
      <w:r w:rsidRPr="0020660A">
        <w:rPr>
          <w:rFonts w:ascii="Arial" w:hAnsi="Arial" w:cs="Arial"/>
          <w:sz w:val="16"/>
          <w:szCs w:val="16"/>
        </w:rPr>
        <w:t xml:space="preserve">shall give the Contractor an opportunity to prepare and carry out a corrective action plan.  However, COMMCORP's failure to provide the Contractor with an opportunity for corrective action shall not prevent </w:t>
      </w:r>
      <w:r>
        <w:rPr>
          <w:rFonts w:ascii="Arial" w:hAnsi="Arial" w:cs="Arial"/>
          <w:sz w:val="16"/>
          <w:szCs w:val="16"/>
        </w:rPr>
        <w:t xml:space="preserve">COMMCORP </w:t>
      </w:r>
      <w:r w:rsidRPr="0020660A">
        <w:rPr>
          <w:rFonts w:ascii="Arial" w:hAnsi="Arial" w:cs="Arial"/>
          <w:sz w:val="16"/>
          <w:szCs w:val="16"/>
        </w:rPr>
        <w:t>from imposing sanctions.  Such sanctions may include</w:t>
      </w:r>
      <w:r>
        <w:rPr>
          <w:rFonts w:ascii="Arial" w:hAnsi="Arial" w:cs="Arial"/>
          <w:sz w:val="16"/>
          <w:szCs w:val="16"/>
        </w:rPr>
        <w:t xml:space="preserve"> only</w:t>
      </w:r>
      <w:r w:rsidRPr="0020660A">
        <w:rPr>
          <w:rFonts w:ascii="Arial" w:hAnsi="Arial" w:cs="Arial"/>
          <w:sz w:val="16"/>
          <w:szCs w:val="16"/>
        </w:rPr>
        <w:t>: termination or reduction of contract funding; withholding of payment; debarment of particular contractor(s) or sub-contractor(s</w:t>
      </w:r>
      <w:r>
        <w:rPr>
          <w:rFonts w:ascii="Arial" w:hAnsi="Arial" w:cs="Arial"/>
          <w:sz w:val="16"/>
          <w:szCs w:val="16"/>
        </w:rPr>
        <w:t>) from receiving a COMMCORP grant or contract</w:t>
      </w:r>
      <w:r w:rsidRPr="0020660A">
        <w:rPr>
          <w:rFonts w:ascii="Arial" w:hAnsi="Arial" w:cs="Arial"/>
          <w:sz w:val="16"/>
          <w:szCs w:val="16"/>
        </w:rPr>
        <w:t xml:space="preserve">); repayment of funds for violations of laws and </w:t>
      </w:r>
      <w:r w:rsidRPr="009C0B27">
        <w:rPr>
          <w:rFonts w:ascii="Arial" w:hAnsi="Arial" w:cs="Arial"/>
          <w:sz w:val="16"/>
          <w:szCs w:val="16"/>
        </w:rPr>
        <w:t>regulations.</w:t>
      </w:r>
    </w:p>
    <w:p w14:paraId="3969BBD9" w14:textId="77777777" w:rsidR="006D2086" w:rsidRPr="0020660A" w:rsidRDefault="006D2086" w:rsidP="006D2086">
      <w:pPr>
        <w:spacing w:line="200" w:lineRule="atLeast"/>
        <w:jc w:val="both"/>
        <w:rPr>
          <w:rFonts w:ascii="Arial" w:hAnsi="Arial" w:cs="Arial"/>
          <w:sz w:val="16"/>
          <w:szCs w:val="16"/>
        </w:rPr>
      </w:pPr>
    </w:p>
    <w:p w14:paraId="285841FC" w14:textId="77777777" w:rsidR="006D2086" w:rsidRPr="0020660A" w:rsidRDefault="006D2086" w:rsidP="006D2086">
      <w:pPr>
        <w:spacing w:line="200" w:lineRule="atLeast"/>
        <w:ind w:left="360" w:hanging="360"/>
        <w:jc w:val="both"/>
        <w:rPr>
          <w:rFonts w:ascii="Arial" w:hAnsi="Arial" w:cs="Arial"/>
          <w:b/>
          <w:sz w:val="16"/>
          <w:szCs w:val="16"/>
          <w:u w:val="single"/>
        </w:rPr>
      </w:pPr>
      <w:r w:rsidRPr="0020660A">
        <w:rPr>
          <w:rFonts w:ascii="Arial" w:hAnsi="Arial" w:cs="Arial"/>
          <w:b/>
          <w:sz w:val="16"/>
          <w:szCs w:val="16"/>
        </w:rPr>
        <w:t>1</w:t>
      </w:r>
      <w:r>
        <w:rPr>
          <w:rFonts w:ascii="Arial" w:hAnsi="Arial" w:cs="Arial"/>
          <w:b/>
          <w:sz w:val="16"/>
          <w:szCs w:val="16"/>
        </w:rPr>
        <w:t>5</w:t>
      </w:r>
      <w:r w:rsidRPr="0020660A">
        <w:rPr>
          <w:rFonts w:ascii="Arial" w:hAnsi="Arial" w:cs="Arial"/>
          <w:b/>
          <w:sz w:val="16"/>
          <w:szCs w:val="16"/>
        </w:rPr>
        <w:t>.</w:t>
      </w:r>
      <w:r w:rsidRPr="0020660A">
        <w:rPr>
          <w:rFonts w:ascii="Arial" w:hAnsi="Arial" w:cs="Arial"/>
          <w:b/>
          <w:sz w:val="16"/>
          <w:szCs w:val="16"/>
        </w:rPr>
        <w:tab/>
        <w:t>Terminations</w:t>
      </w:r>
      <w:r w:rsidRPr="00FE0F8F">
        <w:rPr>
          <w:rFonts w:ascii="Arial" w:hAnsi="Arial" w:cs="Arial"/>
          <w:b/>
          <w:sz w:val="16"/>
          <w:szCs w:val="16"/>
        </w:rPr>
        <w:t xml:space="preserve">. </w:t>
      </w:r>
      <w:r w:rsidRPr="0020660A">
        <w:rPr>
          <w:rFonts w:ascii="Arial" w:hAnsi="Arial" w:cs="Arial"/>
          <w:sz w:val="16"/>
          <w:szCs w:val="16"/>
        </w:rPr>
        <w:t>This Contract shall terminate as specified above, unless terminated as follows:</w:t>
      </w:r>
    </w:p>
    <w:p w14:paraId="5CE82554" w14:textId="77777777" w:rsidR="006D2086" w:rsidRPr="0020660A" w:rsidRDefault="006D2086" w:rsidP="006D2086">
      <w:pPr>
        <w:spacing w:line="200" w:lineRule="atLeast"/>
        <w:jc w:val="both"/>
        <w:rPr>
          <w:rFonts w:ascii="Arial" w:hAnsi="Arial" w:cs="Arial"/>
          <w:sz w:val="16"/>
          <w:szCs w:val="16"/>
        </w:rPr>
      </w:pPr>
    </w:p>
    <w:p w14:paraId="50ECFDFA" w14:textId="77777777" w:rsidR="006D2086" w:rsidRPr="0020660A" w:rsidRDefault="006D2086" w:rsidP="006D2086">
      <w:pPr>
        <w:spacing w:line="200" w:lineRule="atLeast"/>
        <w:ind w:left="720" w:hanging="360"/>
        <w:jc w:val="both"/>
        <w:rPr>
          <w:rFonts w:ascii="Arial" w:hAnsi="Arial" w:cs="Arial"/>
          <w:sz w:val="16"/>
          <w:szCs w:val="16"/>
        </w:rPr>
      </w:pPr>
      <w:r w:rsidRPr="0020660A">
        <w:rPr>
          <w:rFonts w:ascii="Arial" w:hAnsi="Arial" w:cs="Arial"/>
          <w:b/>
          <w:sz w:val="16"/>
          <w:szCs w:val="16"/>
        </w:rPr>
        <w:t>(a)</w:t>
      </w:r>
      <w:r w:rsidRPr="0020660A">
        <w:rPr>
          <w:rFonts w:ascii="Arial" w:hAnsi="Arial" w:cs="Arial"/>
          <w:b/>
          <w:sz w:val="16"/>
          <w:szCs w:val="16"/>
        </w:rPr>
        <w:tab/>
        <w:t>"Without Cause"</w:t>
      </w:r>
      <w:r w:rsidRPr="0020660A">
        <w:rPr>
          <w:rFonts w:ascii="Arial" w:hAnsi="Arial" w:cs="Arial"/>
          <w:sz w:val="16"/>
          <w:szCs w:val="16"/>
        </w:rPr>
        <w:t xml:space="preserve"> </w:t>
      </w:r>
      <w:r>
        <w:rPr>
          <w:rFonts w:ascii="Arial" w:hAnsi="Arial" w:cs="Arial"/>
          <w:sz w:val="16"/>
          <w:szCs w:val="16"/>
        </w:rPr>
        <w:t xml:space="preserve"> -- </w:t>
      </w:r>
      <w:r w:rsidRPr="0020660A">
        <w:rPr>
          <w:rFonts w:ascii="Arial" w:hAnsi="Arial" w:cs="Arial"/>
          <w:sz w:val="16"/>
          <w:szCs w:val="16"/>
        </w:rPr>
        <w:t xml:space="preserve"> Either party may terminate this Contract, without cause and without penalty, by giving written notice to the other party at least thirty (30) calendar days prior to the effective date of termination as stated in the notice, or such other period as is mutually agreed in advance by the parties.</w:t>
      </w:r>
    </w:p>
    <w:p w14:paraId="2ED84054" w14:textId="77777777" w:rsidR="006D2086" w:rsidRPr="0020660A" w:rsidRDefault="006D2086" w:rsidP="006D2086">
      <w:pPr>
        <w:spacing w:line="200" w:lineRule="atLeast"/>
        <w:ind w:hanging="360"/>
        <w:jc w:val="both"/>
        <w:rPr>
          <w:rFonts w:ascii="Arial" w:hAnsi="Arial" w:cs="Arial"/>
          <w:sz w:val="16"/>
          <w:szCs w:val="16"/>
        </w:rPr>
      </w:pPr>
    </w:p>
    <w:p w14:paraId="3928AE8F" w14:textId="77777777" w:rsidR="006D2086" w:rsidRPr="0020660A" w:rsidRDefault="006D2086" w:rsidP="006D2086">
      <w:pPr>
        <w:spacing w:line="200" w:lineRule="atLeast"/>
        <w:ind w:left="720" w:hanging="360"/>
        <w:jc w:val="both"/>
        <w:rPr>
          <w:rFonts w:ascii="Arial" w:hAnsi="Arial" w:cs="Arial"/>
          <w:sz w:val="16"/>
          <w:szCs w:val="16"/>
        </w:rPr>
      </w:pPr>
      <w:r w:rsidRPr="0020660A">
        <w:rPr>
          <w:rFonts w:ascii="Arial" w:hAnsi="Arial" w:cs="Arial"/>
          <w:b/>
          <w:sz w:val="16"/>
          <w:szCs w:val="16"/>
        </w:rPr>
        <w:t>(b)</w:t>
      </w:r>
      <w:r w:rsidRPr="0020660A">
        <w:rPr>
          <w:rFonts w:ascii="Arial" w:hAnsi="Arial" w:cs="Arial"/>
          <w:b/>
          <w:sz w:val="16"/>
          <w:szCs w:val="16"/>
        </w:rPr>
        <w:tab/>
        <w:t>"For Cause"</w:t>
      </w:r>
      <w:r w:rsidRPr="0020660A">
        <w:rPr>
          <w:rFonts w:ascii="Arial" w:hAnsi="Arial" w:cs="Arial"/>
          <w:sz w:val="16"/>
          <w:szCs w:val="16"/>
        </w:rPr>
        <w:t xml:space="preserve"> - If the Contractor fails to perform under this Contract, or fails to make sufficient progress so as to endanger Contract performance, or fails in any way to comply with the terms and conditions of this Contract, </w:t>
      </w:r>
      <w:r>
        <w:rPr>
          <w:rFonts w:ascii="Arial" w:hAnsi="Arial" w:cs="Arial"/>
          <w:sz w:val="16"/>
          <w:szCs w:val="16"/>
        </w:rPr>
        <w:t xml:space="preserve">COMMCORP </w:t>
      </w:r>
      <w:r w:rsidRPr="0020660A">
        <w:rPr>
          <w:rFonts w:ascii="Arial" w:hAnsi="Arial" w:cs="Arial"/>
          <w:sz w:val="16"/>
          <w:szCs w:val="16"/>
        </w:rPr>
        <w:t xml:space="preserve">may terminate this Contract, in whole or in part, by giving written notice to the Contractor at least ten (10) calendar days before the effective date of termination stated in the notice.  The notice shall state the reason(s) for termination and will state a reasonable period, not less than (10) calendar days, during which the reason(s) for termination must be remedied, subject to the approval of COMMCORP.  </w:t>
      </w:r>
      <w:r>
        <w:rPr>
          <w:rFonts w:ascii="Arial" w:hAnsi="Arial" w:cs="Arial"/>
          <w:sz w:val="16"/>
          <w:szCs w:val="16"/>
        </w:rPr>
        <w:t xml:space="preserve">COMMCORP </w:t>
      </w:r>
      <w:r w:rsidRPr="0020660A">
        <w:rPr>
          <w:rFonts w:ascii="Arial" w:hAnsi="Arial" w:cs="Arial"/>
          <w:sz w:val="16"/>
          <w:szCs w:val="16"/>
        </w:rPr>
        <w:t>reserves the right to terminate this Contract immediately in the event of the Contractor’s criminal indictment, participation in fraudulent activities or in the event the Contractor files for bankruptcy.</w:t>
      </w:r>
    </w:p>
    <w:p w14:paraId="68BD67D5" w14:textId="77777777" w:rsidR="006D2086" w:rsidRPr="0020660A" w:rsidRDefault="006D2086" w:rsidP="006D2086">
      <w:pPr>
        <w:spacing w:line="200" w:lineRule="atLeast"/>
        <w:ind w:hanging="360"/>
        <w:jc w:val="both"/>
        <w:rPr>
          <w:rFonts w:ascii="Arial" w:hAnsi="Arial" w:cs="Arial"/>
          <w:sz w:val="16"/>
          <w:szCs w:val="16"/>
        </w:rPr>
      </w:pPr>
    </w:p>
    <w:p w14:paraId="454545F2" w14:textId="77777777" w:rsidR="006D2086" w:rsidRPr="0020660A" w:rsidRDefault="006D2086" w:rsidP="006D2086">
      <w:pPr>
        <w:spacing w:line="200" w:lineRule="atLeast"/>
        <w:ind w:left="720" w:hanging="360"/>
        <w:jc w:val="both"/>
        <w:rPr>
          <w:rFonts w:ascii="Arial" w:hAnsi="Arial" w:cs="Arial"/>
          <w:sz w:val="16"/>
          <w:szCs w:val="16"/>
        </w:rPr>
      </w:pPr>
      <w:r w:rsidRPr="0020660A">
        <w:rPr>
          <w:rFonts w:ascii="Arial" w:hAnsi="Arial" w:cs="Arial"/>
          <w:b/>
          <w:sz w:val="16"/>
          <w:szCs w:val="16"/>
        </w:rPr>
        <w:t>(c)</w:t>
      </w:r>
      <w:r w:rsidRPr="0020660A">
        <w:rPr>
          <w:rFonts w:ascii="Arial" w:hAnsi="Arial" w:cs="Arial"/>
          <w:b/>
          <w:sz w:val="16"/>
          <w:szCs w:val="16"/>
        </w:rPr>
        <w:tab/>
        <w:t>“Emergency”</w:t>
      </w:r>
      <w:r w:rsidRPr="0020660A">
        <w:rPr>
          <w:rFonts w:ascii="Arial" w:hAnsi="Arial" w:cs="Arial"/>
          <w:sz w:val="16"/>
          <w:szCs w:val="16"/>
        </w:rPr>
        <w:t xml:space="preserve"> - </w:t>
      </w:r>
      <w:r>
        <w:rPr>
          <w:rFonts w:ascii="Arial" w:hAnsi="Arial" w:cs="Arial"/>
          <w:sz w:val="16"/>
          <w:szCs w:val="16"/>
        </w:rPr>
        <w:t xml:space="preserve">COMMCORP </w:t>
      </w:r>
      <w:r w:rsidRPr="0020660A">
        <w:rPr>
          <w:rFonts w:ascii="Arial" w:hAnsi="Arial" w:cs="Arial"/>
          <w:sz w:val="16"/>
          <w:szCs w:val="16"/>
        </w:rPr>
        <w:t xml:space="preserve">may terminate or suspend this Contract by providing written notice to the Contractor stating the grounds for COMMCORP's action, in the form of </w:t>
      </w:r>
      <w:r>
        <w:rPr>
          <w:rFonts w:ascii="Arial" w:hAnsi="Arial" w:cs="Arial"/>
          <w:sz w:val="16"/>
          <w:szCs w:val="16"/>
        </w:rPr>
        <w:t>a</w:t>
      </w:r>
      <w:r w:rsidRPr="0020660A">
        <w:rPr>
          <w:rFonts w:ascii="Arial" w:hAnsi="Arial" w:cs="Arial"/>
          <w:sz w:val="16"/>
          <w:szCs w:val="16"/>
        </w:rPr>
        <w:t xml:space="preserve"> hand carried letter</w:t>
      </w:r>
      <w:r>
        <w:rPr>
          <w:rFonts w:ascii="Arial" w:hAnsi="Arial" w:cs="Arial"/>
          <w:sz w:val="16"/>
          <w:szCs w:val="16"/>
        </w:rPr>
        <w:t>, facsimile transmission</w:t>
      </w:r>
      <w:r w:rsidRPr="0020660A">
        <w:rPr>
          <w:rFonts w:ascii="Arial" w:hAnsi="Arial" w:cs="Arial"/>
          <w:sz w:val="16"/>
          <w:szCs w:val="16"/>
        </w:rPr>
        <w:t xml:space="preserve"> or other appropriate written means, if </w:t>
      </w:r>
      <w:r>
        <w:rPr>
          <w:rFonts w:ascii="Arial" w:hAnsi="Arial" w:cs="Arial"/>
          <w:sz w:val="16"/>
          <w:szCs w:val="16"/>
        </w:rPr>
        <w:t xml:space="preserve">COMMCORP </w:t>
      </w:r>
      <w:r w:rsidRPr="0020660A">
        <w:rPr>
          <w:rFonts w:ascii="Arial" w:hAnsi="Arial" w:cs="Arial"/>
          <w:sz w:val="16"/>
          <w:szCs w:val="16"/>
        </w:rPr>
        <w:t xml:space="preserve">determines that immediate action is necessary to protect state and/or federal funds or property or to protect individuals from injury.  Such termination or suspension action shall be effective upon receipt by the Contractor of notice of either suspension or termination.  In the case of a suspension under this paragraph, the notice of suspension shall be accompanied by instructions from </w:t>
      </w:r>
      <w:r>
        <w:rPr>
          <w:rFonts w:ascii="Arial" w:hAnsi="Arial" w:cs="Arial"/>
          <w:sz w:val="16"/>
          <w:szCs w:val="16"/>
        </w:rPr>
        <w:t xml:space="preserve">COMMCORP </w:t>
      </w:r>
      <w:r w:rsidRPr="0020660A">
        <w:rPr>
          <w:rFonts w:ascii="Arial" w:hAnsi="Arial" w:cs="Arial"/>
          <w:sz w:val="16"/>
          <w:szCs w:val="16"/>
        </w:rPr>
        <w:t xml:space="preserve">specifying requisite action(s) by the Contractor to remove the suspension, a proposed timetable for meeting those requirements and a description of the allowable activities and costs, if any, during the suspension period. Failure by the Contractor to remedy any identified deficiencies according to the timetable prescribed by </w:t>
      </w:r>
      <w:r>
        <w:rPr>
          <w:rFonts w:ascii="Arial" w:hAnsi="Arial" w:cs="Arial"/>
          <w:sz w:val="16"/>
          <w:szCs w:val="16"/>
        </w:rPr>
        <w:t xml:space="preserve">COMMCORP </w:t>
      </w:r>
      <w:r w:rsidRPr="0020660A">
        <w:rPr>
          <w:rFonts w:ascii="Arial" w:hAnsi="Arial" w:cs="Arial"/>
          <w:sz w:val="16"/>
          <w:szCs w:val="16"/>
        </w:rPr>
        <w:t>shall be cause for immediate termination.</w:t>
      </w:r>
    </w:p>
    <w:p w14:paraId="0D994084" w14:textId="77777777" w:rsidR="006D2086" w:rsidRPr="0020660A" w:rsidRDefault="006D2086" w:rsidP="006D2086">
      <w:pPr>
        <w:spacing w:line="200" w:lineRule="atLeast"/>
        <w:ind w:hanging="360"/>
        <w:jc w:val="both"/>
        <w:rPr>
          <w:rFonts w:ascii="Arial" w:hAnsi="Arial" w:cs="Arial"/>
          <w:sz w:val="16"/>
          <w:szCs w:val="16"/>
        </w:rPr>
      </w:pPr>
    </w:p>
    <w:p w14:paraId="4B4CB522" w14:textId="77777777" w:rsidR="006D2086" w:rsidRPr="0020660A" w:rsidRDefault="006D2086" w:rsidP="006D2086">
      <w:pPr>
        <w:spacing w:line="200" w:lineRule="atLeast"/>
        <w:ind w:left="720" w:hanging="360"/>
        <w:jc w:val="both"/>
        <w:rPr>
          <w:rFonts w:ascii="Arial" w:hAnsi="Arial" w:cs="Arial"/>
          <w:sz w:val="16"/>
          <w:szCs w:val="16"/>
        </w:rPr>
      </w:pPr>
      <w:r w:rsidRPr="0020660A">
        <w:rPr>
          <w:rFonts w:ascii="Arial" w:hAnsi="Arial" w:cs="Arial"/>
          <w:b/>
          <w:sz w:val="16"/>
          <w:szCs w:val="16"/>
        </w:rPr>
        <w:t>(d)</w:t>
      </w:r>
      <w:r w:rsidRPr="0020660A">
        <w:rPr>
          <w:rFonts w:ascii="Arial" w:hAnsi="Arial" w:cs="Arial"/>
          <w:b/>
          <w:sz w:val="16"/>
          <w:szCs w:val="16"/>
        </w:rPr>
        <w:tab/>
        <w:t xml:space="preserve">“Availability of Funds” - </w:t>
      </w:r>
      <w:r w:rsidRPr="0020660A">
        <w:rPr>
          <w:rFonts w:ascii="Arial" w:hAnsi="Arial" w:cs="Arial"/>
          <w:sz w:val="16"/>
          <w:szCs w:val="16"/>
        </w:rPr>
        <w:t xml:space="preserve">This Agreement is contingent upon the receipt of funds and continued authorization for program activities.  In the event that such funds become unavailable for any reason or authorization for program activities is withdrawn or otherwise modified, </w:t>
      </w:r>
      <w:r>
        <w:rPr>
          <w:rFonts w:ascii="Arial" w:hAnsi="Arial" w:cs="Arial"/>
          <w:sz w:val="16"/>
          <w:szCs w:val="16"/>
        </w:rPr>
        <w:t xml:space="preserve">COMMCORP </w:t>
      </w:r>
      <w:r w:rsidRPr="0020660A">
        <w:rPr>
          <w:rFonts w:ascii="Arial" w:hAnsi="Arial" w:cs="Arial"/>
          <w:sz w:val="16"/>
          <w:szCs w:val="16"/>
        </w:rPr>
        <w:t>has the unilateral right and absolute discretion to modify or terminate this Agreement at any time.</w:t>
      </w:r>
    </w:p>
    <w:p w14:paraId="58CDC77F" w14:textId="77777777" w:rsidR="006D2086" w:rsidRPr="0020660A" w:rsidRDefault="006D2086" w:rsidP="006D2086">
      <w:pPr>
        <w:spacing w:line="200" w:lineRule="atLeast"/>
        <w:ind w:left="720" w:hanging="360"/>
        <w:jc w:val="both"/>
        <w:rPr>
          <w:rFonts w:ascii="Arial" w:hAnsi="Arial" w:cs="Arial"/>
          <w:sz w:val="16"/>
          <w:szCs w:val="16"/>
        </w:rPr>
      </w:pPr>
    </w:p>
    <w:p w14:paraId="696B2D6C" w14:textId="77777777" w:rsidR="006D2086" w:rsidRPr="0020660A" w:rsidRDefault="006D2086" w:rsidP="006D2086">
      <w:pPr>
        <w:spacing w:line="200" w:lineRule="atLeast"/>
        <w:ind w:left="720" w:hanging="360"/>
        <w:jc w:val="both"/>
        <w:rPr>
          <w:rFonts w:ascii="Arial" w:hAnsi="Arial" w:cs="Arial"/>
          <w:sz w:val="16"/>
          <w:szCs w:val="16"/>
        </w:rPr>
      </w:pPr>
      <w:r w:rsidRPr="0020660A">
        <w:rPr>
          <w:rFonts w:ascii="Arial" w:hAnsi="Arial" w:cs="Arial"/>
          <w:b/>
          <w:sz w:val="16"/>
          <w:szCs w:val="16"/>
        </w:rPr>
        <w:t>(e)</w:t>
      </w:r>
      <w:r w:rsidRPr="0020660A">
        <w:rPr>
          <w:rFonts w:ascii="Arial" w:hAnsi="Arial" w:cs="Arial"/>
          <w:b/>
          <w:sz w:val="16"/>
          <w:szCs w:val="16"/>
        </w:rPr>
        <w:tab/>
      </w:r>
      <w:r w:rsidRPr="0020660A">
        <w:rPr>
          <w:rFonts w:ascii="Arial" w:hAnsi="Arial" w:cs="Arial"/>
          <w:sz w:val="16"/>
          <w:szCs w:val="16"/>
        </w:rPr>
        <w:t>“</w:t>
      </w:r>
      <w:r w:rsidRPr="0020660A">
        <w:rPr>
          <w:rFonts w:ascii="Arial" w:hAnsi="Arial" w:cs="Arial"/>
          <w:b/>
          <w:sz w:val="16"/>
          <w:szCs w:val="16"/>
        </w:rPr>
        <w:t>Force Majeure”</w:t>
      </w:r>
      <w:r w:rsidRPr="0020660A">
        <w:rPr>
          <w:rFonts w:ascii="Arial" w:hAnsi="Arial" w:cs="Arial"/>
          <w:sz w:val="16"/>
          <w:szCs w:val="16"/>
        </w:rPr>
        <w:t xml:space="preserve"> - Neither party shall be liable to the other nor be deemed to be in breach of this Contract for failure or delay in rendering performance arising out of causes factually beyond its control and without its fault or negligence.  Such causes may include, but are not limited to: Acts of God or the public enemy, wars, fires, floods, epidemics, quarantine restrictions, strikes, unforeseen freight embargoes or unusually severe weather.  Dates or times of performance shall be extended to the extent of delays excused by this section, provided that the party whose performance is affected notifies the </w:t>
      </w:r>
      <w:r w:rsidRPr="0020660A">
        <w:rPr>
          <w:rFonts w:ascii="Arial" w:hAnsi="Arial" w:cs="Arial"/>
          <w:sz w:val="16"/>
          <w:szCs w:val="16"/>
        </w:rPr>
        <w:lastRenderedPageBreak/>
        <w:t xml:space="preserve">other promptly of the existence and nature of this delay.  It is agreed that since the performance dates of this Contract are of the essence and important to the implementation of essential </w:t>
      </w:r>
      <w:r>
        <w:rPr>
          <w:rFonts w:ascii="Arial" w:hAnsi="Arial" w:cs="Arial"/>
          <w:sz w:val="16"/>
          <w:szCs w:val="16"/>
        </w:rPr>
        <w:t xml:space="preserve">COMMCORP </w:t>
      </w:r>
      <w:r w:rsidRPr="0020660A">
        <w:rPr>
          <w:rFonts w:ascii="Arial" w:hAnsi="Arial" w:cs="Arial"/>
          <w:sz w:val="16"/>
          <w:szCs w:val="16"/>
        </w:rPr>
        <w:t xml:space="preserve">work, continued failure to perform for periods aggregating forty five (45) or more calendar days during the contract performance period, even for causes beyond the control of the Contractor, shall afford </w:t>
      </w:r>
      <w:r>
        <w:rPr>
          <w:rFonts w:ascii="Arial" w:hAnsi="Arial" w:cs="Arial"/>
          <w:sz w:val="16"/>
          <w:szCs w:val="16"/>
        </w:rPr>
        <w:t xml:space="preserve">COMMCORP </w:t>
      </w:r>
      <w:r w:rsidRPr="0020660A">
        <w:rPr>
          <w:rFonts w:ascii="Arial" w:hAnsi="Arial" w:cs="Arial"/>
          <w:sz w:val="16"/>
          <w:szCs w:val="16"/>
        </w:rPr>
        <w:t>the right to terminate this Contract without termination costs or penalties.</w:t>
      </w:r>
    </w:p>
    <w:p w14:paraId="4FBA83B7" w14:textId="77777777" w:rsidR="006D2086" w:rsidRPr="0020660A" w:rsidRDefault="006D2086" w:rsidP="006D2086">
      <w:pPr>
        <w:spacing w:line="200" w:lineRule="atLeast"/>
        <w:jc w:val="both"/>
        <w:rPr>
          <w:rFonts w:ascii="Arial" w:hAnsi="Arial" w:cs="Arial"/>
          <w:sz w:val="16"/>
          <w:szCs w:val="16"/>
        </w:rPr>
      </w:pPr>
    </w:p>
    <w:p w14:paraId="415BEA82" w14:textId="77777777" w:rsidR="006D2086" w:rsidRPr="0020660A" w:rsidRDefault="006D2086" w:rsidP="006D2086">
      <w:pPr>
        <w:spacing w:line="200" w:lineRule="atLeast"/>
        <w:ind w:left="360" w:hanging="360"/>
        <w:jc w:val="both"/>
        <w:rPr>
          <w:rFonts w:ascii="Arial" w:hAnsi="Arial" w:cs="Arial"/>
          <w:caps/>
          <w:sz w:val="16"/>
          <w:szCs w:val="16"/>
        </w:rPr>
      </w:pPr>
      <w:r>
        <w:rPr>
          <w:rFonts w:ascii="Arial" w:hAnsi="Arial" w:cs="Arial"/>
          <w:b/>
          <w:sz w:val="16"/>
          <w:szCs w:val="16"/>
        </w:rPr>
        <w:t>16</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Obligation </w:t>
      </w:r>
      <w:r>
        <w:rPr>
          <w:rFonts w:ascii="Arial" w:hAnsi="Arial" w:cs="Arial"/>
          <w:b/>
          <w:sz w:val="16"/>
          <w:szCs w:val="16"/>
        </w:rPr>
        <w:t>in</w:t>
      </w:r>
      <w:r w:rsidRPr="0020660A">
        <w:rPr>
          <w:rFonts w:ascii="Arial" w:hAnsi="Arial" w:cs="Arial"/>
          <w:b/>
          <w:sz w:val="16"/>
          <w:szCs w:val="16"/>
        </w:rPr>
        <w:t xml:space="preserve"> Event </w:t>
      </w:r>
      <w:r>
        <w:rPr>
          <w:rFonts w:ascii="Arial" w:hAnsi="Arial" w:cs="Arial"/>
          <w:b/>
          <w:sz w:val="16"/>
          <w:szCs w:val="16"/>
        </w:rPr>
        <w:t>of</w:t>
      </w:r>
      <w:r w:rsidRPr="0020660A">
        <w:rPr>
          <w:rFonts w:ascii="Arial" w:hAnsi="Arial" w:cs="Arial"/>
          <w:b/>
          <w:sz w:val="16"/>
          <w:szCs w:val="16"/>
        </w:rPr>
        <w:t xml:space="preserve"> Termination </w:t>
      </w:r>
      <w:r>
        <w:rPr>
          <w:rFonts w:ascii="Arial" w:hAnsi="Arial" w:cs="Arial"/>
          <w:b/>
          <w:sz w:val="16"/>
          <w:szCs w:val="16"/>
        </w:rPr>
        <w:t>or</w:t>
      </w:r>
      <w:r w:rsidRPr="0020660A">
        <w:rPr>
          <w:rFonts w:ascii="Arial" w:hAnsi="Arial" w:cs="Arial"/>
          <w:b/>
          <w:sz w:val="16"/>
          <w:szCs w:val="16"/>
        </w:rPr>
        <w:t xml:space="preserve"> Completion </w:t>
      </w:r>
      <w:r>
        <w:rPr>
          <w:rFonts w:ascii="Arial" w:hAnsi="Arial" w:cs="Arial"/>
          <w:b/>
          <w:sz w:val="16"/>
          <w:szCs w:val="16"/>
        </w:rPr>
        <w:t>of</w:t>
      </w:r>
      <w:r w:rsidRPr="0020660A">
        <w:rPr>
          <w:rFonts w:ascii="Arial" w:hAnsi="Arial" w:cs="Arial"/>
          <w:b/>
          <w:sz w:val="16"/>
          <w:szCs w:val="16"/>
        </w:rPr>
        <w:t xml:space="preserve"> Contract</w:t>
      </w:r>
      <w:r w:rsidRPr="0020660A">
        <w:rPr>
          <w:rFonts w:ascii="Arial" w:hAnsi="Arial" w:cs="Arial"/>
          <w:caps/>
          <w:sz w:val="16"/>
          <w:szCs w:val="16"/>
        </w:rPr>
        <w:t xml:space="preserve">.  </w:t>
      </w:r>
      <w:r w:rsidRPr="0020660A">
        <w:rPr>
          <w:rFonts w:ascii="Arial" w:hAnsi="Arial" w:cs="Arial"/>
          <w:sz w:val="16"/>
          <w:szCs w:val="16"/>
        </w:rPr>
        <w:t xml:space="preserve">In the event of any termination, the Contractor shall not be relieved of liability to </w:t>
      </w:r>
      <w:r>
        <w:rPr>
          <w:rFonts w:ascii="Arial" w:hAnsi="Arial" w:cs="Arial"/>
          <w:sz w:val="16"/>
          <w:szCs w:val="16"/>
        </w:rPr>
        <w:t xml:space="preserve">COMMCORP </w:t>
      </w:r>
      <w:r w:rsidRPr="0020660A">
        <w:rPr>
          <w:rFonts w:ascii="Arial" w:hAnsi="Arial" w:cs="Arial"/>
          <w:sz w:val="16"/>
          <w:szCs w:val="16"/>
        </w:rPr>
        <w:t xml:space="preserve">for injury or damages sustained by </w:t>
      </w:r>
      <w:r>
        <w:rPr>
          <w:rFonts w:ascii="Arial" w:hAnsi="Arial" w:cs="Arial"/>
          <w:sz w:val="16"/>
          <w:szCs w:val="16"/>
        </w:rPr>
        <w:t xml:space="preserve">COMMCORP </w:t>
      </w:r>
      <w:r w:rsidRPr="0020660A">
        <w:rPr>
          <w:rFonts w:ascii="Arial" w:hAnsi="Arial" w:cs="Arial"/>
          <w:sz w:val="16"/>
          <w:szCs w:val="16"/>
        </w:rPr>
        <w:t xml:space="preserve">by virtue of any breach of this Contract by the Contractor.  </w:t>
      </w:r>
      <w:r>
        <w:rPr>
          <w:rFonts w:ascii="Arial" w:hAnsi="Arial" w:cs="Arial"/>
          <w:sz w:val="16"/>
          <w:szCs w:val="16"/>
        </w:rPr>
        <w:t xml:space="preserve">COMMCORP </w:t>
      </w:r>
      <w:r w:rsidRPr="0020660A">
        <w:rPr>
          <w:rFonts w:ascii="Arial" w:hAnsi="Arial" w:cs="Arial"/>
          <w:sz w:val="16"/>
          <w:szCs w:val="16"/>
        </w:rPr>
        <w:t xml:space="preserve">shall promptly pay Contractor for all services performed to the effective date of termination provided Contractor is not in default of the terms of this Contract and submits to </w:t>
      </w:r>
      <w:r>
        <w:rPr>
          <w:rFonts w:ascii="Arial" w:hAnsi="Arial" w:cs="Arial"/>
          <w:sz w:val="16"/>
          <w:szCs w:val="16"/>
        </w:rPr>
        <w:t xml:space="preserve">COMMCORP </w:t>
      </w:r>
      <w:r w:rsidRPr="0020660A">
        <w:rPr>
          <w:rFonts w:ascii="Arial" w:hAnsi="Arial" w:cs="Arial"/>
          <w:sz w:val="16"/>
          <w:szCs w:val="16"/>
        </w:rPr>
        <w:t>a properly completed invoice, with supporting documentation covering such services, no later than thirty (30) days after the effective date of termination.  In the event of termination pursuant to Section 1</w:t>
      </w:r>
      <w:r>
        <w:rPr>
          <w:rFonts w:ascii="Arial" w:hAnsi="Arial" w:cs="Arial"/>
          <w:sz w:val="16"/>
          <w:szCs w:val="16"/>
        </w:rPr>
        <w:t>5</w:t>
      </w:r>
      <w:r w:rsidRPr="0020660A">
        <w:rPr>
          <w:rFonts w:ascii="Arial" w:hAnsi="Arial" w:cs="Arial"/>
          <w:sz w:val="16"/>
          <w:szCs w:val="16"/>
        </w:rPr>
        <w:t xml:space="preserve"> (b), </w:t>
      </w:r>
      <w:r>
        <w:rPr>
          <w:rFonts w:ascii="Arial" w:hAnsi="Arial" w:cs="Arial"/>
          <w:sz w:val="16"/>
          <w:szCs w:val="16"/>
        </w:rPr>
        <w:t xml:space="preserve">COMMCORP </w:t>
      </w:r>
      <w:r w:rsidRPr="0020660A">
        <w:rPr>
          <w:rFonts w:ascii="Arial" w:hAnsi="Arial" w:cs="Arial"/>
          <w:sz w:val="16"/>
          <w:szCs w:val="16"/>
        </w:rPr>
        <w:t xml:space="preserve">will withhold any payments to the Contractor for the purpose of offset until such time as the exact amount of damages due to </w:t>
      </w:r>
      <w:r>
        <w:rPr>
          <w:rFonts w:ascii="Arial" w:hAnsi="Arial" w:cs="Arial"/>
          <w:sz w:val="16"/>
          <w:szCs w:val="16"/>
        </w:rPr>
        <w:t xml:space="preserve">COMMCORP </w:t>
      </w:r>
      <w:r w:rsidRPr="0020660A">
        <w:rPr>
          <w:rFonts w:ascii="Arial" w:hAnsi="Arial" w:cs="Arial"/>
          <w:sz w:val="16"/>
          <w:szCs w:val="16"/>
        </w:rPr>
        <w:t>from the Contractor is determined.  Upon termination, all documents, finished or unfinished, data, studies and reports prepared by Contractor pursuant to this Contract shall become the property of COMMCORP.</w:t>
      </w:r>
    </w:p>
    <w:p w14:paraId="7E404DB2" w14:textId="77777777" w:rsidR="006D2086" w:rsidRPr="0020660A" w:rsidRDefault="006D2086" w:rsidP="006D2086">
      <w:pPr>
        <w:spacing w:line="200" w:lineRule="atLeast"/>
        <w:ind w:left="720" w:hanging="720"/>
        <w:jc w:val="both"/>
        <w:rPr>
          <w:rFonts w:ascii="Arial" w:hAnsi="Arial" w:cs="Arial"/>
          <w:sz w:val="16"/>
          <w:szCs w:val="16"/>
        </w:rPr>
      </w:pPr>
    </w:p>
    <w:p w14:paraId="03F1A904" w14:textId="77777777" w:rsidR="006D2086" w:rsidRPr="00E14117" w:rsidRDefault="006D2086" w:rsidP="006D2086">
      <w:pPr>
        <w:pStyle w:val="BodyTextIndent"/>
        <w:spacing w:line="200" w:lineRule="atLeast"/>
        <w:rPr>
          <w:rFonts w:cs="Arial"/>
          <w:szCs w:val="16"/>
        </w:rPr>
      </w:pPr>
      <w:r w:rsidRPr="0020660A">
        <w:rPr>
          <w:rFonts w:cs="Arial"/>
          <w:szCs w:val="16"/>
        </w:rPr>
        <w:t>All Final Invoices must be marked as “Final” and submitted for payment no later than thirty (30) days from the completion date of this Agreement. No invoices will be honored if received thirty (30) days or more after the completion date of this Contract.</w:t>
      </w:r>
    </w:p>
    <w:p w14:paraId="68EDC1F6" w14:textId="77777777" w:rsidR="006D2086" w:rsidRPr="0020660A" w:rsidRDefault="006D2086" w:rsidP="006D2086">
      <w:pPr>
        <w:spacing w:line="200" w:lineRule="atLeast"/>
        <w:ind w:left="360" w:hanging="360"/>
        <w:jc w:val="both"/>
        <w:rPr>
          <w:rFonts w:ascii="Arial" w:hAnsi="Arial" w:cs="Arial"/>
          <w:b/>
          <w:sz w:val="16"/>
          <w:szCs w:val="16"/>
        </w:rPr>
      </w:pPr>
    </w:p>
    <w:p w14:paraId="0436ED76" w14:textId="77777777" w:rsidR="006D2086" w:rsidRPr="0020660A" w:rsidRDefault="006D2086" w:rsidP="006D2086">
      <w:pPr>
        <w:spacing w:line="200" w:lineRule="atLeast"/>
        <w:ind w:left="360" w:hanging="360"/>
        <w:jc w:val="both"/>
        <w:rPr>
          <w:rFonts w:ascii="Arial" w:hAnsi="Arial" w:cs="Arial"/>
          <w:b/>
          <w:sz w:val="16"/>
          <w:szCs w:val="16"/>
        </w:rPr>
      </w:pPr>
      <w:r>
        <w:rPr>
          <w:rFonts w:ascii="Arial" w:hAnsi="Arial" w:cs="Arial"/>
          <w:b/>
          <w:sz w:val="16"/>
          <w:szCs w:val="16"/>
        </w:rPr>
        <w:t>17</w:t>
      </w:r>
      <w:r w:rsidRPr="0020660A">
        <w:rPr>
          <w:rFonts w:ascii="Arial" w:hAnsi="Arial" w:cs="Arial"/>
          <w:b/>
          <w:sz w:val="16"/>
          <w:szCs w:val="16"/>
        </w:rPr>
        <w:t>.</w:t>
      </w:r>
      <w:r w:rsidRPr="0020660A">
        <w:rPr>
          <w:rFonts w:ascii="Arial" w:hAnsi="Arial" w:cs="Arial"/>
          <w:b/>
          <w:sz w:val="16"/>
          <w:szCs w:val="16"/>
        </w:rPr>
        <w:tab/>
        <w:t xml:space="preserve">Indemnification.  </w:t>
      </w:r>
      <w:r w:rsidRPr="0020660A">
        <w:rPr>
          <w:rFonts w:ascii="Arial" w:hAnsi="Arial" w:cs="Arial"/>
          <w:sz w:val="16"/>
          <w:szCs w:val="16"/>
        </w:rPr>
        <w:t xml:space="preserve">Unless otherwise exempted by law, the Contractor shall indemnify and hold harmless the Commonwealth of Massachusetts and COMMCORP, including its agents, officers and employees against any and all liability and damages the Commonwealth and </w:t>
      </w:r>
      <w:r>
        <w:rPr>
          <w:rFonts w:ascii="Arial" w:hAnsi="Arial" w:cs="Arial"/>
          <w:sz w:val="16"/>
          <w:szCs w:val="16"/>
        </w:rPr>
        <w:t xml:space="preserve">COMMCORP </w:t>
      </w:r>
      <w:r w:rsidRPr="0020660A">
        <w:rPr>
          <w:rFonts w:ascii="Arial" w:hAnsi="Arial" w:cs="Arial"/>
          <w:sz w:val="16"/>
          <w:szCs w:val="16"/>
        </w:rPr>
        <w:t xml:space="preserve">may sustain or incur in connection with the performance of this Contract by reason of acts, inaction, omissions, negligence or reckless or intentional conduct of the Contractor, its agent(s), officers, employees or subcontractors; provided that the Contractor is notified by the Commonwealth and </w:t>
      </w:r>
      <w:r>
        <w:rPr>
          <w:rFonts w:ascii="Arial" w:hAnsi="Arial" w:cs="Arial"/>
          <w:sz w:val="16"/>
          <w:szCs w:val="16"/>
        </w:rPr>
        <w:t xml:space="preserve">COMMCORP </w:t>
      </w:r>
      <w:r w:rsidRPr="0020660A">
        <w:rPr>
          <w:rFonts w:ascii="Arial" w:hAnsi="Arial" w:cs="Arial"/>
          <w:sz w:val="16"/>
          <w:szCs w:val="16"/>
        </w:rPr>
        <w:t xml:space="preserve">of any claim within a reasonable time after the Commonwealth and </w:t>
      </w:r>
      <w:r>
        <w:rPr>
          <w:rFonts w:ascii="Arial" w:hAnsi="Arial" w:cs="Arial"/>
          <w:sz w:val="16"/>
          <w:szCs w:val="16"/>
        </w:rPr>
        <w:t xml:space="preserve">COMMCORP </w:t>
      </w:r>
      <w:r w:rsidRPr="0020660A">
        <w:rPr>
          <w:rFonts w:ascii="Arial" w:hAnsi="Arial" w:cs="Arial"/>
          <w:sz w:val="16"/>
          <w:szCs w:val="16"/>
        </w:rPr>
        <w:t>become aware of it, and the Contractor is afforded an opportunity to participate in the defense of such claim and any negotiated settlement agreement or final judgment.</w:t>
      </w:r>
    </w:p>
    <w:p w14:paraId="4A407B58" w14:textId="77777777" w:rsidR="006D2086" w:rsidRPr="0020660A" w:rsidRDefault="006D2086" w:rsidP="006D2086">
      <w:pPr>
        <w:spacing w:line="200" w:lineRule="atLeast"/>
        <w:jc w:val="both"/>
        <w:rPr>
          <w:rFonts w:ascii="Arial" w:hAnsi="Arial" w:cs="Arial"/>
          <w:sz w:val="16"/>
          <w:szCs w:val="16"/>
        </w:rPr>
      </w:pPr>
    </w:p>
    <w:p w14:paraId="26C8B0A4" w14:textId="77777777" w:rsidR="006D2086" w:rsidRPr="00E14117" w:rsidRDefault="006D2086" w:rsidP="006D2086">
      <w:pPr>
        <w:spacing w:line="200" w:lineRule="atLeast"/>
        <w:ind w:left="360" w:hanging="360"/>
        <w:jc w:val="both"/>
        <w:rPr>
          <w:rFonts w:ascii="Arial" w:hAnsi="Arial" w:cs="Arial"/>
          <w:b/>
          <w:sz w:val="16"/>
          <w:szCs w:val="16"/>
        </w:rPr>
      </w:pPr>
      <w:r>
        <w:rPr>
          <w:rFonts w:ascii="Arial" w:hAnsi="Arial" w:cs="Arial"/>
          <w:b/>
          <w:sz w:val="16"/>
          <w:szCs w:val="16"/>
        </w:rPr>
        <w:t>18</w:t>
      </w:r>
      <w:r w:rsidRPr="0020660A">
        <w:rPr>
          <w:rFonts w:ascii="Arial" w:hAnsi="Arial" w:cs="Arial"/>
          <w:b/>
          <w:sz w:val="16"/>
          <w:szCs w:val="16"/>
        </w:rPr>
        <w:t>.</w:t>
      </w:r>
      <w:r w:rsidRPr="0020660A">
        <w:rPr>
          <w:rFonts w:ascii="Arial" w:hAnsi="Arial" w:cs="Arial"/>
          <w:b/>
          <w:sz w:val="16"/>
          <w:szCs w:val="16"/>
        </w:rPr>
        <w:tab/>
        <w:t xml:space="preserve">Workers Compensation </w:t>
      </w:r>
      <w:r>
        <w:rPr>
          <w:rFonts w:ascii="Arial" w:hAnsi="Arial" w:cs="Arial"/>
          <w:b/>
          <w:sz w:val="16"/>
          <w:szCs w:val="16"/>
        </w:rPr>
        <w:t>a</w:t>
      </w:r>
      <w:r w:rsidRPr="0020660A">
        <w:rPr>
          <w:rFonts w:ascii="Arial" w:hAnsi="Arial" w:cs="Arial"/>
          <w:b/>
          <w:sz w:val="16"/>
          <w:szCs w:val="16"/>
        </w:rPr>
        <w:t xml:space="preserve">nd Other Insurance.  </w:t>
      </w:r>
      <w:r w:rsidRPr="0020660A">
        <w:rPr>
          <w:rFonts w:ascii="Arial" w:hAnsi="Arial" w:cs="Arial"/>
          <w:sz w:val="16"/>
          <w:szCs w:val="16"/>
        </w:rPr>
        <w:t>The Contractor shall procure and thereafter maintain Workers Compensation, employer's liability, comprehensive general liability (bodily injury), and comprehensive automobile liability (bodily injury and property damage) insurance, with respect to insurance, under this Contract.</w:t>
      </w:r>
      <w:r>
        <w:rPr>
          <w:rFonts w:ascii="Arial" w:hAnsi="Arial" w:cs="Arial"/>
          <w:sz w:val="16"/>
          <w:szCs w:val="16"/>
        </w:rPr>
        <w:t xml:space="preserve">  </w:t>
      </w:r>
      <w:r w:rsidRPr="0020660A">
        <w:rPr>
          <w:rFonts w:ascii="Arial" w:hAnsi="Arial" w:cs="Arial"/>
          <w:sz w:val="16"/>
          <w:szCs w:val="16"/>
        </w:rPr>
        <w:t xml:space="preserve">Instead of Worker's Compensation insurance, the Contractor may, with the written approval of the President of COMMCORP, maintain a self-insurance program.  All required insurance shall be for amounts and in such form as the President may require or approve.  Such insurance shall be fully funded by the Contractor. The Contractor shall be reimbursed for that portion allowable to the Contract for the reasonable cost of insurance as required or approved pursuant to </w:t>
      </w:r>
      <w:r>
        <w:rPr>
          <w:rFonts w:ascii="Arial" w:hAnsi="Arial" w:cs="Arial"/>
          <w:sz w:val="16"/>
          <w:szCs w:val="16"/>
        </w:rPr>
        <w:t xml:space="preserve">the provisions of this clause.  </w:t>
      </w:r>
      <w:r w:rsidRPr="0020660A">
        <w:rPr>
          <w:rFonts w:ascii="Arial" w:hAnsi="Arial" w:cs="Arial"/>
          <w:sz w:val="16"/>
          <w:szCs w:val="16"/>
        </w:rPr>
        <w:t xml:space="preserve">Upon written request, Contractor will submit to </w:t>
      </w:r>
      <w:r>
        <w:rPr>
          <w:rFonts w:ascii="Arial" w:hAnsi="Arial" w:cs="Arial"/>
          <w:sz w:val="16"/>
          <w:szCs w:val="16"/>
        </w:rPr>
        <w:t xml:space="preserve">COMMCORP </w:t>
      </w:r>
      <w:r w:rsidRPr="0020660A">
        <w:rPr>
          <w:rFonts w:ascii="Arial" w:hAnsi="Arial" w:cs="Arial"/>
          <w:sz w:val="16"/>
          <w:szCs w:val="16"/>
        </w:rPr>
        <w:t>Certificates of Insurance for the above mentioned areas.</w:t>
      </w:r>
    </w:p>
    <w:p w14:paraId="7C2D5CF7" w14:textId="77777777" w:rsidR="006D2086" w:rsidRPr="0020660A" w:rsidRDefault="006D2086" w:rsidP="006D2086">
      <w:pPr>
        <w:spacing w:line="200" w:lineRule="atLeast"/>
        <w:jc w:val="both"/>
        <w:rPr>
          <w:rFonts w:ascii="Arial" w:hAnsi="Arial" w:cs="Arial"/>
          <w:b/>
          <w:sz w:val="16"/>
          <w:szCs w:val="16"/>
        </w:rPr>
      </w:pPr>
    </w:p>
    <w:p w14:paraId="73546451" w14:textId="77777777" w:rsidR="006D2086" w:rsidRPr="0020660A" w:rsidRDefault="006D2086" w:rsidP="006D2086">
      <w:pPr>
        <w:spacing w:line="200" w:lineRule="atLeast"/>
        <w:ind w:left="360" w:hanging="360"/>
        <w:jc w:val="both"/>
        <w:rPr>
          <w:rFonts w:ascii="Arial" w:hAnsi="Arial" w:cs="Arial"/>
          <w:sz w:val="16"/>
          <w:szCs w:val="16"/>
        </w:rPr>
      </w:pPr>
      <w:r>
        <w:rPr>
          <w:rFonts w:ascii="Arial" w:hAnsi="Arial" w:cs="Arial"/>
          <w:b/>
          <w:sz w:val="16"/>
          <w:szCs w:val="16"/>
        </w:rPr>
        <w:t>19</w:t>
      </w:r>
      <w:r w:rsidRPr="0020660A">
        <w:rPr>
          <w:rFonts w:ascii="Arial" w:hAnsi="Arial" w:cs="Arial"/>
          <w:b/>
          <w:sz w:val="16"/>
          <w:szCs w:val="16"/>
        </w:rPr>
        <w:t>.</w:t>
      </w:r>
      <w:r w:rsidRPr="0020660A">
        <w:rPr>
          <w:rFonts w:ascii="Arial" w:hAnsi="Arial" w:cs="Arial"/>
          <w:b/>
          <w:sz w:val="16"/>
          <w:szCs w:val="16"/>
        </w:rPr>
        <w:tab/>
        <w:t>Advertising</w:t>
      </w:r>
      <w:r w:rsidRPr="0020660A">
        <w:rPr>
          <w:rFonts w:ascii="Arial" w:hAnsi="Arial" w:cs="Arial"/>
          <w:sz w:val="16"/>
          <w:szCs w:val="16"/>
        </w:rPr>
        <w:t xml:space="preserve">.  All materials, public relations, or publicity related to this program including, but not limited to, press releases, newspaper articles, pamphlets and fliers, or public events must refer to </w:t>
      </w:r>
      <w:r>
        <w:rPr>
          <w:rFonts w:ascii="Arial" w:hAnsi="Arial" w:cs="Arial"/>
          <w:sz w:val="16"/>
          <w:szCs w:val="16"/>
        </w:rPr>
        <w:t xml:space="preserve">COMMCORP </w:t>
      </w:r>
      <w:r w:rsidRPr="0020660A">
        <w:rPr>
          <w:rFonts w:ascii="Arial" w:hAnsi="Arial" w:cs="Arial"/>
          <w:sz w:val="16"/>
          <w:szCs w:val="16"/>
        </w:rPr>
        <w:t>as funding sources.  Such materials shall clearly state the percentage of the total costs of the program or project which will be financed with program money; the dollar amount of the funds for the project or program; and the percentage and dollar amount of the total cost of the project or progr</w:t>
      </w:r>
      <w:r>
        <w:rPr>
          <w:rFonts w:ascii="Arial" w:hAnsi="Arial" w:cs="Arial"/>
          <w:sz w:val="16"/>
          <w:szCs w:val="16"/>
        </w:rPr>
        <w:t>am that will be financed by non-</w:t>
      </w:r>
      <w:r w:rsidRPr="0020660A">
        <w:rPr>
          <w:rFonts w:ascii="Arial" w:hAnsi="Arial" w:cs="Arial"/>
          <w:sz w:val="16"/>
          <w:szCs w:val="16"/>
        </w:rPr>
        <w:t>governmental sources.  Copies of materials intended for public consumption are to be sent to COMMCORP.</w:t>
      </w:r>
    </w:p>
    <w:p w14:paraId="0799698C" w14:textId="77777777" w:rsidR="006D2086" w:rsidRPr="0020660A" w:rsidRDefault="006D2086" w:rsidP="006D2086">
      <w:pPr>
        <w:spacing w:line="200" w:lineRule="atLeast"/>
        <w:jc w:val="both"/>
        <w:rPr>
          <w:rFonts w:ascii="Arial" w:hAnsi="Arial" w:cs="Arial"/>
          <w:sz w:val="16"/>
          <w:szCs w:val="16"/>
        </w:rPr>
      </w:pPr>
    </w:p>
    <w:p w14:paraId="2372C58D" w14:textId="77777777" w:rsidR="006D2086" w:rsidRPr="0020660A" w:rsidRDefault="006D2086" w:rsidP="006D2086">
      <w:pPr>
        <w:spacing w:line="200" w:lineRule="atLeast"/>
        <w:ind w:left="360" w:hanging="360"/>
        <w:jc w:val="both"/>
        <w:rPr>
          <w:rFonts w:ascii="Arial" w:hAnsi="Arial" w:cs="Arial"/>
          <w:b/>
          <w:sz w:val="16"/>
          <w:szCs w:val="16"/>
        </w:rPr>
      </w:pPr>
      <w:r w:rsidRPr="0020660A">
        <w:rPr>
          <w:rFonts w:ascii="Arial" w:hAnsi="Arial" w:cs="Arial"/>
          <w:b/>
          <w:sz w:val="16"/>
          <w:szCs w:val="16"/>
        </w:rPr>
        <w:t>2</w:t>
      </w:r>
      <w:r>
        <w:rPr>
          <w:rFonts w:ascii="Arial" w:hAnsi="Arial" w:cs="Arial"/>
          <w:b/>
          <w:sz w:val="16"/>
          <w:szCs w:val="16"/>
        </w:rPr>
        <w:t>0</w:t>
      </w:r>
      <w:r w:rsidRPr="0020660A">
        <w:rPr>
          <w:rFonts w:ascii="Arial" w:hAnsi="Arial" w:cs="Arial"/>
          <w:b/>
          <w:sz w:val="16"/>
          <w:szCs w:val="16"/>
        </w:rPr>
        <w:t>.</w:t>
      </w:r>
      <w:r w:rsidRPr="0020660A">
        <w:rPr>
          <w:rFonts w:ascii="Arial" w:hAnsi="Arial" w:cs="Arial"/>
          <w:b/>
          <w:sz w:val="16"/>
          <w:szCs w:val="16"/>
        </w:rPr>
        <w:tab/>
        <w:t xml:space="preserve">Accounting Recordkeeping.  </w:t>
      </w:r>
      <w:r w:rsidRPr="0020660A">
        <w:rPr>
          <w:rFonts w:ascii="Arial" w:hAnsi="Arial" w:cs="Arial"/>
          <w:sz w:val="16"/>
          <w:szCs w:val="16"/>
        </w:rPr>
        <w:t>The Contractor shall maintain its own accounting system which, at a minimum, must include Books of Original Entry, a General Ledger or other mechanism for summarizing the result of transactions, and all supporting documentation in accordance with Generally Accepted Accounting Principles (GAAP).  The Contractor shall adequately safeguard funds to ensure that they are used for the purposes authorized.  Necessary accounting records must be maintained to document the proper use of these funds for the intended purposes and to identify individual contract cash balances.</w:t>
      </w:r>
    </w:p>
    <w:p w14:paraId="051173B7" w14:textId="77777777" w:rsidR="006D2086" w:rsidRPr="0020660A" w:rsidRDefault="006D2086" w:rsidP="006D2086">
      <w:pPr>
        <w:spacing w:line="200" w:lineRule="atLeast"/>
        <w:jc w:val="both"/>
        <w:rPr>
          <w:rFonts w:ascii="Arial" w:hAnsi="Arial" w:cs="Arial"/>
          <w:b/>
          <w:sz w:val="16"/>
          <w:szCs w:val="16"/>
        </w:rPr>
      </w:pPr>
    </w:p>
    <w:p w14:paraId="0990DD85" w14:textId="77777777" w:rsidR="006D2086" w:rsidRPr="0020660A" w:rsidRDefault="006D2086" w:rsidP="006D2086">
      <w:pPr>
        <w:spacing w:line="200" w:lineRule="atLeast"/>
        <w:ind w:left="360" w:hanging="360"/>
        <w:jc w:val="both"/>
        <w:rPr>
          <w:rFonts w:ascii="Arial" w:hAnsi="Arial" w:cs="Arial"/>
          <w:sz w:val="16"/>
          <w:szCs w:val="16"/>
        </w:rPr>
      </w:pPr>
      <w:r w:rsidRPr="0020660A">
        <w:rPr>
          <w:rFonts w:ascii="Arial" w:hAnsi="Arial" w:cs="Arial"/>
          <w:b/>
          <w:sz w:val="16"/>
          <w:szCs w:val="16"/>
        </w:rPr>
        <w:t>2</w:t>
      </w:r>
      <w:r>
        <w:rPr>
          <w:rFonts w:ascii="Arial" w:hAnsi="Arial" w:cs="Arial"/>
          <w:b/>
          <w:sz w:val="16"/>
          <w:szCs w:val="16"/>
        </w:rPr>
        <w:t>1</w:t>
      </w:r>
      <w:r w:rsidRPr="0020660A">
        <w:rPr>
          <w:rFonts w:ascii="Arial" w:hAnsi="Arial" w:cs="Arial"/>
          <w:b/>
          <w:sz w:val="16"/>
          <w:szCs w:val="16"/>
        </w:rPr>
        <w:t>.</w:t>
      </w:r>
      <w:r w:rsidRPr="0020660A">
        <w:rPr>
          <w:rFonts w:ascii="Arial" w:hAnsi="Arial" w:cs="Arial"/>
          <w:b/>
          <w:sz w:val="16"/>
          <w:szCs w:val="16"/>
        </w:rPr>
        <w:tab/>
        <w:t>Records, Record Retention</w:t>
      </w:r>
      <w:r w:rsidRPr="0020660A">
        <w:rPr>
          <w:rFonts w:ascii="Arial" w:hAnsi="Arial" w:cs="Arial"/>
          <w:sz w:val="16"/>
          <w:szCs w:val="16"/>
        </w:rPr>
        <w:t xml:space="preserve">.  The Contractor will keep full and detailed accounts and records as may be necessary for proper financial management under this Contract.  </w:t>
      </w:r>
      <w:r>
        <w:rPr>
          <w:rFonts w:ascii="Arial" w:hAnsi="Arial" w:cs="Arial"/>
          <w:sz w:val="16"/>
          <w:szCs w:val="16"/>
        </w:rPr>
        <w:t>If this grant / contract includes the award of federal funds, t</w:t>
      </w:r>
      <w:r w:rsidRPr="0020660A">
        <w:rPr>
          <w:rFonts w:ascii="Arial" w:hAnsi="Arial" w:cs="Arial"/>
          <w:sz w:val="16"/>
          <w:szCs w:val="16"/>
        </w:rPr>
        <w:t>he Contractor shall comply with any programmatic and fiscal recordkeeping and reporting requirements identified in 29 CFR part 97, including format, contents, details and submission requirements</w:t>
      </w:r>
    </w:p>
    <w:p w14:paraId="158EE6F9" w14:textId="77777777" w:rsidR="006D2086" w:rsidRPr="0020660A" w:rsidRDefault="006D2086" w:rsidP="006D2086">
      <w:pPr>
        <w:spacing w:line="200" w:lineRule="atLeast"/>
        <w:jc w:val="both"/>
        <w:rPr>
          <w:rFonts w:ascii="Arial" w:hAnsi="Arial" w:cs="Arial"/>
          <w:sz w:val="16"/>
          <w:szCs w:val="16"/>
        </w:rPr>
      </w:pPr>
    </w:p>
    <w:p w14:paraId="263FA604" w14:textId="77777777" w:rsidR="006D2086" w:rsidRPr="0020660A" w:rsidRDefault="006D2086" w:rsidP="006D2086">
      <w:pPr>
        <w:spacing w:line="200" w:lineRule="atLeast"/>
        <w:ind w:left="360" w:hanging="360"/>
        <w:jc w:val="both"/>
        <w:rPr>
          <w:rFonts w:ascii="Arial" w:hAnsi="Arial" w:cs="Arial"/>
          <w:sz w:val="16"/>
          <w:szCs w:val="16"/>
        </w:rPr>
      </w:pPr>
      <w:r w:rsidRPr="0020660A">
        <w:rPr>
          <w:rFonts w:ascii="Arial" w:hAnsi="Arial" w:cs="Arial"/>
          <w:b/>
          <w:sz w:val="16"/>
          <w:szCs w:val="16"/>
        </w:rPr>
        <w:t>2</w:t>
      </w:r>
      <w:r>
        <w:rPr>
          <w:rFonts w:ascii="Arial" w:hAnsi="Arial" w:cs="Arial"/>
          <w:b/>
          <w:sz w:val="16"/>
          <w:szCs w:val="16"/>
        </w:rPr>
        <w:t>2</w:t>
      </w:r>
      <w:r w:rsidRPr="0020660A">
        <w:rPr>
          <w:rFonts w:ascii="Arial" w:hAnsi="Arial" w:cs="Arial"/>
          <w:b/>
          <w:sz w:val="16"/>
          <w:szCs w:val="16"/>
        </w:rPr>
        <w:t>.</w:t>
      </w:r>
      <w:r w:rsidRPr="0020660A">
        <w:rPr>
          <w:rFonts w:ascii="Arial" w:hAnsi="Arial" w:cs="Arial"/>
          <w:b/>
          <w:sz w:val="16"/>
          <w:szCs w:val="16"/>
        </w:rPr>
        <w:tab/>
        <w:t xml:space="preserve">Examination </w:t>
      </w:r>
      <w:r>
        <w:rPr>
          <w:rFonts w:ascii="Arial" w:hAnsi="Arial" w:cs="Arial"/>
          <w:b/>
          <w:sz w:val="16"/>
          <w:szCs w:val="16"/>
        </w:rPr>
        <w:t>o</w:t>
      </w:r>
      <w:r w:rsidRPr="0020660A">
        <w:rPr>
          <w:rFonts w:ascii="Arial" w:hAnsi="Arial" w:cs="Arial"/>
          <w:b/>
          <w:sz w:val="16"/>
          <w:szCs w:val="16"/>
        </w:rPr>
        <w:t>f Records</w:t>
      </w:r>
      <w:r w:rsidRPr="0020660A">
        <w:rPr>
          <w:rFonts w:ascii="Arial" w:hAnsi="Arial" w:cs="Arial"/>
          <w:sz w:val="16"/>
          <w:szCs w:val="16"/>
        </w:rPr>
        <w:t xml:space="preserve">.  The Contractor agrees that the President of COMMCORP, shall, until the expiration of the retention period under this Contract, have access to and the right to examine and copy, at reasonable times and upon reasonable notice, any directly pertinent books, documents, papers, and records of the Contractor involving transactions related to the Contract; the right to interview employees of the Contractor with respect to transactions related to this Contract; and the right to enter onto the premises of the Contractor at all reasonable times in order to have access to such books, documents, papers, records and </w:t>
      </w:r>
      <w:r w:rsidRPr="0020660A">
        <w:rPr>
          <w:rFonts w:ascii="Arial" w:hAnsi="Arial" w:cs="Arial"/>
          <w:sz w:val="16"/>
          <w:szCs w:val="16"/>
        </w:rPr>
        <w:lastRenderedPageBreak/>
        <w:t>employees.  The Contractor further agrees to include in all its subcontracts hereunder a provision to the effect that the subcontractor agrees that COMMCORP, its funding sources and any of their duly authorized representatives shall, until the expiration of the retention period under the subcontract, have access to and the right to examine any directly pertinent books, documents, papers, and records of such subcontractor involving transactions related to the subcontract.</w:t>
      </w:r>
    </w:p>
    <w:p w14:paraId="72D0ACD5" w14:textId="77777777" w:rsidR="006D2086" w:rsidRPr="0020660A" w:rsidRDefault="006D2086" w:rsidP="006D2086">
      <w:pPr>
        <w:spacing w:line="200" w:lineRule="atLeast"/>
        <w:ind w:left="720" w:hanging="720"/>
        <w:jc w:val="both"/>
        <w:rPr>
          <w:rFonts w:ascii="Arial" w:hAnsi="Arial" w:cs="Arial"/>
          <w:sz w:val="16"/>
          <w:szCs w:val="16"/>
        </w:rPr>
      </w:pPr>
    </w:p>
    <w:p w14:paraId="4A836F39" w14:textId="77777777" w:rsidR="006D2086" w:rsidRPr="0020660A" w:rsidRDefault="006D2086" w:rsidP="006D2086">
      <w:pPr>
        <w:spacing w:line="200" w:lineRule="atLeast"/>
        <w:ind w:left="360"/>
        <w:jc w:val="both"/>
        <w:rPr>
          <w:rFonts w:ascii="Arial" w:hAnsi="Arial" w:cs="Arial"/>
          <w:sz w:val="16"/>
          <w:szCs w:val="16"/>
        </w:rPr>
      </w:pPr>
      <w:r w:rsidRPr="0020660A">
        <w:rPr>
          <w:rFonts w:ascii="Arial" w:hAnsi="Arial" w:cs="Arial"/>
          <w:sz w:val="16"/>
          <w:szCs w:val="16"/>
        </w:rPr>
        <w:t>The Contractor further agrees that if the funds awarded by this grant agreement are sourced to appropriations of the Commonwealth of Massachusetts, then the right of access described in the previous paragraph extends to the Governor and the State Auditor or any of their duly authorized representatives.  If the funds awarded by this grant agreement are sourced to any specific executive agency of the Commonwealth, then the right of access includes the commissioner or secretary of that agency.</w:t>
      </w:r>
    </w:p>
    <w:p w14:paraId="2F4EC3B0" w14:textId="77777777" w:rsidR="006D2086" w:rsidRPr="0020660A" w:rsidRDefault="006D2086" w:rsidP="006D2086">
      <w:pPr>
        <w:spacing w:line="200" w:lineRule="atLeast"/>
        <w:ind w:left="360"/>
        <w:jc w:val="both"/>
        <w:rPr>
          <w:rFonts w:ascii="Arial" w:hAnsi="Arial" w:cs="Arial"/>
          <w:sz w:val="16"/>
          <w:szCs w:val="16"/>
        </w:rPr>
      </w:pPr>
    </w:p>
    <w:p w14:paraId="7BB5F294" w14:textId="77777777" w:rsidR="006D2086" w:rsidRPr="0020660A" w:rsidRDefault="006D2086" w:rsidP="006D2086">
      <w:pPr>
        <w:spacing w:line="200" w:lineRule="atLeast"/>
        <w:ind w:left="360"/>
        <w:jc w:val="both"/>
        <w:rPr>
          <w:rFonts w:ascii="Arial" w:hAnsi="Arial" w:cs="Arial"/>
          <w:sz w:val="16"/>
          <w:szCs w:val="16"/>
        </w:rPr>
      </w:pPr>
      <w:r w:rsidRPr="0020660A">
        <w:rPr>
          <w:rFonts w:ascii="Arial" w:hAnsi="Arial" w:cs="Arial"/>
          <w:sz w:val="16"/>
          <w:szCs w:val="16"/>
        </w:rPr>
        <w:t xml:space="preserve">Without limiting COMMCORP's other legal remedies, in the event that the Contractor fails to comply with this provision, the parties agree that </w:t>
      </w:r>
      <w:r>
        <w:rPr>
          <w:rFonts w:ascii="Arial" w:hAnsi="Arial" w:cs="Arial"/>
          <w:sz w:val="16"/>
          <w:szCs w:val="16"/>
        </w:rPr>
        <w:t xml:space="preserve">COMMCORP </w:t>
      </w:r>
      <w:r w:rsidRPr="0020660A">
        <w:rPr>
          <w:rFonts w:ascii="Arial" w:hAnsi="Arial" w:cs="Arial"/>
          <w:sz w:val="16"/>
          <w:szCs w:val="16"/>
        </w:rPr>
        <w:t>may obtain specific performance of the clause through the courts.</w:t>
      </w:r>
    </w:p>
    <w:p w14:paraId="0E280816" w14:textId="77777777" w:rsidR="006D2086" w:rsidRPr="0020660A" w:rsidRDefault="006D2086" w:rsidP="006D2086">
      <w:pPr>
        <w:spacing w:line="200" w:lineRule="atLeast"/>
        <w:ind w:left="720"/>
        <w:jc w:val="both"/>
        <w:rPr>
          <w:rFonts w:ascii="Arial" w:hAnsi="Arial" w:cs="Arial"/>
          <w:sz w:val="16"/>
          <w:szCs w:val="16"/>
        </w:rPr>
      </w:pPr>
    </w:p>
    <w:p w14:paraId="30CAF242" w14:textId="77777777" w:rsidR="006D2086" w:rsidRPr="0020660A" w:rsidRDefault="006D2086" w:rsidP="006D2086">
      <w:pPr>
        <w:spacing w:line="200" w:lineRule="atLeast"/>
        <w:ind w:left="360" w:hanging="360"/>
        <w:jc w:val="both"/>
        <w:rPr>
          <w:rFonts w:ascii="Arial" w:hAnsi="Arial" w:cs="Arial"/>
          <w:sz w:val="16"/>
          <w:szCs w:val="16"/>
        </w:rPr>
      </w:pPr>
      <w:r w:rsidRPr="0020660A">
        <w:rPr>
          <w:rFonts w:ascii="Arial" w:hAnsi="Arial" w:cs="Arial"/>
          <w:b/>
          <w:sz w:val="16"/>
          <w:szCs w:val="16"/>
        </w:rPr>
        <w:t>2</w:t>
      </w:r>
      <w:r>
        <w:rPr>
          <w:rFonts w:ascii="Arial" w:hAnsi="Arial" w:cs="Arial"/>
          <w:b/>
          <w:sz w:val="16"/>
          <w:szCs w:val="16"/>
        </w:rPr>
        <w:t>3</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Monitoring Access</w:t>
      </w:r>
      <w:r w:rsidRPr="0020660A">
        <w:rPr>
          <w:rFonts w:ascii="Arial" w:hAnsi="Arial" w:cs="Arial"/>
          <w:sz w:val="16"/>
          <w:szCs w:val="16"/>
        </w:rPr>
        <w:t xml:space="preserve">.  At any time during the term of this Agreement, Contractor shall permit the President of COMMCORP, or his designated representatives to conduct on site evaluations and monitor program performance to ensure compliance with the terms of this Agreement.  At any time during </w:t>
      </w:r>
      <w:r>
        <w:rPr>
          <w:rFonts w:ascii="Arial" w:hAnsi="Arial" w:cs="Arial"/>
          <w:sz w:val="16"/>
          <w:szCs w:val="16"/>
        </w:rPr>
        <w:t xml:space="preserve">Contractor’s </w:t>
      </w:r>
      <w:r w:rsidRPr="0020660A">
        <w:rPr>
          <w:rFonts w:ascii="Arial" w:hAnsi="Arial" w:cs="Arial"/>
          <w:sz w:val="16"/>
          <w:szCs w:val="16"/>
        </w:rPr>
        <w:t>normal business hours</w:t>
      </w:r>
      <w:r>
        <w:rPr>
          <w:rFonts w:ascii="Arial" w:hAnsi="Arial" w:cs="Arial"/>
          <w:sz w:val="16"/>
          <w:szCs w:val="16"/>
        </w:rPr>
        <w:t>, upon reasonable advanced notice,</w:t>
      </w:r>
      <w:r w:rsidRPr="0020660A">
        <w:rPr>
          <w:rFonts w:ascii="Arial" w:hAnsi="Arial" w:cs="Arial"/>
          <w:sz w:val="16"/>
          <w:szCs w:val="16"/>
        </w:rPr>
        <w:t xml:space="preserve"> and as frequently as deemed necessary, there shall be made available, for examination and audit, all contracts, invoices, payroll records, general ledger and supporting accounting records, personnel files, attendance records and any other data relating to all matters covered by this Agreement.  Monitoring visits may include examination of participant case files, observation of program activities and interviews with staff and participants.  Records may be copied at a reasonable expense, if necessary.</w:t>
      </w:r>
    </w:p>
    <w:p w14:paraId="74BCA5A4" w14:textId="77777777" w:rsidR="006D2086" w:rsidRPr="0020660A" w:rsidRDefault="006D2086" w:rsidP="006D2086">
      <w:pPr>
        <w:spacing w:line="200" w:lineRule="atLeast"/>
        <w:ind w:left="720"/>
        <w:jc w:val="both"/>
        <w:rPr>
          <w:rFonts w:ascii="Arial" w:hAnsi="Arial" w:cs="Arial"/>
          <w:sz w:val="16"/>
          <w:szCs w:val="16"/>
        </w:rPr>
      </w:pPr>
    </w:p>
    <w:p w14:paraId="042B725A" w14:textId="77777777" w:rsidR="006D2086" w:rsidRPr="0020660A" w:rsidRDefault="006D2086" w:rsidP="006D2086">
      <w:pPr>
        <w:spacing w:line="200" w:lineRule="atLeast"/>
        <w:ind w:left="360"/>
        <w:jc w:val="both"/>
        <w:rPr>
          <w:rFonts w:ascii="Arial" w:hAnsi="Arial" w:cs="Arial"/>
          <w:sz w:val="16"/>
          <w:szCs w:val="16"/>
        </w:rPr>
      </w:pPr>
      <w:r w:rsidRPr="0020660A">
        <w:rPr>
          <w:rFonts w:ascii="Arial" w:hAnsi="Arial" w:cs="Arial"/>
          <w:sz w:val="16"/>
          <w:szCs w:val="16"/>
        </w:rPr>
        <w:t>The Contractor further agrees that if the funds awarded by this grant agreement are sourced to appropriations of the Commonwealth of Massachusetts, then the right to conduct site evaluations and monitoring performance described in the previous paragraph extends to the Governor and the State Auditor or any of their duly authorized representatives.  If the funds awarded by this grant agreement are sourced to any specific executive agency of the Commonwealth, then the right of access includes the commissioner or secretary of that agency.</w:t>
      </w:r>
    </w:p>
    <w:p w14:paraId="11CE9E38" w14:textId="77777777" w:rsidR="006D2086" w:rsidRPr="0020660A" w:rsidRDefault="006D2086" w:rsidP="006D2086">
      <w:pPr>
        <w:spacing w:line="200" w:lineRule="atLeast"/>
        <w:jc w:val="both"/>
        <w:rPr>
          <w:rFonts w:ascii="Arial" w:hAnsi="Arial" w:cs="Arial"/>
          <w:b/>
          <w:sz w:val="16"/>
          <w:szCs w:val="16"/>
        </w:rPr>
      </w:pPr>
    </w:p>
    <w:p w14:paraId="3E9894AC" w14:textId="77777777" w:rsidR="006D2086" w:rsidRPr="0020660A" w:rsidRDefault="006D2086" w:rsidP="006D2086">
      <w:pPr>
        <w:spacing w:line="200" w:lineRule="atLeast"/>
        <w:ind w:left="360" w:hanging="360"/>
        <w:jc w:val="both"/>
        <w:rPr>
          <w:rFonts w:ascii="Arial" w:hAnsi="Arial" w:cs="Arial"/>
          <w:sz w:val="16"/>
          <w:szCs w:val="16"/>
        </w:rPr>
      </w:pPr>
      <w:r>
        <w:rPr>
          <w:rFonts w:ascii="Arial" w:hAnsi="Arial" w:cs="Arial"/>
          <w:b/>
          <w:sz w:val="16"/>
          <w:szCs w:val="16"/>
        </w:rPr>
        <w:t>24</w:t>
      </w:r>
      <w:r w:rsidRPr="0020660A">
        <w:rPr>
          <w:rFonts w:ascii="Arial" w:hAnsi="Arial" w:cs="Arial"/>
          <w:b/>
          <w:sz w:val="16"/>
          <w:szCs w:val="16"/>
        </w:rPr>
        <w:t>.</w:t>
      </w:r>
      <w:r w:rsidRPr="0020660A">
        <w:rPr>
          <w:rFonts w:ascii="Arial" w:hAnsi="Arial" w:cs="Arial"/>
          <w:b/>
          <w:sz w:val="16"/>
          <w:szCs w:val="16"/>
        </w:rPr>
        <w:tab/>
        <w:t>Non-Assignability</w:t>
      </w:r>
      <w:r w:rsidRPr="0020660A">
        <w:rPr>
          <w:rFonts w:ascii="Arial" w:hAnsi="Arial" w:cs="Arial"/>
          <w:sz w:val="16"/>
          <w:szCs w:val="16"/>
        </w:rPr>
        <w:t xml:space="preserve">.  This agreement is between </w:t>
      </w:r>
      <w:r>
        <w:rPr>
          <w:rFonts w:ascii="Arial" w:hAnsi="Arial" w:cs="Arial"/>
          <w:sz w:val="16"/>
          <w:szCs w:val="16"/>
        </w:rPr>
        <w:t xml:space="preserve">COMMCORP </w:t>
      </w:r>
      <w:r w:rsidRPr="0020660A">
        <w:rPr>
          <w:rFonts w:ascii="Arial" w:hAnsi="Arial" w:cs="Arial"/>
          <w:sz w:val="16"/>
          <w:szCs w:val="16"/>
        </w:rPr>
        <w:t xml:space="preserve">and the Contractor. The Contractor may not assign or otherwise transfer total liability, responsibility, obligation, duty or interest under this Contract.  All monetary recompense for Contracted services shall be paid by </w:t>
      </w:r>
      <w:r>
        <w:rPr>
          <w:rFonts w:ascii="Arial" w:hAnsi="Arial" w:cs="Arial"/>
          <w:sz w:val="16"/>
          <w:szCs w:val="16"/>
        </w:rPr>
        <w:t xml:space="preserve">COMMCORP </w:t>
      </w:r>
      <w:r w:rsidRPr="0020660A">
        <w:rPr>
          <w:rFonts w:ascii="Arial" w:hAnsi="Arial" w:cs="Arial"/>
          <w:sz w:val="16"/>
          <w:szCs w:val="16"/>
        </w:rPr>
        <w:t>as outlined in the Budget and invoicing instructions subject to the Contractor’s compliance with appropriate cost limitations and expenditure requirements.  The Contractor will not charge participants for books, tools, supplies, fees, or any other cost associated with this training program</w:t>
      </w:r>
      <w:r w:rsidRPr="0020660A">
        <w:rPr>
          <w:rFonts w:ascii="Arial" w:hAnsi="Arial" w:cs="Arial"/>
          <w:color w:val="000000"/>
          <w:sz w:val="16"/>
          <w:szCs w:val="16"/>
        </w:rPr>
        <w:t>.</w:t>
      </w:r>
      <w:r w:rsidRPr="0020660A">
        <w:rPr>
          <w:rFonts w:ascii="Arial" w:hAnsi="Arial" w:cs="Arial"/>
          <w:sz w:val="16"/>
          <w:szCs w:val="16"/>
        </w:rPr>
        <w:t xml:space="preserve">  All costs are included in the Contract total.  The Contract total represents the maximum total costs that may be incurred under this agreement.</w:t>
      </w:r>
    </w:p>
    <w:p w14:paraId="7E8C6B83" w14:textId="77777777" w:rsidR="006D2086" w:rsidRPr="0020660A" w:rsidRDefault="006D2086" w:rsidP="006D2086">
      <w:pPr>
        <w:spacing w:line="200" w:lineRule="atLeast"/>
        <w:ind w:left="360" w:hanging="360"/>
        <w:jc w:val="both"/>
        <w:rPr>
          <w:rFonts w:ascii="Arial" w:hAnsi="Arial" w:cs="Arial"/>
          <w:b/>
          <w:sz w:val="16"/>
          <w:szCs w:val="16"/>
        </w:rPr>
      </w:pPr>
    </w:p>
    <w:p w14:paraId="6C058968" w14:textId="77777777" w:rsidR="006D2086" w:rsidRPr="0020660A" w:rsidRDefault="006D2086" w:rsidP="006D2086">
      <w:pPr>
        <w:spacing w:line="200" w:lineRule="atLeast"/>
        <w:ind w:left="360" w:hanging="360"/>
        <w:jc w:val="both"/>
        <w:rPr>
          <w:rFonts w:ascii="Arial" w:hAnsi="Arial" w:cs="Arial"/>
          <w:sz w:val="16"/>
          <w:szCs w:val="16"/>
        </w:rPr>
      </w:pPr>
      <w:r>
        <w:rPr>
          <w:rFonts w:ascii="Arial" w:hAnsi="Arial" w:cs="Arial"/>
          <w:b/>
          <w:sz w:val="16"/>
          <w:szCs w:val="16"/>
        </w:rPr>
        <w:t>25.</w:t>
      </w:r>
      <w:r>
        <w:rPr>
          <w:rFonts w:ascii="Arial" w:hAnsi="Arial" w:cs="Arial"/>
          <w:b/>
          <w:sz w:val="16"/>
          <w:szCs w:val="16"/>
        </w:rPr>
        <w:tab/>
      </w:r>
      <w:r w:rsidRPr="0020660A">
        <w:rPr>
          <w:rFonts w:ascii="Arial" w:hAnsi="Arial" w:cs="Arial"/>
          <w:b/>
          <w:sz w:val="16"/>
          <w:szCs w:val="16"/>
        </w:rPr>
        <w:t>Subcontracts</w:t>
      </w:r>
      <w:r w:rsidRPr="0020660A">
        <w:rPr>
          <w:rFonts w:ascii="Arial" w:hAnsi="Arial" w:cs="Arial"/>
          <w:sz w:val="16"/>
          <w:szCs w:val="16"/>
        </w:rPr>
        <w:t xml:space="preserve">.  Pursuant to this Contract, the Contractor may not subcontract any of the services to be provided or delegate in part or, with respect to Contract funded Programs delegate in whole to any organization, association, individual, corporation, partnership or other such entity without the </w:t>
      </w:r>
      <w:r>
        <w:rPr>
          <w:rFonts w:ascii="Arial" w:hAnsi="Arial" w:cs="Arial"/>
          <w:sz w:val="16"/>
          <w:szCs w:val="16"/>
        </w:rPr>
        <w:t xml:space="preserve">prior </w:t>
      </w:r>
      <w:r w:rsidRPr="0020660A">
        <w:rPr>
          <w:rFonts w:ascii="Arial" w:hAnsi="Arial" w:cs="Arial"/>
          <w:sz w:val="16"/>
          <w:szCs w:val="16"/>
        </w:rPr>
        <w:t xml:space="preserve">written consent of </w:t>
      </w:r>
      <w:r>
        <w:rPr>
          <w:rFonts w:ascii="Arial" w:hAnsi="Arial" w:cs="Arial"/>
          <w:sz w:val="16"/>
          <w:szCs w:val="16"/>
        </w:rPr>
        <w:t>COMMCORP</w:t>
      </w:r>
      <w:r w:rsidRPr="0020660A">
        <w:rPr>
          <w:rFonts w:ascii="Arial" w:hAnsi="Arial" w:cs="Arial"/>
          <w:sz w:val="16"/>
          <w:szCs w:val="16"/>
        </w:rPr>
        <w:t xml:space="preserve">.  The Contractor shall give </w:t>
      </w:r>
      <w:r>
        <w:rPr>
          <w:rFonts w:ascii="Arial" w:hAnsi="Arial" w:cs="Arial"/>
          <w:sz w:val="16"/>
          <w:szCs w:val="16"/>
        </w:rPr>
        <w:t xml:space="preserve">COMMCORP </w:t>
      </w:r>
      <w:r w:rsidRPr="0020660A">
        <w:rPr>
          <w:rFonts w:ascii="Arial" w:hAnsi="Arial" w:cs="Arial"/>
          <w:sz w:val="16"/>
          <w:szCs w:val="16"/>
        </w:rPr>
        <w:t xml:space="preserve">immediate notice of any claim made against the Contractor by any subcontractor or vendor which, in the opinion of the Contractor, may result in litigation related in any way to this Contract, with respect to which the Contractor may be entitled to reimbursement from COMMCORP.  The consent, approval, or ratification of a subcontract or any terms thereof shall not put </w:t>
      </w:r>
      <w:r>
        <w:rPr>
          <w:rFonts w:ascii="Arial" w:hAnsi="Arial" w:cs="Arial"/>
          <w:sz w:val="16"/>
          <w:szCs w:val="16"/>
        </w:rPr>
        <w:t xml:space="preserve">COMMCORP </w:t>
      </w:r>
      <w:r w:rsidRPr="0020660A">
        <w:rPr>
          <w:rFonts w:ascii="Arial" w:hAnsi="Arial" w:cs="Arial"/>
          <w:sz w:val="16"/>
          <w:szCs w:val="16"/>
        </w:rPr>
        <w:t>in contractual agreement privately with the subcontractor; shall not, unless otherwise stated, constitute an endorsement or approval of any provision of the subcontract; and shall not relieve the Contractor of its responsibility for the performance and provision of services or its obligation, duty or interest under this Contract.  Contractor shall not subcontract with nor delegate to any party which is debarred or suspended or is otherwise excluded from or ineligible for participation in Federal assistance programs under Executive Order 12549 “Debarment and Suspension”</w:t>
      </w:r>
    </w:p>
    <w:p w14:paraId="2B754EB2" w14:textId="77777777" w:rsidR="006D2086" w:rsidRPr="0020660A" w:rsidRDefault="006D2086" w:rsidP="006D2086">
      <w:pPr>
        <w:spacing w:line="200" w:lineRule="atLeast"/>
        <w:jc w:val="both"/>
        <w:rPr>
          <w:rFonts w:ascii="Arial" w:hAnsi="Arial" w:cs="Arial"/>
          <w:sz w:val="16"/>
          <w:szCs w:val="16"/>
        </w:rPr>
      </w:pPr>
    </w:p>
    <w:p w14:paraId="4E58DC81" w14:textId="77777777" w:rsidR="006D2086" w:rsidRPr="0020660A" w:rsidRDefault="006D2086" w:rsidP="006D2086">
      <w:pPr>
        <w:spacing w:line="200" w:lineRule="atLeast"/>
        <w:ind w:left="360" w:hanging="360"/>
        <w:jc w:val="both"/>
        <w:rPr>
          <w:rFonts w:ascii="Arial" w:hAnsi="Arial" w:cs="Arial"/>
          <w:sz w:val="16"/>
          <w:szCs w:val="16"/>
        </w:rPr>
      </w:pPr>
      <w:r>
        <w:rPr>
          <w:rFonts w:ascii="Arial" w:hAnsi="Arial" w:cs="Arial"/>
          <w:b/>
          <w:sz w:val="16"/>
          <w:szCs w:val="16"/>
        </w:rPr>
        <w:t>26</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Utilization </w:t>
      </w:r>
      <w:r>
        <w:rPr>
          <w:rFonts w:ascii="Arial" w:hAnsi="Arial" w:cs="Arial"/>
          <w:b/>
          <w:sz w:val="16"/>
          <w:szCs w:val="16"/>
        </w:rPr>
        <w:t>o</w:t>
      </w:r>
      <w:r w:rsidRPr="0020660A">
        <w:rPr>
          <w:rFonts w:ascii="Arial" w:hAnsi="Arial" w:cs="Arial"/>
          <w:b/>
          <w:sz w:val="16"/>
          <w:szCs w:val="16"/>
        </w:rPr>
        <w:t xml:space="preserve">f Minority </w:t>
      </w:r>
      <w:r>
        <w:rPr>
          <w:rFonts w:ascii="Arial" w:hAnsi="Arial" w:cs="Arial"/>
          <w:b/>
          <w:sz w:val="16"/>
          <w:szCs w:val="16"/>
        </w:rPr>
        <w:t>or</w:t>
      </w:r>
      <w:r w:rsidRPr="0020660A">
        <w:rPr>
          <w:rFonts w:ascii="Arial" w:hAnsi="Arial" w:cs="Arial"/>
          <w:b/>
          <w:sz w:val="16"/>
          <w:szCs w:val="16"/>
        </w:rPr>
        <w:t xml:space="preserve"> Women-Owned Business Enterprises</w:t>
      </w:r>
      <w:r w:rsidRPr="0020660A">
        <w:rPr>
          <w:rFonts w:ascii="Arial" w:hAnsi="Arial" w:cs="Arial"/>
          <w:sz w:val="16"/>
          <w:szCs w:val="16"/>
        </w:rPr>
        <w:t>.  It is the policy of the government that minority or women-owned business enterprises shall have the maximum practicable opportunity to participate in the performance of government contracts.  The Contractor agrees to use its best efforts to carry out the policy in the award of subcontracts to the fullest extent consistent with the efficient performance of this Contract.</w:t>
      </w:r>
    </w:p>
    <w:p w14:paraId="42101289" w14:textId="77777777" w:rsidR="006D2086" w:rsidRPr="0020660A" w:rsidRDefault="006D2086" w:rsidP="006D2086">
      <w:pPr>
        <w:spacing w:line="200" w:lineRule="atLeast"/>
        <w:ind w:left="720" w:hanging="720"/>
        <w:jc w:val="both"/>
        <w:rPr>
          <w:rFonts w:ascii="Arial" w:hAnsi="Arial" w:cs="Arial"/>
          <w:b/>
          <w:sz w:val="16"/>
          <w:szCs w:val="16"/>
        </w:rPr>
      </w:pPr>
    </w:p>
    <w:p w14:paraId="7DA3EB28" w14:textId="77777777" w:rsidR="006D2086" w:rsidRPr="0020660A" w:rsidRDefault="006D2086" w:rsidP="006D2086">
      <w:pPr>
        <w:spacing w:line="200" w:lineRule="atLeast"/>
        <w:ind w:left="360" w:hanging="360"/>
        <w:jc w:val="both"/>
        <w:rPr>
          <w:rFonts w:ascii="Arial" w:hAnsi="Arial" w:cs="Arial"/>
          <w:sz w:val="16"/>
          <w:szCs w:val="16"/>
        </w:rPr>
      </w:pPr>
      <w:r>
        <w:rPr>
          <w:rFonts w:ascii="Arial" w:hAnsi="Arial" w:cs="Arial"/>
          <w:b/>
          <w:sz w:val="16"/>
          <w:szCs w:val="16"/>
        </w:rPr>
        <w:t>27</w:t>
      </w:r>
      <w:r w:rsidRPr="0020660A">
        <w:rPr>
          <w:rFonts w:ascii="Arial" w:hAnsi="Arial" w:cs="Arial"/>
          <w:b/>
          <w:sz w:val="16"/>
          <w:szCs w:val="16"/>
        </w:rPr>
        <w:t>.</w:t>
      </w:r>
      <w:r w:rsidRPr="0020660A">
        <w:rPr>
          <w:rFonts w:ascii="Arial" w:hAnsi="Arial" w:cs="Arial"/>
          <w:b/>
          <w:sz w:val="16"/>
          <w:szCs w:val="16"/>
        </w:rPr>
        <w:tab/>
        <w:t>Grievance Procedure Policy</w:t>
      </w:r>
      <w:r>
        <w:rPr>
          <w:rFonts w:ascii="Arial" w:hAnsi="Arial" w:cs="Arial"/>
          <w:sz w:val="16"/>
          <w:szCs w:val="16"/>
        </w:rPr>
        <w:t xml:space="preserve">. </w:t>
      </w:r>
      <w:r w:rsidRPr="0020660A">
        <w:rPr>
          <w:rFonts w:ascii="Arial" w:hAnsi="Arial" w:cs="Arial"/>
          <w:sz w:val="16"/>
          <w:szCs w:val="16"/>
        </w:rPr>
        <w:t xml:space="preserve">The Contractor shall continue to operate or shall establish and maintain, for participants in </w:t>
      </w:r>
      <w:r>
        <w:rPr>
          <w:rFonts w:ascii="Arial" w:hAnsi="Arial" w:cs="Arial"/>
          <w:sz w:val="16"/>
          <w:szCs w:val="16"/>
        </w:rPr>
        <w:t>p</w:t>
      </w:r>
      <w:r w:rsidRPr="0020660A">
        <w:rPr>
          <w:rFonts w:ascii="Arial" w:hAnsi="Arial" w:cs="Arial"/>
          <w:sz w:val="16"/>
          <w:szCs w:val="16"/>
        </w:rPr>
        <w:t>rograms funded through this agreement, a grievance or complaint procedure relating to the terms and conditions of employment or program participation.  Any Contractor who does not have a grievance procedure may use COMMCORP’s procedure by submitting a letter requesting inclusion in COMMCORP's Grievance Procedure.</w:t>
      </w:r>
    </w:p>
    <w:p w14:paraId="1481521F" w14:textId="77777777" w:rsidR="006D2086" w:rsidRPr="0020660A" w:rsidRDefault="006D2086" w:rsidP="006D2086">
      <w:pPr>
        <w:spacing w:line="200" w:lineRule="atLeast"/>
        <w:jc w:val="both"/>
        <w:rPr>
          <w:rFonts w:ascii="Arial" w:hAnsi="Arial" w:cs="Arial"/>
          <w:sz w:val="16"/>
          <w:szCs w:val="16"/>
        </w:rPr>
      </w:pPr>
    </w:p>
    <w:p w14:paraId="40383B04" w14:textId="77777777" w:rsidR="006D2086" w:rsidRPr="0020660A" w:rsidRDefault="006D2086" w:rsidP="006D2086">
      <w:pPr>
        <w:spacing w:line="200" w:lineRule="atLeast"/>
        <w:ind w:left="360"/>
        <w:jc w:val="both"/>
        <w:rPr>
          <w:rFonts w:ascii="Arial" w:hAnsi="Arial" w:cs="Arial"/>
          <w:sz w:val="16"/>
          <w:szCs w:val="16"/>
        </w:rPr>
      </w:pPr>
      <w:r w:rsidRPr="0020660A">
        <w:rPr>
          <w:rFonts w:ascii="Arial" w:hAnsi="Arial" w:cs="Arial"/>
          <w:sz w:val="16"/>
          <w:szCs w:val="16"/>
        </w:rPr>
        <w:t>Contractors must inform participants of the grievance or complaint procedure they are to follow.  The Contractor’s procedures must provide, upon request by the complainant, a review of the Contractor's decision by the Commonwealth Corporation or its designee and by the Governor or his/her designee, if necessary.</w:t>
      </w:r>
    </w:p>
    <w:p w14:paraId="483CD46E" w14:textId="77777777" w:rsidR="006D2086" w:rsidRPr="0020660A" w:rsidRDefault="006D2086" w:rsidP="006D2086">
      <w:pPr>
        <w:spacing w:line="200" w:lineRule="atLeast"/>
        <w:jc w:val="both"/>
        <w:rPr>
          <w:rFonts w:ascii="Arial" w:hAnsi="Arial" w:cs="Arial"/>
          <w:sz w:val="16"/>
          <w:szCs w:val="16"/>
        </w:rPr>
      </w:pPr>
    </w:p>
    <w:p w14:paraId="60AE60D7" w14:textId="77777777" w:rsidR="006D2086" w:rsidRPr="0020660A" w:rsidRDefault="006D2086" w:rsidP="006D2086">
      <w:pPr>
        <w:pStyle w:val="Block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00" w:lineRule="atLeast"/>
        <w:ind w:left="720" w:right="0" w:hanging="360"/>
        <w:rPr>
          <w:rFonts w:cs="Arial"/>
          <w:szCs w:val="16"/>
        </w:rPr>
      </w:pPr>
      <w:r w:rsidRPr="00FE0F8F">
        <w:rPr>
          <w:rFonts w:cs="Arial"/>
          <w:b/>
          <w:szCs w:val="16"/>
        </w:rPr>
        <w:lastRenderedPageBreak/>
        <w:t>(a)</w:t>
      </w:r>
      <w:r w:rsidRPr="0020660A">
        <w:rPr>
          <w:rFonts w:cs="Arial"/>
          <w:szCs w:val="16"/>
        </w:rPr>
        <w:tab/>
        <w:t>The Contractor agrees to implement and maintain an Equal Employment Opportunity Program and a related Affirmative Action Plan.  Such a program shall include (but is not limited to):</w:t>
      </w:r>
    </w:p>
    <w:p w14:paraId="1CC612FE" w14:textId="77777777" w:rsidR="006D2086" w:rsidRPr="0020660A" w:rsidRDefault="006D2086" w:rsidP="006D2086">
      <w:pPr>
        <w:spacing w:line="200" w:lineRule="atLeast"/>
        <w:jc w:val="both"/>
        <w:rPr>
          <w:rFonts w:ascii="Arial" w:hAnsi="Arial" w:cs="Arial"/>
          <w:sz w:val="16"/>
          <w:szCs w:val="16"/>
        </w:rPr>
      </w:pPr>
    </w:p>
    <w:p w14:paraId="75D3498D" w14:textId="77777777" w:rsidR="006D2086" w:rsidRPr="0020660A" w:rsidRDefault="006D2086" w:rsidP="006D2086">
      <w:pPr>
        <w:spacing w:line="200" w:lineRule="atLeast"/>
        <w:ind w:left="1080" w:hanging="360"/>
        <w:jc w:val="both"/>
        <w:rPr>
          <w:rFonts w:ascii="Arial" w:hAnsi="Arial" w:cs="Arial"/>
          <w:sz w:val="16"/>
          <w:szCs w:val="16"/>
        </w:rPr>
      </w:pPr>
      <w:r w:rsidRPr="0020660A">
        <w:rPr>
          <w:rFonts w:ascii="Arial" w:hAnsi="Arial" w:cs="Arial"/>
          <w:sz w:val="16"/>
          <w:szCs w:val="16"/>
        </w:rPr>
        <w:t>1.</w:t>
      </w:r>
      <w:r w:rsidRPr="0020660A">
        <w:rPr>
          <w:rFonts w:ascii="Arial" w:hAnsi="Arial" w:cs="Arial"/>
          <w:sz w:val="16"/>
          <w:szCs w:val="16"/>
        </w:rPr>
        <w:tab/>
        <w:t>Formulation and maintenance of a grievance resolution system for participants and staff.</w:t>
      </w:r>
    </w:p>
    <w:p w14:paraId="45B997AA" w14:textId="77777777" w:rsidR="006D2086" w:rsidRPr="0020660A" w:rsidRDefault="006D2086" w:rsidP="006D2086">
      <w:pPr>
        <w:spacing w:line="200" w:lineRule="atLeast"/>
        <w:ind w:left="1080" w:hanging="360"/>
        <w:jc w:val="both"/>
        <w:rPr>
          <w:rFonts w:ascii="Arial" w:hAnsi="Arial" w:cs="Arial"/>
          <w:sz w:val="16"/>
          <w:szCs w:val="16"/>
        </w:rPr>
      </w:pPr>
    </w:p>
    <w:p w14:paraId="7BFC2EE5" w14:textId="77777777" w:rsidR="006D2086" w:rsidRPr="0020660A" w:rsidRDefault="006D2086" w:rsidP="006D2086">
      <w:pPr>
        <w:spacing w:line="200" w:lineRule="atLeast"/>
        <w:ind w:left="1080" w:hanging="360"/>
        <w:jc w:val="both"/>
        <w:rPr>
          <w:rFonts w:ascii="Arial" w:hAnsi="Arial" w:cs="Arial"/>
          <w:sz w:val="16"/>
          <w:szCs w:val="16"/>
        </w:rPr>
      </w:pPr>
      <w:r w:rsidRPr="0020660A">
        <w:rPr>
          <w:rFonts w:ascii="Arial" w:hAnsi="Arial" w:cs="Arial"/>
          <w:sz w:val="16"/>
          <w:szCs w:val="16"/>
        </w:rPr>
        <w:t>2.</w:t>
      </w:r>
      <w:r w:rsidRPr="0020660A">
        <w:rPr>
          <w:rFonts w:ascii="Arial" w:hAnsi="Arial" w:cs="Arial"/>
          <w:sz w:val="16"/>
          <w:szCs w:val="16"/>
        </w:rPr>
        <w:tab/>
        <w:t>Notification to all participants and staff, in writing, at enrollment or hire, of the Program's Grievance Resolution System, as well as the EEO and Affirmative Action compliance and other related activities.</w:t>
      </w:r>
    </w:p>
    <w:p w14:paraId="149FF4BD" w14:textId="77777777" w:rsidR="006D2086" w:rsidRPr="0020660A" w:rsidRDefault="006D2086" w:rsidP="006D2086">
      <w:pPr>
        <w:spacing w:line="200" w:lineRule="atLeast"/>
        <w:ind w:left="1080" w:hanging="360"/>
        <w:jc w:val="both"/>
        <w:rPr>
          <w:rFonts w:ascii="Arial" w:hAnsi="Arial" w:cs="Arial"/>
          <w:sz w:val="16"/>
          <w:szCs w:val="16"/>
        </w:rPr>
      </w:pPr>
    </w:p>
    <w:p w14:paraId="577CBFB7" w14:textId="77777777" w:rsidR="006D2086" w:rsidRPr="0020660A" w:rsidRDefault="006D2086" w:rsidP="006D2086">
      <w:pPr>
        <w:spacing w:line="200" w:lineRule="atLeast"/>
        <w:ind w:left="1080" w:hanging="360"/>
        <w:jc w:val="both"/>
        <w:rPr>
          <w:rFonts w:ascii="Arial" w:hAnsi="Arial" w:cs="Arial"/>
          <w:sz w:val="16"/>
          <w:szCs w:val="16"/>
        </w:rPr>
      </w:pPr>
      <w:r w:rsidRPr="0020660A">
        <w:rPr>
          <w:rFonts w:ascii="Arial" w:hAnsi="Arial" w:cs="Arial"/>
          <w:sz w:val="16"/>
          <w:szCs w:val="16"/>
        </w:rPr>
        <w:t>3.</w:t>
      </w:r>
      <w:r w:rsidRPr="0020660A">
        <w:rPr>
          <w:rFonts w:ascii="Arial" w:hAnsi="Arial" w:cs="Arial"/>
          <w:sz w:val="16"/>
          <w:szCs w:val="16"/>
        </w:rPr>
        <w:tab/>
        <w:t xml:space="preserve">Designation of staff within the Contractor as responsible for EEO and Affirmative Action compliance and other related activities. </w:t>
      </w:r>
    </w:p>
    <w:p w14:paraId="67D3AD24" w14:textId="77777777" w:rsidR="006D2086" w:rsidRPr="0020660A" w:rsidRDefault="006D2086" w:rsidP="006D2086">
      <w:pPr>
        <w:spacing w:line="200" w:lineRule="atLeast"/>
        <w:jc w:val="both"/>
        <w:rPr>
          <w:rFonts w:ascii="Arial" w:hAnsi="Arial" w:cs="Arial"/>
          <w:sz w:val="16"/>
          <w:szCs w:val="16"/>
        </w:rPr>
      </w:pPr>
    </w:p>
    <w:p w14:paraId="3EA619DE" w14:textId="77777777" w:rsidR="006D2086" w:rsidRPr="0020660A" w:rsidRDefault="006D2086" w:rsidP="006D2086">
      <w:pPr>
        <w:pStyle w:val="Block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00" w:lineRule="atLeast"/>
        <w:ind w:left="720" w:right="0" w:hanging="360"/>
        <w:rPr>
          <w:rFonts w:cs="Arial"/>
          <w:szCs w:val="16"/>
        </w:rPr>
      </w:pPr>
      <w:r w:rsidRPr="00FE0F8F">
        <w:rPr>
          <w:rFonts w:cs="Arial"/>
          <w:b/>
          <w:szCs w:val="16"/>
        </w:rPr>
        <w:t>(b)</w:t>
      </w:r>
      <w:r w:rsidRPr="0020660A">
        <w:rPr>
          <w:rFonts w:cs="Arial"/>
          <w:szCs w:val="16"/>
        </w:rPr>
        <w:tab/>
        <w:t>Any Contractor that does not maintain an Equal Employment Opportunity Program and a related Affirmative Action Plan agrees to fully participate in the Equal Employment and Affirmative Action Programs and activities established by COMMCORP, including procedures to be established for monitoring EEO/AA activities.</w:t>
      </w:r>
    </w:p>
    <w:p w14:paraId="053B20AF" w14:textId="77777777" w:rsidR="006D2086" w:rsidRPr="0020660A" w:rsidRDefault="006D2086" w:rsidP="006D2086">
      <w:pPr>
        <w:spacing w:line="200" w:lineRule="atLeast"/>
        <w:ind w:left="720" w:hanging="360"/>
        <w:jc w:val="both"/>
        <w:rPr>
          <w:rFonts w:ascii="Arial" w:hAnsi="Arial" w:cs="Arial"/>
          <w:sz w:val="16"/>
          <w:szCs w:val="16"/>
        </w:rPr>
      </w:pPr>
    </w:p>
    <w:p w14:paraId="4861948B" w14:textId="77777777" w:rsidR="006D2086" w:rsidRPr="0020660A" w:rsidRDefault="006D2086" w:rsidP="006D2086">
      <w:pPr>
        <w:pStyle w:val="Block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00" w:lineRule="atLeast"/>
        <w:ind w:left="720" w:right="0" w:hanging="360"/>
        <w:rPr>
          <w:rFonts w:cs="Arial"/>
          <w:szCs w:val="16"/>
        </w:rPr>
      </w:pPr>
      <w:r w:rsidRPr="00FE0F8F">
        <w:rPr>
          <w:rFonts w:cs="Arial"/>
          <w:b/>
          <w:szCs w:val="16"/>
        </w:rPr>
        <w:t>(c)</w:t>
      </w:r>
      <w:r w:rsidRPr="0020660A">
        <w:rPr>
          <w:rFonts w:cs="Arial"/>
          <w:szCs w:val="16"/>
        </w:rPr>
        <w:tab/>
        <w:t>This grievance procedure shall be used in all protests, disputes and claims causes in reference to this Agreement.</w:t>
      </w:r>
    </w:p>
    <w:p w14:paraId="628C7076" w14:textId="77777777" w:rsidR="006D2086" w:rsidRPr="0020660A" w:rsidRDefault="006D2086" w:rsidP="006D2086">
      <w:pPr>
        <w:spacing w:line="200" w:lineRule="atLeast"/>
        <w:jc w:val="both"/>
        <w:rPr>
          <w:rFonts w:ascii="Arial" w:hAnsi="Arial" w:cs="Arial"/>
          <w:sz w:val="16"/>
          <w:szCs w:val="16"/>
        </w:rPr>
      </w:pPr>
    </w:p>
    <w:p w14:paraId="40C34226" w14:textId="77777777" w:rsidR="006D2086" w:rsidRPr="0020660A" w:rsidRDefault="006D2086" w:rsidP="006D2086">
      <w:pPr>
        <w:spacing w:line="200" w:lineRule="atLeast"/>
        <w:ind w:left="360" w:hanging="360"/>
        <w:jc w:val="both"/>
        <w:rPr>
          <w:rFonts w:ascii="Arial" w:hAnsi="Arial" w:cs="Arial"/>
          <w:sz w:val="16"/>
          <w:szCs w:val="16"/>
        </w:rPr>
      </w:pPr>
      <w:r>
        <w:rPr>
          <w:rFonts w:ascii="Arial" w:hAnsi="Arial" w:cs="Arial"/>
          <w:b/>
          <w:sz w:val="16"/>
          <w:szCs w:val="16"/>
        </w:rPr>
        <w:t>28</w:t>
      </w:r>
      <w:r w:rsidRPr="0020660A">
        <w:rPr>
          <w:rFonts w:ascii="Arial" w:hAnsi="Arial" w:cs="Arial"/>
          <w:b/>
          <w:sz w:val="16"/>
          <w:szCs w:val="16"/>
        </w:rPr>
        <w:t>.</w:t>
      </w:r>
      <w:r w:rsidRPr="0020660A">
        <w:rPr>
          <w:rFonts w:ascii="Arial" w:hAnsi="Arial" w:cs="Arial"/>
          <w:b/>
          <w:sz w:val="16"/>
          <w:szCs w:val="16"/>
        </w:rPr>
        <w:tab/>
        <w:t>Disputes</w:t>
      </w:r>
      <w:r w:rsidRPr="0020660A">
        <w:rPr>
          <w:rFonts w:ascii="Arial" w:hAnsi="Arial" w:cs="Arial"/>
          <w:sz w:val="16"/>
          <w:szCs w:val="16"/>
        </w:rPr>
        <w:t xml:space="preserve"> </w:t>
      </w:r>
    </w:p>
    <w:p w14:paraId="1DCD7922" w14:textId="77777777" w:rsidR="006D2086" w:rsidRPr="0020660A" w:rsidRDefault="006D2086" w:rsidP="006D2086">
      <w:pPr>
        <w:spacing w:line="200" w:lineRule="atLeast"/>
        <w:jc w:val="both"/>
        <w:rPr>
          <w:rFonts w:ascii="Arial" w:hAnsi="Arial" w:cs="Arial"/>
          <w:sz w:val="16"/>
          <w:szCs w:val="16"/>
        </w:rPr>
      </w:pPr>
    </w:p>
    <w:p w14:paraId="6EACD235" w14:textId="77777777" w:rsidR="006D2086" w:rsidRPr="0020660A" w:rsidRDefault="006D2086" w:rsidP="006D2086">
      <w:pPr>
        <w:spacing w:line="200" w:lineRule="atLeast"/>
        <w:ind w:left="720" w:hanging="270"/>
        <w:jc w:val="both"/>
        <w:rPr>
          <w:rFonts w:ascii="Arial" w:hAnsi="Arial" w:cs="Arial"/>
          <w:sz w:val="16"/>
          <w:szCs w:val="16"/>
        </w:rPr>
      </w:pPr>
      <w:r w:rsidRPr="00FE0F8F">
        <w:rPr>
          <w:rFonts w:ascii="Arial" w:hAnsi="Arial" w:cs="Arial"/>
          <w:b/>
          <w:sz w:val="16"/>
          <w:szCs w:val="16"/>
        </w:rPr>
        <w:t>(a)</w:t>
      </w:r>
      <w:r w:rsidRPr="0020660A">
        <w:rPr>
          <w:rFonts w:ascii="Arial" w:hAnsi="Arial" w:cs="Arial"/>
          <w:sz w:val="16"/>
          <w:szCs w:val="16"/>
        </w:rPr>
        <w:tab/>
        <w:t>Except as otherwise provided in this Contract, any dispute concerning a question of fact arising under this Contract which is not disposed of by agreement shall be decided by the</w:t>
      </w:r>
      <w:r w:rsidRPr="0020660A">
        <w:rPr>
          <w:rFonts w:ascii="Arial" w:hAnsi="Arial" w:cs="Arial"/>
          <w:b/>
          <w:sz w:val="16"/>
          <w:szCs w:val="16"/>
        </w:rPr>
        <w:t xml:space="preserve"> </w:t>
      </w:r>
      <w:r w:rsidRPr="0020660A">
        <w:rPr>
          <w:rFonts w:ascii="Arial" w:hAnsi="Arial" w:cs="Arial"/>
          <w:sz w:val="16"/>
          <w:szCs w:val="16"/>
        </w:rPr>
        <w:t>President of COMMCORP, or the duly authorized representative, who shall present a decision in writing and mail or otherwise furnish a copy thereof to the Contractor.  The decision of the President of COMMCORP, or the duly authorized representative, shall be final and conclusive unless, within 30 days from the date of receipt of such copy, the Contractor mails or otherwise furnishes to the</w:t>
      </w:r>
      <w:r w:rsidRPr="0020660A">
        <w:rPr>
          <w:rFonts w:ascii="Arial" w:hAnsi="Arial" w:cs="Arial"/>
          <w:b/>
          <w:sz w:val="16"/>
          <w:szCs w:val="16"/>
        </w:rPr>
        <w:t xml:space="preserve"> </w:t>
      </w:r>
      <w:r w:rsidRPr="0020660A">
        <w:rPr>
          <w:rFonts w:ascii="Arial" w:hAnsi="Arial" w:cs="Arial"/>
          <w:sz w:val="16"/>
          <w:szCs w:val="16"/>
        </w:rPr>
        <w:t>President of COMMCORP, or the duly authorized representative, a written appeal addressed to the funding agency.  The decision of the funding agency or its duly authorized representatives for the determination of such appeals shall be final and conclusive unless determined by the court of competent jurisdiction to have been fraudulent or capricious or arbitrary, or so grossly erroneous as necessarily to imply bad faith, or not supported by substantial evidence.  In connection with any appeal proceeding under this clause, the Contractor shall be afforded an opportunity to be heard and to offer evidence in support of its appeal.  Pending final decision of a dispute hereunder, the Contractor shall proceed efficiently with the performance of this Contract and in accordance with the decision of the President of COMMCORP, or the duly authorized representative.</w:t>
      </w:r>
    </w:p>
    <w:p w14:paraId="770938AE" w14:textId="77777777" w:rsidR="006D2086" w:rsidRPr="0020660A" w:rsidRDefault="006D2086" w:rsidP="006D2086">
      <w:pPr>
        <w:spacing w:line="200" w:lineRule="atLeast"/>
        <w:ind w:hanging="270"/>
        <w:jc w:val="both"/>
        <w:rPr>
          <w:rFonts w:ascii="Arial" w:hAnsi="Arial" w:cs="Arial"/>
          <w:sz w:val="16"/>
          <w:szCs w:val="16"/>
        </w:rPr>
      </w:pPr>
    </w:p>
    <w:p w14:paraId="37D06E1D" w14:textId="77777777" w:rsidR="006D2086" w:rsidRPr="0020660A" w:rsidRDefault="006D2086" w:rsidP="006D2086">
      <w:pPr>
        <w:spacing w:line="200" w:lineRule="atLeast"/>
        <w:ind w:left="720" w:hanging="270"/>
        <w:jc w:val="both"/>
        <w:rPr>
          <w:rFonts w:ascii="Arial" w:hAnsi="Arial" w:cs="Arial"/>
          <w:sz w:val="16"/>
          <w:szCs w:val="16"/>
        </w:rPr>
      </w:pPr>
      <w:r w:rsidRPr="00FE0F8F">
        <w:rPr>
          <w:rFonts w:ascii="Arial" w:hAnsi="Arial" w:cs="Arial"/>
          <w:b/>
          <w:sz w:val="16"/>
          <w:szCs w:val="16"/>
        </w:rPr>
        <w:t>(b)</w:t>
      </w:r>
      <w:r w:rsidRPr="0020660A">
        <w:rPr>
          <w:rFonts w:ascii="Arial" w:hAnsi="Arial" w:cs="Arial"/>
          <w:sz w:val="16"/>
          <w:szCs w:val="16"/>
        </w:rPr>
        <w:tab/>
        <w:t>This "Dispute" clause does not preclude consideration of law questions in connection with decisions provided for in paragraph (a) above, provided that nothing in this Contract shall be construed as making final the decision of any administrative official, representative, or board on a question of law.</w:t>
      </w:r>
    </w:p>
    <w:p w14:paraId="521D0E99" w14:textId="77777777" w:rsidR="006D2086" w:rsidRPr="0020660A" w:rsidRDefault="006D2086" w:rsidP="006D2086">
      <w:pPr>
        <w:spacing w:line="200" w:lineRule="atLeast"/>
        <w:jc w:val="both"/>
        <w:rPr>
          <w:rFonts w:ascii="Arial" w:hAnsi="Arial" w:cs="Arial"/>
          <w:sz w:val="16"/>
          <w:szCs w:val="16"/>
        </w:rPr>
      </w:pPr>
    </w:p>
    <w:p w14:paraId="3FC5E909" w14:textId="77777777" w:rsidR="006D2086" w:rsidRPr="0020660A" w:rsidRDefault="006D2086" w:rsidP="006D2086">
      <w:pPr>
        <w:spacing w:line="200" w:lineRule="atLeast"/>
        <w:ind w:left="360" w:hanging="360"/>
        <w:jc w:val="both"/>
        <w:rPr>
          <w:rFonts w:ascii="Arial" w:hAnsi="Arial" w:cs="Arial"/>
          <w:sz w:val="16"/>
          <w:szCs w:val="16"/>
        </w:rPr>
      </w:pPr>
      <w:r>
        <w:rPr>
          <w:rFonts w:ascii="Arial" w:hAnsi="Arial" w:cs="Arial"/>
          <w:b/>
          <w:sz w:val="16"/>
          <w:szCs w:val="16"/>
        </w:rPr>
        <w:t>29</w:t>
      </w:r>
      <w:r w:rsidRPr="0020660A">
        <w:rPr>
          <w:rFonts w:ascii="Arial" w:hAnsi="Arial" w:cs="Arial"/>
          <w:b/>
          <w:sz w:val="16"/>
          <w:szCs w:val="16"/>
        </w:rPr>
        <w:t>.</w:t>
      </w:r>
      <w:r w:rsidRPr="0020660A">
        <w:rPr>
          <w:rFonts w:ascii="Arial" w:hAnsi="Arial" w:cs="Arial"/>
          <w:b/>
          <w:sz w:val="16"/>
          <w:szCs w:val="16"/>
        </w:rPr>
        <w:tab/>
        <w:t xml:space="preserve">Conflicts </w:t>
      </w:r>
      <w:r>
        <w:rPr>
          <w:rFonts w:ascii="Arial" w:hAnsi="Arial" w:cs="Arial"/>
          <w:b/>
          <w:sz w:val="16"/>
          <w:szCs w:val="16"/>
        </w:rPr>
        <w:t>o</w:t>
      </w:r>
      <w:r w:rsidRPr="0020660A">
        <w:rPr>
          <w:rFonts w:ascii="Arial" w:hAnsi="Arial" w:cs="Arial"/>
          <w:b/>
          <w:sz w:val="16"/>
          <w:szCs w:val="16"/>
        </w:rPr>
        <w:t xml:space="preserve">f Interest/Code </w:t>
      </w:r>
      <w:r>
        <w:rPr>
          <w:rFonts w:ascii="Arial" w:hAnsi="Arial" w:cs="Arial"/>
          <w:b/>
          <w:sz w:val="16"/>
          <w:szCs w:val="16"/>
        </w:rPr>
        <w:t>o</w:t>
      </w:r>
      <w:r w:rsidRPr="0020660A">
        <w:rPr>
          <w:rFonts w:ascii="Arial" w:hAnsi="Arial" w:cs="Arial"/>
          <w:b/>
          <w:sz w:val="16"/>
          <w:szCs w:val="16"/>
        </w:rPr>
        <w:t>f Conduct</w:t>
      </w:r>
      <w:r w:rsidRPr="0020660A">
        <w:rPr>
          <w:rFonts w:ascii="Arial" w:hAnsi="Arial" w:cs="Arial"/>
          <w:sz w:val="16"/>
          <w:szCs w:val="16"/>
        </w:rPr>
        <w:t xml:space="preserve">.  No officer, member or employee of the Contractor shall cast a vote on, or participate in, any decision making capacity (including discussions to which all proposers are not afforded equal opportunity) on the provision of services by such officer, member or employee (or any organization which that officer, member or employee directly represents), or on any matter which would provide any direct financial benefit to that officer, member or employee, or a member of their immediate family.  The Contractor warrants that it has not employed or retained any company or person other than a bona fide employee working solely for the Contractor to solicit or secure this Contract, and that it has not paid or agreed to pay any company or person any fee, commission, percentage, brokerage fee, gift, or any other consideration, contingent upon or resulting from the award or making of this Contract.  No officer, member, or employee of </w:t>
      </w:r>
      <w:r>
        <w:rPr>
          <w:rFonts w:ascii="Arial" w:hAnsi="Arial" w:cs="Arial"/>
          <w:sz w:val="16"/>
          <w:szCs w:val="16"/>
        </w:rPr>
        <w:t xml:space="preserve">COMMCORP </w:t>
      </w:r>
      <w:r w:rsidRPr="0020660A">
        <w:rPr>
          <w:rFonts w:ascii="Arial" w:hAnsi="Arial" w:cs="Arial"/>
          <w:sz w:val="16"/>
          <w:szCs w:val="16"/>
        </w:rPr>
        <w:t>and no member of its governing body who exercises any functions or responsibilities in the review or approval of the undertaking or carrying out of this project shall (a) participate in any decision relating to this agreement which affects his/her personal interest in any corporation, partnership or association in which he/she is, directly or indirectly, interested; or (b) have any interest, direct or indirect, in this agreement or the proceeds hereof.</w:t>
      </w:r>
    </w:p>
    <w:p w14:paraId="2689D5DD" w14:textId="77777777" w:rsidR="006D2086" w:rsidRPr="0020660A" w:rsidRDefault="006D2086" w:rsidP="006D2086">
      <w:pPr>
        <w:spacing w:line="200" w:lineRule="atLeast"/>
        <w:jc w:val="both"/>
        <w:rPr>
          <w:rFonts w:ascii="Arial" w:hAnsi="Arial" w:cs="Arial"/>
          <w:sz w:val="16"/>
          <w:szCs w:val="16"/>
        </w:rPr>
      </w:pPr>
    </w:p>
    <w:p w14:paraId="10DE3FBA" w14:textId="77777777" w:rsidR="006D2086" w:rsidRPr="0020660A" w:rsidRDefault="006D2086" w:rsidP="006D2086">
      <w:pPr>
        <w:spacing w:line="200" w:lineRule="atLeast"/>
        <w:ind w:left="360" w:hanging="360"/>
        <w:jc w:val="both"/>
        <w:rPr>
          <w:rFonts w:ascii="Arial" w:hAnsi="Arial" w:cs="Arial"/>
          <w:sz w:val="16"/>
          <w:szCs w:val="16"/>
        </w:rPr>
      </w:pPr>
      <w:r w:rsidRPr="0020660A">
        <w:rPr>
          <w:rFonts w:ascii="Arial" w:hAnsi="Arial" w:cs="Arial"/>
          <w:b/>
          <w:sz w:val="16"/>
          <w:szCs w:val="16"/>
        </w:rPr>
        <w:t>3</w:t>
      </w:r>
      <w:r>
        <w:rPr>
          <w:rFonts w:ascii="Arial" w:hAnsi="Arial" w:cs="Arial"/>
          <w:b/>
          <w:sz w:val="16"/>
          <w:szCs w:val="16"/>
        </w:rPr>
        <w:t>0</w:t>
      </w:r>
      <w:r w:rsidRPr="0020660A">
        <w:rPr>
          <w:rFonts w:ascii="Arial" w:hAnsi="Arial" w:cs="Arial"/>
          <w:b/>
          <w:sz w:val="16"/>
          <w:szCs w:val="16"/>
        </w:rPr>
        <w:t>.</w:t>
      </w:r>
      <w:r w:rsidRPr="0020660A">
        <w:rPr>
          <w:rFonts w:ascii="Arial" w:hAnsi="Arial" w:cs="Arial"/>
          <w:b/>
          <w:sz w:val="16"/>
          <w:szCs w:val="16"/>
        </w:rPr>
        <w:tab/>
        <w:t xml:space="preserve">Intellectual Property Rights, Ownership </w:t>
      </w:r>
      <w:r>
        <w:rPr>
          <w:rFonts w:ascii="Arial" w:hAnsi="Arial" w:cs="Arial"/>
          <w:b/>
          <w:sz w:val="16"/>
          <w:szCs w:val="16"/>
        </w:rPr>
        <w:t>o</w:t>
      </w:r>
      <w:r w:rsidRPr="0020660A">
        <w:rPr>
          <w:rFonts w:ascii="Arial" w:hAnsi="Arial" w:cs="Arial"/>
          <w:b/>
          <w:sz w:val="16"/>
          <w:szCs w:val="16"/>
        </w:rPr>
        <w:t>f Materials</w:t>
      </w:r>
      <w:r w:rsidRPr="0020660A">
        <w:rPr>
          <w:rFonts w:ascii="Arial" w:hAnsi="Arial" w:cs="Arial"/>
          <w:sz w:val="16"/>
          <w:szCs w:val="16"/>
        </w:rPr>
        <w:t>.  All reports, data, and material prepared by the Contractor under its agreement or furnished to the Contractor by COMMCORP, its representatives, or otherwise obtained or prepared under the terms of this agreement, shall remain the property of COMMCORP.</w:t>
      </w:r>
      <w:r w:rsidRPr="0020660A">
        <w:rPr>
          <w:rFonts w:ascii="Arial" w:hAnsi="Arial" w:cs="Arial"/>
          <w:b/>
          <w:sz w:val="16"/>
          <w:szCs w:val="16"/>
        </w:rPr>
        <w:t xml:space="preserve">  </w:t>
      </w:r>
      <w:r w:rsidRPr="0020660A">
        <w:rPr>
          <w:rFonts w:ascii="Arial" w:hAnsi="Arial" w:cs="Arial"/>
          <w:sz w:val="16"/>
          <w:szCs w:val="16"/>
        </w:rPr>
        <w:t xml:space="preserve">Upon the termination of this Contract, the originals of all finished and unfinished, documents, data, studies, reports, manuals, materials or other "deliverable", identified in the approved plan or work statement, prepared or delivered by the Contractor specifically pursuant to this Contract, or paid for with Contract funds, shall become the property of COMMCORP, and the Commonwealth shall have title and own the copyright in such "deliverable".  The Contractor shall have a royalty-free non-exclusive and irrevocable license to reproduce, publish or otherwise use and to authorize others to use these "deliverables" whether published or unpublished, unless such use is restricted in this Contract.  The Contractor shall not make any application for patent or copyright of any "deliverable" without the prior written consent of COMMCORP.  </w:t>
      </w:r>
      <w:r w:rsidRPr="0020660A">
        <w:rPr>
          <w:rFonts w:ascii="Arial" w:hAnsi="Arial" w:cs="Arial"/>
          <w:b/>
          <w:i/>
          <w:sz w:val="16"/>
          <w:szCs w:val="16"/>
        </w:rPr>
        <w:t>Unless other procedures are specified by the parties in this Contract, the Contractor shall not make any press statement or issue any material for publication, derived from the "deliverable" under this Contract without the prior written approval of COMMCORP.</w:t>
      </w:r>
      <w:r w:rsidRPr="0020660A">
        <w:rPr>
          <w:rFonts w:ascii="Arial" w:hAnsi="Arial" w:cs="Arial"/>
          <w:sz w:val="16"/>
          <w:szCs w:val="16"/>
        </w:rPr>
        <w:t xml:space="preserve">  The originals of finished and unfinished documents, data, studies, reports, </w:t>
      </w:r>
      <w:r w:rsidRPr="0020660A">
        <w:rPr>
          <w:rFonts w:ascii="Arial" w:hAnsi="Arial" w:cs="Arial"/>
          <w:sz w:val="16"/>
          <w:szCs w:val="16"/>
        </w:rPr>
        <w:lastRenderedPageBreak/>
        <w:t xml:space="preserve">manuals, materials or programs provided by the Contractor which are </w:t>
      </w:r>
      <w:r w:rsidRPr="0020660A">
        <w:rPr>
          <w:rFonts w:ascii="Arial" w:hAnsi="Arial" w:cs="Arial"/>
          <w:i/>
          <w:sz w:val="16"/>
          <w:szCs w:val="16"/>
          <w:u w:val="single"/>
        </w:rPr>
        <w:t>no</w:t>
      </w:r>
      <w:r w:rsidRPr="0020660A">
        <w:rPr>
          <w:rFonts w:ascii="Arial" w:hAnsi="Arial" w:cs="Arial"/>
          <w:b/>
          <w:i/>
          <w:sz w:val="16"/>
          <w:szCs w:val="16"/>
          <w:u w:val="single"/>
        </w:rPr>
        <w:t>t</w:t>
      </w:r>
      <w:r w:rsidRPr="0020660A">
        <w:rPr>
          <w:rFonts w:ascii="Arial" w:hAnsi="Arial" w:cs="Arial"/>
          <w:sz w:val="16"/>
          <w:szCs w:val="16"/>
        </w:rPr>
        <w:t xml:space="preserve"> copyrightable by </w:t>
      </w:r>
      <w:r>
        <w:rPr>
          <w:rFonts w:ascii="Arial" w:hAnsi="Arial" w:cs="Arial"/>
          <w:sz w:val="16"/>
          <w:szCs w:val="16"/>
        </w:rPr>
        <w:t xml:space="preserve">COMMCORP </w:t>
      </w:r>
      <w:r w:rsidRPr="0020660A">
        <w:rPr>
          <w:rFonts w:ascii="Arial" w:hAnsi="Arial" w:cs="Arial"/>
          <w:sz w:val="16"/>
          <w:szCs w:val="16"/>
        </w:rPr>
        <w:t xml:space="preserve">or which are already owned or copyrighted by the Contractor shall be specifically identified as a "non-deliverable" in this Contract.  </w:t>
      </w:r>
      <w:r>
        <w:rPr>
          <w:rFonts w:ascii="Arial" w:hAnsi="Arial" w:cs="Arial"/>
          <w:sz w:val="16"/>
          <w:szCs w:val="16"/>
        </w:rPr>
        <w:t xml:space="preserve">COMMCORP </w:t>
      </w:r>
      <w:r w:rsidRPr="0020660A">
        <w:rPr>
          <w:rFonts w:ascii="Arial" w:hAnsi="Arial" w:cs="Arial"/>
          <w:sz w:val="16"/>
          <w:szCs w:val="16"/>
        </w:rPr>
        <w:t>shall have a royalty-free non-exclusive and irrevocable license to reproduce, publish or otherwise use and to authorize others to use any "non-deliverable” identified in this Contract, unless restrictions on such use are specified.</w:t>
      </w:r>
    </w:p>
    <w:p w14:paraId="393F7E24" w14:textId="77777777" w:rsidR="006D2086" w:rsidRPr="0020660A" w:rsidRDefault="006D2086" w:rsidP="006D2086">
      <w:pPr>
        <w:spacing w:line="200" w:lineRule="atLeast"/>
        <w:ind w:left="360" w:hanging="360"/>
        <w:jc w:val="both"/>
        <w:rPr>
          <w:rFonts w:ascii="Arial" w:hAnsi="Arial" w:cs="Arial"/>
          <w:sz w:val="16"/>
          <w:szCs w:val="16"/>
        </w:rPr>
      </w:pPr>
    </w:p>
    <w:p w14:paraId="53D6EE10" w14:textId="77777777" w:rsidR="006D2086" w:rsidRPr="0020660A" w:rsidRDefault="006D2086" w:rsidP="006D2086">
      <w:pPr>
        <w:spacing w:line="200" w:lineRule="atLeast"/>
        <w:ind w:left="360" w:hanging="360"/>
        <w:jc w:val="both"/>
        <w:rPr>
          <w:rFonts w:ascii="Arial" w:hAnsi="Arial" w:cs="Arial"/>
          <w:sz w:val="16"/>
          <w:szCs w:val="16"/>
          <w:u w:val="single"/>
        </w:rPr>
      </w:pPr>
      <w:r w:rsidRPr="0020660A">
        <w:rPr>
          <w:rFonts w:ascii="Arial" w:hAnsi="Arial" w:cs="Arial"/>
          <w:b/>
          <w:sz w:val="16"/>
          <w:szCs w:val="16"/>
        </w:rPr>
        <w:t>3</w:t>
      </w:r>
      <w:r>
        <w:rPr>
          <w:rFonts w:ascii="Arial" w:hAnsi="Arial" w:cs="Arial"/>
          <w:b/>
          <w:sz w:val="16"/>
          <w:szCs w:val="16"/>
        </w:rPr>
        <w:t>1</w:t>
      </w:r>
      <w:r w:rsidRPr="0020660A">
        <w:rPr>
          <w:rFonts w:ascii="Arial" w:hAnsi="Arial" w:cs="Arial"/>
          <w:sz w:val="16"/>
          <w:szCs w:val="16"/>
        </w:rPr>
        <w:t>.</w:t>
      </w:r>
      <w:r w:rsidRPr="0020660A">
        <w:rPr>
          <w:rFonts w:ascii="Arial" w:hAnsi="Arial" w:cs="Arial"/>
          <w:sz w:val="16"/>
          <w:szCs w:val="16"/>
        </w:rPr>
        <w:tab/>
      </w:r>
      <w:r w:rsidRPr="0020660A">
        <w:rPr>
          <w:rFonts w:ascii="Arial" w:hAnsi="Arial" w:cs="Arial"/>
          <w:b/>
          <w:sz w:val="16"/>
          <w:szCs w:val="16"/>
        </w:rPr>
        <w:t>Property</w:t>
      </w:r>
      <w:r w:rsidRPr="0020660A">
        <w:rPr>
          <w:rFonts w:ascii="Arial" w:hAnsi="Arial" w:cs="Arial"/>
          <w:sz w:val="16"/>
          <w:szCs w:val="16"/>
        </w:rPr>
        <w:t xml:space="preserve">.  No funds may be expended for the acquisition of real property without the prior written consent of COMMCORP.  Real property means land and </w:t>
      </w:r>
      <w:r>
        <w:rPr>
          <w:rFonts w:ascii="Arial" w:hAnsi="Arial" w:cs="Arial"/>
          <w:sz w:val="16"/>
          <w:szCs w:val="16"/>
        </w:rPr>
        <w:t>fixtures</w:t>
      </w:r>
      <w:r w:rsidRPr="0020660A">
        <w:rPr>
          <w:rFonts w:ascii="Arial" w:hAnsi="Arial" w:cs="Arial"/>
          <w:sz w:val="16"/>
          <w:szCs w:val="16"/>
        </w:rPr>
        <w:t xml:space="preserve">, excluding movable machinery and equipment.  The Contractor shall keep an adequate inventory of any and all equipment, supplies and materials purchased with funds pursuant to the approved budget.  The Contractor shall follow applicable State regulations and </w:t>
      </w:r>
      <w:r>
        <w:rPr>
          <w:rFonts w:ascii="Arial" w:hAnsi="Arial" w:cs="Arial"/>
          <w:sz w:val="16"/>
          <w:szCs w:val="16"/>
        </w:rPr>
        <w:t xml:space="preserve">COMMCORP </w:t>
      </w:r>
      <w:r w:rsidRPr="0020660A">
        <w:rPr>
          <w:rFonts w:ascii="Arial" w:hAnsi="Arial" w:cs="Arial"/>
          <w:sz w:val="16"/>
          <w:szCs w:val="16"/>
        </w:rPr>
        <w:t>Policy F-35 as amended regarding the disposition of property at the end of the contract period, unless the Contractor receives different instructions in writing from the Commonwealth Corporation.</w:t>
      </w:r>
    </w:p>
    <w:p w14:paraId="7777C47C" w14:textId="77777777" w:rsidR="006D2086" w:rsidRPr="0020660A" w:rsidRDefault="006D2086" w:rsidP="006D2086">
      <w:pPr>
        <w:spacing w:line="200" w:lineRule="atLeast"/>
        <w:jc w:val="both"/>
        <w:rPr>
          <w:rFonts w:ascii="Arial" w:hAnsi="Arial" w:cs="Arial"/>
          <w:sz w:val="16"/>
          <w:szCs w:val="16"/>
        </w:rPr>
      </w:pPr>
    </w:p>
    <w:p w14:paraId="48B9BFBC" w14:textId="77777777" w:rsidR="006D2086" w:rsidRPr="0020660A" w:rsidRDefault="006D2086" w:rsidP="006D2086">
      <w:pPr>
        <w:spacing w:line="200" w:lineRule="atLeast"/>
        <w:ind w:left="360" w:hanging="360"/>
        <w:jc w:val="both"/>
        <w:rPr>
          <w:rFonts w:ascii="Arial" w:hAnsi="Arial" w:cs="Arial"/>
          <w:sz w:val="16"/>
          <w:szCs w:val="16"/>
          <w:u w:val="single"/>
        </w:rPr>
      </w:pPr>
      <w:r w:rsidRPr="0020660A">
        <w:rPr>
          <w:rFonts w:ascii="Arial" w:hAnsi="Arial" w:cs="Arial"/>
          <w:b/>
          <w:sz w:val="16"/>
          <w:szCs w:val="16"/>
        </w:rPr>
        <w:t>3</w:t>
      </w:r>
      <w:r>
        <w:rPr>
          <w:rFonts w:ascii="Arial" w:hAnsi="Arial" w:cs="Arial"/>
          <w:b/>
          <w:sz w:val="16"/>
          <w:szCs w:val="16"/>
        </w:rPr>
        <w:t>2</w:t>
      </w:r>
      <w:r w:rsidRPr="0020660A">
        <w:rPr>
          <w:rFonts w:ascii="Arial" w:hAnsi="Arial" w:cs="Arial"/>
          <w:b/>
          <w:sz w:val="16"/>
          <w:szCs w:val="16"/>
        </w:rPr>
        <w:t>.</w:t>
      </w:r>
      <w:r w:rsidRPr="0020660A">
        <w:rPr>
          <w:rFonts w:ascii="Arial" w:hAnsi="Arial" w:cs="Arial"/>
          <w:sz w:val="16"/>
          <w:szCs w:val="16"/>
        </w:rPr>
        <w:tab/>
      </w:r>
      <w:r w:rsidRPr="00FE0F8F">
        <w:rPr>
          <w:rFonts w:ascii="Arial" w:hAnsi="Arial" w:cs="Arial"/>
          <w:b/>
          <w:sz w:val="16"/>
          <w:szCs w:val="16"/>
        </w:rPr>
        <w:t>Rental and</w:t>
      </w:r>
      <w:r w:rsidRPr="0020660A">
        <w:rPr>
          <w:rFonts w:ascii="Arial" w:hAnsi="Arial" w:cs="Arial"/>
          <w:b/>
          <w:sz w:val="16"/>
          <w:szCs w:val="16"/>
        </w:rPr>
        <w:t xml:space="preserve"> Leasing Of Premises</w:t>
      </w:r>
      <w:r w:rsidRPr="0020660A">
        <w:rPr>
          <w:rFonts w:ascii="Arial" w:hAnsi="Arial" w:cs="Arial"/>
          <w:sz w:val="16"/>
          <w:szCs w:val="16"/>
        </w:rPr>
        <w:t>.  All rental and leasing of premises must be reasonable, necessary, and properly procured.</w:t>
      </w:r>
    </w:p>
    <w:p w14:paraId="18FD5E59" w14:textId="77777777" w:rsidR="006D2086" w:rsidRPr="0020660A" w:rsidRDefault="006D2086" w:rsidP="006D2086">
      <w:pPr>
        <w:spacing w:line="200" w:lineRule="atLeast"/>
        <w:ind w:left="360" w:hanging="360"/>
        <w:jc w:val="both"/>
        <w:rPr>
          <w:rFonts w:ascii="Arial" w:hAnsi="Arial" w:cs="Arial"/>
          <w:sz w:val="16"/>
          <w:szCs w:val="16"/>
        </w:rPr>
      </w:pPr>
    </w:p>
    <w:p w14:paraId="4B194802" w14:textId="77777777" w:rsidR="006D2086" w:rsidRPr="0020660A" w:rsidRDefault="006D2086" w:rsidP="006D2086">
      <w:pPr>
        <w:spacing w:line="200" w:lineRule="atLeast"/>
        <w:ind w:left="360" w:hanging="360"/>
        <w:jc w:val="both"/>
        <w:rPr>
          <w:rFonts w:ascii="Arial" w:hAnsi="Arial" w:cs="Arial"/>
          <w:sz w:val="16"/>
          <w:szCs w:val="16"/>
        </w:rPr>
      </w:pPr>
      <w:r>
        <w:rPr>
          <w:rFonts w:ascii="Arial" w:hAnsi="Arial" w:cs="Arial"/>
          <w:b/>
          <w:sz w:val="16"/>
          <w:szCs w:val="16"/>
        </w:rPr>
        <w:t>33</w:t>
      </w:r>
      <w:r w:rsidRPr="0020660A">
        <w:rPr>
          <w:rFonts w:ascii="Arial" w:hAnsi="Arial" w:cs="Arial"/>
          <w:b/>
          <w:sz w:val="16"/>
          <w:szCs w:val="16"/>
        </w:rPr>
        <w:t>.</w:t>
      </w:r>
      <w:r w:rsidRPr="0020660A">
        <w:rPr>
          <w:rFonts w:ascii="Arial" w:hAnsi="Arial" w:cs="Arial"/>
          <w:b/>
          <w:sz w:val="16"/>
          <w:szCs w:val="16"/>
        </w:rPr>
        <w:tab/>
        <w:t>Pell Grants</w:t>
      </w:r>
      <w:r w:rsidRPr="0020660A">
        <w:rPr>
          <w:rFonts w:ascii="Arial" w:hAnsi="Arial" w:cs="Arial"/>
          <w:sz w:val="16"/>
          <w:szCs w:val="16"/>
        </w:rPr>
        <w:t xml:space="preserve">.  This contract provision applies in situations where programs funded by this grant agreement involve postsecondary training.  Contractor shall be responsible for ensuring the filing of applications for Pell Grant or Supplemental Education Opportunity Grant (SEOG) assistance or any other assistance available for each Participant enrolled in a Pell Grant or SEOG approved course.  The Contractor shall reduce the amount due to the Contractor from COMMCORP, or remit to </w:t>
      </w:r>
      <w:r>
        <w:rPr>
          <w:rFonts w:ascii="Arial" w:hAnsi="Arial" w:cs="Arial"/>
          <w:sz w:val="16"/>
          <w:szCs w:val="16"/>
        </w:rPr>
        <w:t xml:space="preserve">COMMCORP </w:t>
      </w:r>
      <w:r w:rsidRPr="0020660A">
        <w:rPr>
          <w:rFonts w:ascii="Arial" w:hAnsi="Arial" w:cs="Arial"/>
          <w:sz w:val="16"/>
          <w:szCs w:val="16"/>
        </w:rPr>
        <w:t>the portion of the Pell Grant to be applied to the cost of tuition, fees and books, if received after the termination of this Contract.  Notwithstanding any provision of this Agreement to the contrary, no compensation shall be earned or deemed payable for services provided for under this Agreement to the extent that any such services are paid for, directly or indirectly, through a Pell Grant (or Supplemental Education Opportunity Grant (SEOG)) or by any other source.  The Contractor shall take sufficient actions to assure that services paid for through such grants are not paid for under this Agreement (including the reduction of invoices to the extent of such grant payments, the return of any funds paid hereunder for services paid for through such grants, and any other actions as may be required by COMMCORP).</w:t>
      </w:r>
    </w:p>
    <w:p w14:paraId="23EC601A" w14:textId="77777777" w:rsidR="006D2086" w:rsidRPr="0020660A" w:rsidRDefault="006D2086" w:rsidP="006D2086">
      <w:pPr>
        <w:spacing w:line="200" w:lineRule="atLeast"/>
        <w:jc w:val="both"/>
        <w:rPr>
          <w:rFonts w:ascii="Arial" w:hAnsi="Arial" w:cs="Arial"/>
          <w:sz w:val="16"/>
          <w:szCs w:val="16"/>
        </w:rPr>
      </w:pPr>
    </w:p>
    <w:p w14:paraId="3E2F8416" w14:textId="77777777" w:rsidR="006D2086" w:rsidRPr="0020660A" w:rsidRDefault="006D2086" w:rsidP="006D2086">
      <w:pPr>
        <w:spacing w:line="200" w:lineRule="atLeast"/>
        <w:ind w:left="360" w:hanging="360"/>
        <w:jc w:val="both"/>
        <w:rPr>
          <w:rFonts w:ascii="Arial" w:hAnsi="Arial" w:cs="Arial"/>
          <w:sz w:val="16"/>
          <w:szCs w:val="16"/>
        </w:rPr>
      </w:pPr>
      <w:r>
        <w:rPr>
          <w:rFonts w:ascii="Arial" w:hAnsi="Arial" w:cs="Arial"/>
          <w:b/>
          <w:sz w:val="16"/>
          <w:szCs w:val="16"/>
        </w:rPr>
        <w:t>34</w:t>
      </w:r>
      <w:r w:rsidRPr="0020660A">
        <w:rPr>
          <w:rFonts w:ascii="Arial" w:hAnsi="Arial" w:cs="Arial"/>
          <w:b/>
          <w:sz w:val="16"/>
          <w:szCs w:val="16"/>
        </w:rPr>
        <w:t>.</w:t>
      </w:r>
      <w:r w:rsidRPr="0020660A">
        <w:rPr>
          <w:rFonts w:ascii="Arial" w:hAnsi="Arial" w:cs="Arial"/>
          <w:b/>
          <w:sz w:val="16"/>
          <w:szCs w:val="16"/>
        </w:rPr>
        <w:tab/>
        <w:t>Modifications</w:t>
      </w:r>
      <w:r w:rsidRPr="0020660A">
        <w:rPr>
          <w:rFonts w:ascii="Arial" w:hAnsi="Arial" w:cs="Arial"/>
          <w:sz w:val="16"/>
          <w:szCs w:val="16"/>
        </w:rPr>
        <w:t xml:space="preserve">.  The President of COMMCORP, or the duly authorized representative, will at any time, by written order, and without notice to the sureties, make changes within the general scope of this Contract.  If any such changes cause an increase or decrease in the cost of, or time required for performance of any part of the work under this Contract, whether changed or not by any such order, an equitable adjustment shall be made in the Contract price and related profit and shall be modified in writing accordingly.  Any claim by the Contractor for adjustment under this clause must be asserted within 30 days from date of receipt by the Contractor of the notification of changes; provided, however, that the President decides that the facts justify such action, will receive and act upon any such claim asserted at any time prior to final payment under this Contract.  All cost items subject to variation beyond the control of the Contractor shall be subject to re-negotiation between </w:t>
      </w:r>
      <w:r>
        <w:rPr>
          <w:rFonts w:ascii="Arial" w:hAnsi="Arial" w:cs="Arial"/>
          <w:sz w:val="16"/>
          <w:szCs w:val="16"/>
        </w:rPr>
        <w:t xml:space="preserve">COMMCORP </w:t>
      </w:r>
      <w:r w:rsidRPr="0020660A">
        <w:rPr>
          <w:rFonts w:ascii="Arial" w:hAnsi="Arial" w:cs="Arial"/>
          <w:sz w:val="16"/>
          <w:szCs w:val="16"/>
        </w:rPr>
        <w:t>and the Contractor.  Failure to agree to any adjustment shall be a dispute concerning a question of facts within the meaning of the clause of this Contract entitled "Disputes".  However, nothing in this clause shall excuse the Contractor from proceeding with the Contract as changed.  Both parties shall approve all Contract modifications in writing.  Contract and modifications shall be accomplished on an authorized Contract Modification Sheet.  In situations where cost increases are the direct result of legislation or collective bargaining agreements, this Contract may be modified to reflect those changes.</w:t>
      </w:r>
    </w:p>
    <w:p w14:paraId="3FEB1423" w14:textId="77777777" w:rsidR="006D2086" w:rsidRPr="0020660A" w:rsidRDefault="006D2086" w:rsidP="006D2086">
      <w:pPr>
        <w:spacing w:line="200" w:lineRule="atLeast"/>
        <w:ind w:left="360" w:hanging="360"/>
        <w:jc w:val="both"/>
        <w:rPr>
          <w:rFonts w:ascii="Arial" w:hAnsi="Arial" w:cs="Arial"/>
          <w:sz w:val="16"/>
          <w:szCs w:val="16"/>
        </w:rPr>
      </w:pPr>
    </w:p>
    <w:p w14:paraId="38705BE1" w14:textId="77777777" w:rsidR="006D2086" w:rsidRPr="0020660A" w:rsidRDefault="006D2086" w:rsidP="006D2086">
      <w:pPr>
        <w:spacing w:line="200" w:lineRule="atLeast"/>
        <w:ind w:left="360" w:hanging="360"/>
        <w:jc w:val="both"/>
        <w:rPr>
          <w:rFonts w:ascii="Arial" w:hAnsi="Arial" w:cs="Arial"/>
          <w:sz w:val="16"/>
          <w:szCs w:val="16"/>
        </w:rPr>
      </w:pPr>
      <w:r>
        <w:rPr>
          <w:rFonts w:ascii="Arial" w:hAnsi="Arial" w:cs="Arial"/>
          <w:b/>
          <w:sz w:val="16"/>
          <w:szCs w:val="16"/>
        </w:rPr>
        <w:t>35</w:t>
      </w:r>
      <w:r w:rsidRPr="0020660A">
        <w:rPr>
          <w:rFonts w:ascii="Arial" w:hAnsi="Arial" w:cs="Arial"/>
          <w:b/>
          <w:sz w:val="16"/>
          <w:szCs w:val="16"/>
        </w:rPr>
        <w:t>.</w:t>
      </w:r>
      <w:r w:rsidRPr="0020660A">
        <w:rPr>
          <w:rFonts w:ascii="Arial" w:hAnsi="Arial" w:cs="Arial"/>
          <w:b/>
          <w:sz w:val="16"/>
          <w:szCs w:val="16"/>
        </w:rPr>
        <w:tab/>
        <w:t xml:space="preserve">Forum </w:t>
      </w:r>
      <w:r>
        <w:rPr>
          <w:rFonts w:ascii="Arial" w:hAnsi="Arial" w:cs="Arial"/>
          <w:b/>
          <w:sz w:val="16"/>
          <w:szCs w:val="16"/>
        </w:rPr>
        <w:t>a</w:t>
      </w:r>
      <w:r w:rsidRPr="0020660A">
        <w:rPr>
          <w:rFonts w:ascii="Arial" w:hAnsi="Arial" w:cs="Arial"/>
          <w:b/>
          <w:sz w:val="16"/>
          <w:szCs w:val="16"/>
        </w:rPr>
        <w:t xml:space="preserve">nd Choice </w:t>
      </w:r>
      <w:r>
        <w:rPr>
          <w:rFonts w:ascii="Arial" w:hAnsi="Arial" w:cs="Arial"/>
          <w:b/>
          <w:sz w:val="16"/>
          <w:szCs w:val="16"/>
        </w:rPr>
        <w:t>o</w:t>
      </w:r>
      <w:r w:rsidRPr="0020660A">
        <w:rPr>
          <w:rFonts w:ascii="Arial" w:hAnsi="Arial" w:cs="Arial"/>
          <w:b/>
          <w:sz w:val="16"/>
          <w:szCs w:val="16"/>
        </w:rPr>
        <w:t>f Law</w:t>
      </w:r>
      <w:r w:rsidRPr="0020660A">
        <w:rPr>
          <w:rFonts w:ascii="Arial" w:hAnsi="Arial" w:cs="Arial"/>
          <w:sz w:val="16"/>
          <w:szCs w:val="16"/>
        </w:rPr>
        <w:t>.  Any actions arising out of this Contract shall be governed by the laws of the Commonwealth of Massachusetts, and shall be brought and maintained in a state or federal court within the Commonwealth, which shall have exclusive jurisdiction thereof.</w:t>
      </w:r>
    </w:p>
    <w:p w14:paraId="4981A66C" w14:textId="77777777" w:rsidR="006D2086" w:rsidRPr="0020660A" w:rsidRDefault="006D2086" w:rsidP="006D2086">
      <w:pPr>
        <w:spacing w:line="200" w:lineRule="atLeast"/>
        <w:ind w:left="360" w:hanging="360"/>
        <w:jc w:val="both"/>
        <w:rPr>
          <w:rFonts w:ascii="Arial" w:hAnsi="Arial" w:cs="Arial"/>
          <w:sz w:val="16"/>
          <w:szCs w:val="16"/>
        </w:rPr>
      </w:pPr>
    </w:p>
    <w:p w14:paraId="0DDA555A" w14:textId="77777777" w:rsidR="006D2086" w:rsidRPr="0020660A" w:rsidRDefault="006D2086" w:rsidP="006D2086">
      <w:pPr>
        <w:spacing w:line="200" w:lineRule="atLeast"/>
        <w:ind w:left="360" w:hanging="360"/>
        <w:jc w:val="both"/>
        <w:rPr>
          <w:rFonts w:ascii="Arial" w:hAnsi="Arial" w:cs="Arial"/>
          <w:b/>
          <w:sz w:val="16"/>
          <w:szCs w:val="16"/>
          <w:u w:val="single"/>
        </w:rPr>
      </w:pPr>
      <w:r>
        <w:rPr>
          <w:rFonts w:ascii="Arial" w:hAnsi="Arial" w:cs="Arial"/>
          <w:b/>
          <w:sz w:val="16"/>
          <w:szCs w:val="16"/>
        </w:rPr>
        <w:t>36</w:t>
      </w:r>
      <w:r w:rsidRPr="0020660A">
        <w:rPr>
          <w:rFonts w:ascii="Arial" w:hAnsi="Arial" w:cs="Arial"/>
          <w:b/>
          <w:sz w:val="16"/>
          <w:szCs w:val="16"/>
        </w:rPr>
        <w:t>.</w:t>
      </w:r>
      <w:r w:rsidRPr="0020660A">
        <w:rPr>
          <w:rFonts w:ascii="Arial" w:hAnsi="Arial" w:cs="Arial"/>
          <w:b/>
          <w:sz w:val="16"/>
          <w:szCs w:val="16"/>
        </w:rPr>
        <w:tab/>
        <w:t xml:space="preserve">Waivers.  </w:t>
      </w:r>
      <w:r w:rsidRPr="0020660A">
        <w:rPr>
          <w:rFonts w:ascii="Arial" w:hAnsi="Arial" w:cs="Arial"/>
          <w:sz w:val="16"/>
          <w:szCs w:val="16"/>
        </w:rPr>
        <w:t>Forbearance or indulgence in any form or manner by a party shall not be construed as a waiver, nor in any way limit the legal or equitable remedies available to that party.  No waiver by either party of any default or breach shall constitute a waiver of any subsequent default or breach.</w:t>
      </w:r>
    </w:p>
    <w:p w14:paraId="0C09288D" w14:textId="77777777" w:rsidR="006D2086" w:rsidRPr="0020660A" w:rsidRDefault="006D2086" w:rsidP="006D2086">
      <w:pPr>
        <w:spacing w:line="200" w:lineRule="atLeast"/>
        <w:ind w:left="360" w:hanging="360"/>
        <w:jc w:val="both"/>
        <w:rPr>
          <w:rFonts w:ascii="Arial" w:hAnsi="Arial" w:cs="Arial"/>
          <w:sz w:val="16"/>
          <w:szCs w:val="16"/>
        </w:rPr>
      </w:pPr>
    </w:p>
    <w:p w14:paraId="56656E4E" w14:textId="77777777" w:rsidR="006D2086" w:rsidRDefault="006D2086" w:rsidP="006D2086">
      <w:pPr>
        <w:spacing w:line="200" w:lineRule="atLeast"/>
        <w:ind w:left="360" w:hanging="360"/>
        <w:jc w:val="both"/>
        <w:rPr>
          <w:rFonts w:ascii="Arial" w:hAnsi="Arial" w:cs="Arial"/>
          <w:sz w:val="16"/>
          <w:szCs w:val="16"/>
        </w:rPr>
      </w:pPr>
      <w:r>
        <w:rPr>
          <w:rFonts w:ascii="Arial" w:hAnsi="Arial" w:cs="Arial"/>
          <w:b/>
          <w:sz w:val="16"/>
          <w:szCs w:val="16"/>
        </w:rPr>
        <w:t>37</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Severability, Headings </w:t>
      </w:r>
      <w:r>
        <w:rPr>
          <w:rFonts w:ascii="Arial" w:hAnsi="Arial" w:cs="Arial"/>
          <w:b/>
          <w:sz w:val="16"/>
          <w:szCs w:val="16"/>
        </w:rPr>
        <w:t>a</w:t>
      </w:r>
      <w:r w:rsidRPr="0020660A">
        <w:rPr>
          <w:rFonts w:ascii="Arial" w:hAnsi="Arial" w:cs="Arial"/>
          <w:b/>
          <w:sz w:val="16"/>
          <w:szCs w:val="16"/>
        </w:rPr>
        <w:t>nd Interpretation, Integration</w:t>
      </w:r>
      <w:r w:rsidRPr="0020660A">
        <w:rPr>
          <w:rFonts w:ascii="Arial" w:hAnsi="Arial" w:cs="Arial"/>
          <w:sz w:val="16"/>
          <w:szCs w:val="16"/>
        </w:rPr>
        <w:t xml:space="preserve">.  If any Article or provision of this Agreement is declared or found to be illegal, unenforceable, or void, then both </w:t>
      </w:r>
      <w:r>
        <w:rPr>
          <w:rFonts w:ascii="Arial" w:hAnsi="Arial" w:cs="Arial"/>
          <w:sz w:val="16"/>
          <w:szCs w:val="16"/>
        </w:rPr>
        <w:t xml:space="preserve">COMMCORP </w:t>
      </w:r>
      <w:r w:rsidRPr="0020660A">
        <w:rPr>
          <w:rFonts w:ascii="Arial" w:hAnsi="Arial" w:cs="Arial"/>
          <w:sz w:val="16"/>
          <w:szCs w:val="16"/>
        </w:rPr>
        <w:t>and the Contractor shall be relieved of all obligations under that provision.  The remainder of the Agreement shall be enforced to the fullest extent permitted by law.  The headings used herein are for reference and convenience only and shall not be a factor in the interpretation of this Contract.  This Agreement shall supersede all other oral negotiations and written agreements relating to the performance of this Contract, including contracts provided by the Contractor.</w:t>
      </w:r>
    </w:p>
    <w:p w14:paraId="0C459250" w14:textId="77777777" w:rsidR="006D2086" w:rsidRDefault="006D2086" w:rsidP="006D2086">
      <w:pPr>
        <w:spacing w:line="200" w:lineRule="atLeast"/>
        <w:ind w:left="360" w:hanging="360"/>
        <w:jc w:val="both"/>
        <w:rPr>
          <w:rFonts w:ascii="Arial" w:hAnsi="Arial" w:cs="Arial"/>
          <w:b/>
          <w:sz w:val="16"/>
          <w:szCs w:val="16"/>
        </w:rPr>
      </w:pPr>
    </w:p>
    <w:p w14:paraId="640AB0B9" w14:textId="77777777" w:rsidR="006D2086" w:rsidRDefault="006D2086" w:rsidP="006D2086">
      <w:pPr>
        <w:spacing w:line="200" w:lineRule="atLeast"/>
        <w:ind w:left="360" w:hanging="360"/>
        <w:jc w:val="both"/>
        <w:rPr>
          <w:rFonts w:ascii="Arial" w:hAnsi="Arial" w:cs="Arial"/>
          <w:sz w:val="16"/>
          <w:szCs w:val="16"/>
        </w:rPr>
      </w:pPr>
      <w:r>
        <w:rPr>
          <w:rFonts w:ascii="Arial" w:hAnsi="Arial" w:cs="Arial"/>
          <w:b/>
          <w:sz w:val="16"/>
          <w:szCs w:val="16"/>
        </w:rPr>
        <w:t>38</w:t>
      </w:r>
      <w:r w:rsidRPr="00BB2E93">
        <w:rPr>
          <w:rFonts w:ascii="Arial" w:hAnsi="Arial" w:cs="Arial"/>
          <w:b/>
          <w:sz w:val="16"/>
          <w:szCs w:val="16"/>
        </w:rPr>
        <w:t>.</w:t>
      </w:r>
      <w:r w:rsidRPr="00BB2E93">
        <w:rPr>
          <w:rFonts w:ascii="Arial" w:hAnsi="Arial" w:cs="Arial"/>
          <w:b/>
          <w:sz w:val="16"/>
          <w:szCs w:val="16"/>
        </w:rPr>
        <w:tab/>
        <w:t>Certification Regarding</w:t>
      </w:r>
      <w:r>
        <w:rPr>
          <w:rFonts w:ascii="Arial" w:hAnsi="Arial" w:cs="Arial"/>
          <w:b/>
          <w:sz w:val="16"/>
          <w:szCs w:val="16"/>
        </w:rPr>
        <w:t xml:space="preserve"> Privacy of Data and</w:t>
      </w:r>
      <w:r w:rsidRPr="00BB2E93">
        <w:rPr>
          <w:rFonts w:ascii="Arial" w:hAnsi="Arial" w:cs="Arial"/>
          <w:b/>
          <w:sz w:val="16"/>
          <w:szCs w:val="16"/>
        </w:rPr>
        <w:t xml:space="preserve"> Information Security.  </w:t>
      </w:r>
      <w:r w:rsidRPr="0020660A">
        <w:rPr>
          <w:rFonts w:ascii="Arial" w:hAnsi="Arial" w:cs="Arial"/>
          <w:sz w:val="16"/>
          <w:szCs w:val="16"/>
        </w:rPr>
        <w:t xml:space="preserve">The Contractor shall maintain the confidentiality of any information regarding trainees, project participants and their immediate families that may be obtained through application forms, interviews, tests, reports from public agencies or counselors, or any other source.  Without the permission of the trainees or participants, such information shall be divulged only as necessary </w:t>
      </w:r>
      <w:r>
        <w:rPr>
          <w:rFonts w:ascii="Arial" w:hAnsi="Arial" w:cs="Arial"/>
          <w:sz w:val="16"/>
          <w:szCs w:val="16"/>
        </w:rPr>
        <w:t xml:space="preserve">to COMMCORP, </w:t>
      </w:r>
      <w:r w:rsidRPr="0020660A">
        <w:rPr>
          <w:rFonts w:ascii="Arial" w:hAnsi="Arial" w:cs="Arial"/>
          <w:sz w:val="16"/>
          <w:szCs w:val="16"/>
        </w:rPr>
        <w:t>for purposes related to the performance or evaluation of the Contract</w:t>
      </w:r>
      <w:r>
        <w:rPr>
          <w:rFonts w:ascii="Arial" w:hAnsi="Arial" w:cs="Arial"/>
          <w:sz w:val="16"/>
          <w:szCs w:val="16"/>
        </w:rPr>
        <w:t>,</w:t>
      </w:r>
      <w:r w:rsidRPr="0020660A">
        <w:rPr>
          <w:rFonts w:ascii="Arial" w:hAnsi="Arial" w:cs="Arial"/>
          <w:sz w:val="16"/>
          <w:szCs w:val="16"/>
        </w:rPr>
        <w:t xml:space="preserve"> and to persons having responsibilities under the Contract.  </w:t>
      </w:r>
    </w:p>
    <w:p w14:paraId="092A82C0" w14:textId="77777777" w:rsidR="006D2086" w:rsidRDefault="006D2086" w:rsidP="006D2086">
      <w:pPr>
        <w:spacing w:line="200" w:lineRule="atLeast"/>
        <w:ind w:left="360" w:hanging="360"/>
        <w:jc w:val="both"/>
        <w:rPr>
          <w:rFonts w:ascii="Arial" w:hAnsi="Arial" w:cs="Arial"/>
          <w:b/>
          <w:sz w:val="16"/>
          <w:szCs w:val="16"/>
        </w:rPr>
      </w:pPr>
    </w:p>
    <w:p w14:paraId="3EE6B58D" w14:textId="77777777" w:rsidR="006D2086" w:rsidRPr="00634D63" w:rsidRDefault="006D2086" w:rsidP="006D2086">
      <w:pPr>
        <w:spacing w:line="200" w:lineRule="atLeast"/>
        <w:ind w:left="360"/>
        <w:jc w:val="both"/>
        <w:rPr>
          <w:rFonts w:ascii="Arial" w:hAnsi="Arial" w:cs="Arial"/>
          <w:sz w:val="16"/>
          <w:szCs w:val="16"/>
        </w:rPr>
      </w:pPr>
      <w:r>
        <w:rPr>
          <w:rFonts w:ascii="Arial" w:hAnsi="Arial" w:cs="Arial"/>
          <w:sz w:val="16"/>
          <w:szCs w:val="16"/>
        </w:rPr>
        <w:lastRenderedPageBreak/>
        <w:t xml:space="preserve">Grants </w:t>
      </w:r>
      <w:r w:rsidRPr="00634D63">
        <w:rPr>
          <w:rFonts w:ascii="Arial" w:hAnsi="Arial" w:cs="Arial"/>
          <w:sz w:val="16"/>
          <w:szCs w:val="16"/>
        </w:rPr>
        <w:t xml:space="preserve">awarded by Commonwealth Corporation may represent funds derived from an executive agency of the Commonwealth of Massachusetts.  Grantees and subgrantees may be required, as a condition of the program being funded, to collect, process, access, communicate, report, or manage personal data of clients, customers, applicants or participants.  </w:t>
      </w:r>
      <w:r>
        <w:rPr>
          <w:rFonts w:ascii="Arial" w:hAnsi="Arial" w:cs="Arial"/>
          <w:sz w:val="16"/>
          <w:szCs w:val="16"/>
        </w:rPr>
        <w:t xml:space="preserve">By signing this agreement, grantee is certifying that it </w:t>
      </w:r>
      <w:r w:rsidRPr="00634D63">
        <w:rPr>
          <w:rFonts w:ascii="Arial" w:hAnsi="Arial" w:cs="Arial"/>
          <w:sz w:val="16"/>
          <w:szCs w:val="16"/>
        </w:rPr>
        <w:t>understand</w:t>
      </w:r>
      <w:r>
        <w:rPr>
          <w:rFonts w:ascii="Arial" w:hAnsi="Arial" w:cs="Arial"/>
          <w:sz w:val="16"/>
          <w:szCs w:val="16"/>
        </w:rPr>
        <w:t>s</w:t>
      </w:r>
      <w:r w:rsidRPr="00634D63">
        <w:rPr>
          <w:rFonts w:ascii="Arial" w:hAnsi="Arial" w:cs="Arial"/>
          <w:sz w:val="16"/>
          <w:szCs w:val="16"/>
        </w:rPr>
        <w:t xml:space="preserve"> the requirements of Executive Order 504, and further certify that </w:t>
      </w:r>
      <w:r>
        <w:rPr>
          <w:rFonts w:ascii="Arial" w:hAnsi="Arial" w:cs="Arial"/>
          <w:sz w:val="16"/>
          <w:szCs w:val="16"/>
        </w:rPr>
        <w:t>it</w:t>
      </w:r>
      <w:r w:rsidRPr="00634D63">
        <w:rPr>
          <w:rFonts w:ascii="Arial" w:hAnsi="Arial" w:cs="Arial"/>
          <w:sz w:val="16"/>
          <w:szCs w:val="16"/>
        </w:rPr>
        <w:t xml:space="preserve"> will protect the privacy and security of any and all personal information to the standard established in EO 504 and the security policies of the Commonwealth of Massachusetts Information Technology Division (www.mass.gov/ITD).  A copy of EO 504 is accessible at: </w:t>
      </w:r>
    </w:p>
    <w:p w14:paraId="33CFA5BC" w14:textId="77777777" w:rsidR="006D2086" w:rsidRDefault="006D2086" w:rsidP="006D2086">
      <w:pPr>
        <w:spacing w:line="200" w:lineRule="atLeast"/>
        <w:ind w:left="360" w:hanging="360"/>
        <w:jc w:val="center"/>
        <w:rPr>
          <w:rFonts w:ascii="Arial" w:hAnsi="Arial" w:cs="Arial"/>
          <w:b/>
          <w:sz w:val="16"/>
          <w:szCs w:val="16"/>
        </w:rPr>
      </w:pPr>
    </w:p>
    <w:p w14:paraId="4015EA06" w14:textId="77777777" w:rsidR="006D2086" w:rsidRPr="00634D63" w:rsidRDefault="006D2086" w:rsidP="006D2086">
      <w:pPr>
        <w:spacing w:line="200" w:lineRule="atLeast"/>
        <w:ind w:left="360" w:hanging="360"/>
        <w:jc w:val="center"/>
        <w:rPr>
          <w:rFonts w:ascii="Arial" w:hAnsi="Arial" w:cs="Arial"/>
          <w:b/>
          <w:sz w:val="16"/>
          <w:szCs w:val="16"/>
        </w:rPr>
      </w:pPr>
      <w:r w:rsidRPr="00634D63">
        <w:rPr>
          <w:rFonts w:ascii="Arial" w:hAnsi="Arial" w:cs="Arial"/>
          <w:b/>
          <w:sz w:val="16"/>
          <w:szCs w:val="16"/>
        </w:rPr>
        <w:t>www.mass.gov/Agov3/docs/Executive%20Orders/executive_order_504.pdf</w:t>
      </w:r>
    </w:p>
    <w:p w14:paraId="23BFC205" w14:textId="77777777" w:rsidR="006D2086" w:rsidRDefault="006D2086" w:rsidP="006D2086">
      <w:pPr>
        <w:spacing w:line="200" w:lineRule="atLeast"/>
        <w:jc w:val="both"/>
        <w:rPr>
          <w:rFonts w:ascii="Arial" w:hAnsi="Arial" w:cs="Arial"/>
          <w:sz w:val="16"/>
          <w:szCs w:val="16"/>
        </w:rPr>
      </w:pPr>
    </w:p>
    <w:p w14:paraId="0E830B7E" w14:textId="77777777" w:rsidR="006D2086" w:rsidRDefault="006D2086" w:rsidP="006D2086">
      <w:pPr>
        <w:spacing w:line="200" w:lineRule="atLeast"/>
        <w:ind w:left="360"/>
        <w:jc w:val="both"/>
        <w:rPr>
          <w:rFonts w:ascii="Arial" w:hAnsi="Arial" w:cs="Arial"/>
          <w:sz w:val="16"/>
          <w:szCs w:val="16"/>
        </w:rPr>
      </w:pPr>
      <w:r w:rsidRPr="00BB2E93">
        <w:rPr>
          <w:rFonts w:ascii="Arial" w:hAnsi="Arial" w:cs="Arial"/>
          <w:sz w:val="16"/>
          <w:szCs w:val="16"/>
        </w:rPr>
        <w:t>Grantee/contractor shall, in connection with its performance under this grant agreement:</w:t>
      </w:r>
    </w:p>
    <w:p w14:paraId="545C93CC" w14:textId="77777777" w:rsidR="006D2086" w:rsidRPr="00BB2E93" w:rsidRDefault="006D2086" w:rsidP="006D2086">
      <w:pPr>
        <w:spacing w:line="200" w:lineRule="atLeast"/>
        <w:ind w:left="360" w:hanging="360"/>
        <w:jc w:val="both"/>
        <w:rPr>
          <w:rFonts w:ascii="Arial" w:hAnsi="Arial" w:cs="Arial"/>
          <w:b/>
          <w:sz w:val="16"/>
          <w:szCs w:val="16"/>
        </w:rPr>
      </w:pPr>
    </w:p>
    <w:p w14:paraId="7E9EEDB2" w14:textId="77777777" w:rsidR="006D2086" w:rsidRDefault="006D2086" w:rsidP="006D2086">
      <w:pPr>
        <w:spacing w:line="200" w:lineRule="atLeast"/>
        <w:ind w:left="720" w:hanging="270"/>
        <w:jc w:val="both"/>
        <w:rPr>
          <w:rFonts w:ascii="Arial" w:hAnsi="Arial" w:cs="Arial"/>
          <w:sz w:val="16"/>
          <w:szCs w:val="16"/>
        </w:rPr>
      </w:pPr>
      <w:r w:rsidRPr="00BB2E93">
        <w:rPr>
          <w:rFonts w:ascii="Arial" w:hAnsi="Arial" w:cs="Arial"/>
          <w:b/>
          <w:sz w:val="16"/>
          <w:szCs w:val="16"/>
        </w:rPr>
        <w:t>(a)</w:t>
      </w:r>
      <w:r w:rsidRPr="00BB2E93">
        <w:rPr>
          <w:rFonts w:ascii="Arial" w:hAnsi="Arial" w:cs="Arial"/>
          <w:b/>
          <w:sz w:val="16"/>
          <w:szCs w:val="16"/>
        </w:rPr>
        <w:tab/>
      </w:r>
      <w:r w:rsidRPr="00BB2E93">
        <w:rPr>
          <w:rFonts w:ascii="Arial" w:hAnsi="Arial" w:cs="Arial"/>
          <w:sz w:val="16"/>
          <w:szCs w:val="16"/>
        </w:rPr>
        <w:t xml:space="preserve">obtain, read, review and comply with </w:t>
      </w:r>
      <w:r>
        <w:rPr>
          <w:rFonts w:ascii="Arial" w:hAnsi="Arial" w:cs="Arial"/>
          <w:sz w:val="16"/>
          <w:szCs w:val="16"/>
        </w:rPr>
        <w:t>COMMCORP</w:t>
      </w:r>
      <w:r w:rsidRPr="00BB2E93">
        <w:rPr>
          <w:rFonts w:ascii="Arial" w:hAnsi="Arial" w:cs="Arial"/>
          <w:sz w:val="16"/>
          <w:szCs w:val="16"/>
        </w:rPr>
        <w:t>’s Information Security Policy (CC-ISP) and any pertinent security guidelines, standards and policies; and comply with all of the security policies issued by the Commonwealth of Massachusetts;</w:t>
      </w:r>
    </w:p>
    <w:p w14:paraId="3211B7C8" w14:textId="77777777" w:rsidR="006D2086" w:rsidRPr="00BB2E93" w:rsidRDefault="006D2086" w:rsidP="006D2086">
      <w:pPr>
        <w:spacing w:line="200" w:lineRule="atLeast"/>
        <w:ind w:left="720" w:hanging="270"/>
        <w:jc w:val="both"/>
        <w:rPr>
          <w:rFonts w:ascii="Arial" w:hAnsi="Arial" w:cs="Arial"/>
          <w:sz w:val="16"/>
          <w:szCs w:val="16"/>
        </w:rPr>
      </w:pPr>
    </w:p>
    <w:p w14:paraId="6CC43FB5" w14:textId="77777777" w:rsidR="006D2086" w:rsidRDefault="006D2086" w:rsidP="006D2086">
      <w:pPr>
        <w:spacing w:line="200" w:lineRule="atLeast"/>
        <w:ind w:left="720" w:hanging="270"/>
        <w:jc w:val="both"/>
        <w:rPr>
          <w:rFonts w:ascii="Arial" w:hAnsi="Arial" w:cs="Arial"/>
          <w:sz w:val="16"/>
          <w:szCs w:val="16"/>
        </w:rPr>
      </w:pPr>
      <w:r w:rsidRPr="00BB2E93">
        <w:rPr>
          <w:rFonts w:ascii="Arial" w:hAnsi="Arial" w:cs="Arial"/>
          <w:b/>
          <w:sz w:val="16"/>
          <w:szCs w:val="16"/>
        </w:rPr>
        <w:t>(b)</w:t>
      </w:r>
      <w:r w:rsidRPr="00BB2E93">
        <w:rPr>
          <w:rFonts w:ascii="Arial" w:hAnsi="Arial" w:cs="Arial"/>
          <w:b/>
          <w:sz w:val="16"/>
          <w:szCs w:val="16"/>
        </w:rPr>
        <w:tab/>
      </w:r>
      <w:r w:rsidRPr="00BB2E93">
        <w:rPr>
          <w:rFonts w:ascii="Arial" w:hAnsi="Arial" w:cs="Arial"/>
          <w:sz w:val="16"/>
          <w:szCs w:val="16"/>
        </w:rPr>
        <w:t>communicate to and ensure compliance by all grantees employees, contractors, sub-grantees and subcontractors the standards of practice and expectations contained in both the CC-ISP and the Commonwealth’s policies;</w:t>
      </w:r>
    </w:p>
    <w:p w14:paraId="3FCCEA9B" w14:textId="77777777" w:rsidR="006D2086" w:rsidRPr="00BB2E93" w:rsidRDefault="006D2086" w:rsidP="006D2086">
      <w:pPr>
        <w:spacing w:line="200" w:lineRule="atLeast"/>
        <w:ind w:left="720" w:hanging="270"/>
        <w:jc w:val="both"/>
        <w:rPr>
          <w:rFonts w:ascii="Arial" w:hAnsi="Arial" w:cs="Arial"/>
          <w:sz w:val="16"/>
          <w:szCs w:val="16"/>
        </w:rPr>
      </w:pPr>
    </w:p>
    <w:p w14:paraId="33510CDC" w14:textId="77777777" w:rsidR="006D2086" w:rsidRDefault="006D2086" w:rsidP="006D2086">
      <w:pPr>
        <w:spacing w:line="200" w:lineRule="atLeast"/>
        <w:ind w:left="720" w:hanging="270"/>
        <w:jc w:val="both"/>
        <w:rPr>
          <w:rFonts w:ascii="Arial" w:hAnsi="Arial" w:cs="Arial"/>
          <w:sz w:val="16"/>
          <w:szCs w:val="16"/>
        </w:rPr>
      </w:pPr>
      <w:r w:rsidRPr="00BB2E93">
        <w:rPr>
          <w:rFonts w:ascii="Arial" w:hAnsi="Arial" w:cs="Arial"/>
          <w:b/>
          <w:sz w:val="16"/>
          <w:szCs w:val="16"/>
        </w:rPr>
        <w:t>(c)</w:t>
      </w:r>
      <w:r w:rsidRPr="00BB2E93">
        <w:rPr>
          <w:rFonts w:ascii="Arial" w:hAnsi="Arial" w:cs="Arial"/>
          <w:b/>
          <w:sz w:val="16"/>
          <w:szCs w:val="16"/>
        </w:rPr>
        <w:tab/>
      </w:r>
      <w:r w:rsidRPr="00BB2E93">
        <w:rPr>
          <w:rFonts w:ascii="Arial" w:hAnsi="Arial" w:cs="Arial"/>
          <w:sz w:val="16"/>
          <w:szCs w:val="16"/>
        </w:rPr>
        <w:t>implement and maintain all reasonable and appropriate security procedures and practices necessary to protect personal information related to clients, customers, applicants or participants that is in the grantee’s possession from unauthorized access, destruction, use, modification, disclosure, or loss;</w:t>
      </w:r>
    </w:p>
    <w:p w14:paraId="47671183" w14:textId="77777777" w:rsidR="006D2086" w:rsidRPr="00BB2E93" w:rsidRDefault="006D2086" w:rsidP="006D2086">
      <w:pPr>
        <w:spacing w:line="200" w:lineRule="atLeast"/>
        <w:ind w:left="720" w:hanging="270"/>
        <w:jc w:val="both"/>
        <w:rPr>
          <w:rFonts w:ascii="Arial" w:hAnsi="Arial" w:cs="Arial"/>
          <w:sz w:val="16"/>
          <w:szCs w:val="16"/>
        </w:rPr>
      </w:pPr>
    </w:p>
    <w:p w14:paraId="5817B444" w14:textId="77777777" w:rsidR="006D2086" w:rsidRDefault="006D2086" w:rsidP="006D2086">
      <w:pPr>
        <w:spacing w:line="200" w:lineRule="atLeast"/>
        <w:ind w:left="720" w:hanging="270"/>
        <w:jc w:val="both"/>
        <w:rPr>
          <w:rFonts w:ascii="Arial" w:hAnsi="Arial" w:cs="Arial"/>
          <w:sz w:val="16"/>
          <w:szCs w:val="16"/>
        </w:rPr>
      </w:pPr>
      <w:r w:rsidRPr="00BB2E93">
        <w:rPr>
          <w:rFonts w:ascii="Arial" w:hAnsi="Arial" w:cs="Arial"/>
          <w:b/>
          <w:sz w:val="16"/>
          <w:szCs w:val="16"/>
        </w:rPr>
        <w:t>(d)</w:t>
      </w:r>
      <w:r w:rsidRPr="00BB2E93">
        <w:rPr>
          <w:rFonts w:ascii="Arial" w:hAnsi="Arial" w:cs="Arial"/>
          <w:b/>
          <w:sz w:val="16"/>
          <w:szCs w:val="16"/>
        </w:rPr>
        <w:tab/>
      </w:r>
      <w:r w:rsidRPr="00BB2E93">
        <w:rPr>
          <w:rFonts w:ascii="Arial" w:hAnsi="Arial" w:cs="Arial"/>
          <w:sz w:val="16"/>
          <w:szCs w:val="16"/>
        </w:rPr>
        <w:t>be responsible for the full or partial breach of any of these terms by its employees, contractors, or subcontractors during and after the term of this grant agreement;</w:t>
      </w:r>
    </w:p>
    <w:p w14:paraId="206B8134" w14:textId="77777777" w:rsidR="006D2086" w:rsidRPr="00BB2E93" w:rsidRDefault="006D2086" w:rsidP="006D2086">
      <w:pPr>
        <w:spacing w:line="200" w:lineRule="atLeast"/>
        <w:ind w:left="720" w:hanging="270"/>
        <w:jc w:val="both"/>
        <w:rPr>
          <w:rFonts w:ascii="Arial" w:hAnsi="Arial" w:cs="Arial"/>
          <w:sz w:val="16"/>
          <w:szCs w:val="16"/>
        </w:rPr>
      </w:pPr>
    </w:p>
    <w:p w14:paraId="57485BF7" w14:textId="77777777" w:rsidR="006D2086" w:rsidRDefault="006D2086" w:rsidP="006D2086">
      <w:pPr>
        <w:spacing w:line="200" w:lineRule="atLeast"/>
        <w:ind w:left="720" w:hanging="270"/>
        <w:jc w:val="both"/>
        <w:rPr>
          <w:rFonts w:ascii="Arial" w:hAnsi="Arial" w:cs="Arial"/>
          <w:sz w:val="16"/>
          <w:szCs w:val="16"/>
        </w:rPr>
      </w:pPr>
      <w:r w:rsidRPr="00BB2E93">
        <w:rPr>
          <w:rFonts w:ascii="Arial" w:hAnsi="Arial" w:cs="Arial"/>
          <w:b/>
          <w:sz w:val="16"/>
          <w:szCs w:val="16"/>
        </w:rPr>
        <w:t>(e)</w:t>
      </w:r>
      <w:r w:rsidRPr="00BB2E93">
        <w:rPr>
          <w:rFonts w:ascii="Arial" w:hAnsi="Arial" w:cs="Arial"/>
          <w:b/>
          <w:sz w:val="16"/>
          <w:szCs w:val="16"/>
        </w:rPr>
        <w:tab/>
      </w:r>
      <w:r w:rsidRPr="00BB2E93">
        <w:rPr>
          <w:rFonts w:ascii="Arial" w:hAnsi="Arial" w:cs="Arial"/>
          <w:sz w:val="16"/>
          <w:szCs w:val="16"/>
        </w:rPr>
        <w:t xml:space="preserve">in the event of any unauthorized access, destruction, use, modification, disclosure, or loss of personal information, to (i) immediately notify </w:t>
      </w:r>
      <w:r>
        <w:rPr>
          <w:rFonts w:ascii="Arial" w:hAnsi="Arial" w:cs="Arial"/>
          <w:sz w:val="16"/>
          <w:szCs w:val="16"/>
        </w:rPr>
        <w:t xml:space="preserve">COMMCORP </w:t>
      </w:r>
      <w:r w:rsidRPr="00BB2E93">
        <w:rPr>
          <w:rFonts w:ascii="Arial" w:hAnsi="Arial" w:cs="Arial"/>
          <w:sz w:val="16"/>
          <w:szCs w:val="16"/>
        </w:rPr>
        <w:t xml:space="preserve">if the grantee becomes aware of such unauthorized use; (ii) provide full cooperation and access to information necessary for </w:t>
      </w:r>
      <w:r>
        <w:rPr>
          <w:rFonts w:ascii="Arial" w:hAnsi="Arial" w:cs="Arial"/>
          <w:sz w:val="16"/>
          <w:szCs w:val="16"/>
        </w:rPr>
        <w:t xml:space="preserve">COMMCORP </w:t>
      </w:r>
      <w:r w:rsidRPr="00BB2E93">
        <w:rPr>
          <w:rFonts w:ascii="Arial" w:hAnsi="Arial" w:cs="Arial"/>
          <w:sz w:val="16"/>
          <w:szCs w:val="16"/>
        </w:rPr>
        <w:t xml:space="preserve">to determine the scope of the unauthorized use; and (iii) provide full cooperation and access to information necessary for </w:t>
      </w:r>
      <w:r>
        <w:rPr>
          <w:rFonts w:ascii="Arial" w:hAnsi="Arial" w:cs="Arial"/>
          <w:sz w:val="16"/>
          <w:szCs w:val="16"/>
        </w:rPr>
        <w:t xml:space="preserve">COMMCORP </w:t>
      </w:r>
      <w:r w:rsidRPr="00BB2E93">
        <w:rPr>
          <w:rFonts w:ascii="Arial" w:hAnsi="Arial" w:cs="Arial"/>
          <w:sz w:val="16"/>
          <w:szCs w:val="16"/>
        </w:rPr>
        <w:t>and grantee to notify individuals whose personal information was the subject of such unauthorized use.</w:t>
      </w:r>
    </w:p>
    <w:p w14:paraId="0DFCF5CA" w14:textId="77777777" w:rsidR="006D2086" w:rsidRPr="00BB2E93" w:rsidRDefault="006D2086" w:rsidP="006D2086">
      <w:pPr>
        <w:spacing w:line="200" w:lineRule="atLeast"/>
        <w:ind w:left="720" w:hanging="270"/>
        <w:jc w:val="both"/>
        <w:rPr>
          <w:rFonts w:ascii="Arial" w:hAnsi="Arial" w:cs="Arial"/>
          <w:sz w:val="16"/>
          <w:szCs w:val="16"/>
        </w:rPr>
      </w:pPr>
    </w:p>
    <w:p w14:paraId="3C6DFECE" w14:textId="77777777" w:rsidR="006D2086" w:rsidRDefault="006D2086" w:rsidP="006D2086">
      <w:pPr>
        <w:spacing w:line="200" w:lineRule="atLeast"/>
        <w:ind w:left="450"/>
        <w:jc w:val="both"/>
        <w:rPr>
          <w:rFonts w:ascii="Arial" w:hAnsi="Arial" w:cs="Arial"/>
          <w:sz w:val="16"/>
          <w:szCs w:val="16"/>
        </w:rPr>
      </w:pPr>
      <w:r w:rsidRPr="00BB2E93">
        <w:rPr>
          <w:rFonts w:ascii="Arial" w:hAnsi="Arial" w:cs="Arial"/>
          <w:sz w:val="16"/>
          <w:szCs w:val="16"/>
        </w:rPr>
        <w:t xml:space="preserve">The breach of any of these terms may be regarded by </w:t>
      </w:r>
      <w:r>
        <w:rPr>
          <w:rFonts w:ascii="Arial" w:hAnsi="Arial" w:cs="Arial"/>
          <w:sz w:val="16"/>
          <w:szCs w:val="16"/>
        </w:rPr>
        <w:t xml:space="preserve">COMMCORP </w:t>
      </w:r>
      <w:r w:rsidRPr="00BB2E93">
        <w:rPr>
          <w:rFonts w:ascii="Arial" w:hAnsi="Arial" w:cs="Arial"/>
          <w:sz w:val="16"/>
          <w:szCs w:val="16"/>
        </w:rPr>
        <w:t xml:space="preserve">as a material breach of this grant agreement, such that </w:t>
      </w:r>
      <w:r>
        <w:rPr>
          <w:rFonts w:ascii="Arial" w:hAnsi="Arial" w:cs="Arial"/>
          <w:sz w:val="16"/>
          <w:szCs w:val="16"/>
        </w:rPr>
        <w:t xml:space="preserve">COMMCORP </w:t>
      </w:r>
      <w:r w:rsidRPr="00BB2E93">
        <w:rPr>
          <w:rFonts w:ascii="Arial" w:hAnsi="Arial" w:cs="Arial"/>
          <w:sz w:val="16"/>
          <w:szCs w:val="16"/>
        </w:rPr>
        <w:t>may exercise any and all right and remedies, including without limitation, indemnification, withholding of payments, contract suspension, or termination.</w:t>
      </w:r>
    </w:p>
    <w:p w14:paraId="62D4F60E" w14:textId="77777777" w:rsidR="006D2086" w:rsidRDefault="006D2086" w:rsidP="006D2086">
      <w:pPr>
        <w:spacing w:line="200" w:lineRule="atLeast"/>
        <w:ind w:left="450"/>
        <w:jc w:val="both"/>
        <w:rPr>
          <w:rFonts w:ascii="Arial" w:hAnsi="Arial" w:cs="Arial"/>
          <w:sz w:val="16"/>
          <w:szCs w:val="16"/>
        </w:rPr>
      </w:pPr>
    </w:p>
    <w:p w14:paraId="1EF07365" w14:textId="77777777" w:rsidR="006D2086" w:rsidRDefault="006D2086" w:rsidP="006D2086">
      <w:pPr>
        <w:spacing w:line="200" w:lineRule="atLeast"/>
        <w:ind w:left="360" w:hanging="360"/>
        <w:jc w:val="both"/>
        <w:rPr>
          <w:rFonts w:ascii="Arial" w:hAnsi="Arial" w:cs="Arial"/>
          <w:sz w:val="16"/>
          <w:szCs w:val="16"/>
        </w:rPr>
      </w:pPr>
      <w:r>
        <w:rPr>
          <w:rFonts w:ascii="Arial" w:hAnsi="Arial" w:cs="Arial"/>
          <w:b/>
          <w:sz w:val="16"/>
          <w:szCs w:val="16"/>
        </w:rPr>
        <w:t>39</w:t>
      </w:r>
      <w:r w:rsidRPr="00BB2E93">
        <w:rPr>
          <w:rFonts w:ascii="Arial" w:hAnsi="Arial" w:cs="Arial"/>
          <w:b/>
          <w:sz w:val="16"/>
          <w:szCs w:val="16"/>
        </w:rPr>
        <w:t>.</w:t>
      </w:r>
      <w:r w:rsidRPr="00BB2E93">
        <w:rPr>
          <w:rFonts w:ascii="Arial" w:hAnsi="Arial" w:cs="Arial"/>
          <w:b/>
          <w:sz w:val="16"/>
          <w:szCs w:val="16"/>
        </w:rPr>
        <w:tab/>
        <w:t>Certification Regarding</w:t>
      </w:r>
      <w:r>
        <w:rPr>
          <w:rFonts w:ascii="Arial" w:hAnsi="Arial" w:cs="Arial"/>
          <w:b/>
          <w:sz w:val="16"/>
          <w:szCs w:val="16"/>
        </w:rPr>
        <w:t xml:space="preserve"> Undocumented Workers</w:t>
      </w:r>
      <w:r w:rsidRPr="00BB2E93">
        <w:rPr>
          <w:rFonts w:ascii="Arial" w:hAnsi="Arial" w:cs="Arial"/>
          <w:b/>
          <w:sz w:val="16"/>
          <w:szCs w:val="16"/>
        </w:rPr>
        <w:t xml:space="preserve">.  </w:t>
      </w:r>
      <w:r>
        <w:rPr>
          <w:rFonts w:ascii="Arial" w:hAnsi="Arial" w:cs="Arial"/>
          <w:b/>
          <w:sz w:val="16"/>
          <w:szCs w:val="16"/>
        </w:rPr>
        <w:t xml:space="preserve">As described in Executive Order 481, </w:t>
      </w:r>
      <w:r>
        <w:rPr>
          <w:rFonts w:ascii="Arial" w:hAnsi="Arial" w:cs="Arial"/>
          <w:sz w:val="16"/>
          <w:szCs w:val="16"/>
        </w:rPr>
        <w:t>it is the policy of the Commonwealth of Massachusetts to prohibit the use of undocumented workers in connection with the performance of state contracts</w:t>
      </w:r>
      <w:r w:rsidRPr="0020660A">
        <w:rPr>
          <w:rFonts w:ascii="Arial" w:hAnsi="Arial" w:cs="Arial"/>
          <w:sz w:val="16"/>
          <w:szCs w:val="16"/>
        </w:rPr>
        <w:t>.</w:t>
      </w:r>
      <w:r>
        <w:rPr>
          <w:rFonts w:ascii="Arial" w:hAnsi="Arial" w:cs="Arial"/>
          <w:sz w:val="16"/>
          <w:szCs w:val="16"/>
        </w:rPr>
        <w:t xml:space="preserve">  For grant awards that include any Commonwealth funds (sourced to any appropriation of the Massachusetts General Court or awarded to COMMCORP through a contract with any agency of the executive branch of the Commonwealth), by signing this grant agreement the grantee certifies under penalty of perjury that it will not knowingly use undocumented workers in connection with grant performance.</w:t>
      </w:r>
      <w:r w:rsidRPr="0020660A">
        <w:rPr>
          <w:rFonts w:ascii="Arial" w:hAnsi="Arial" w:cs="Arial"/>
          <w:sz w:val="16"/>
          <w:szCs w:val="16"/>
        </w:rPr>
        <w:t xml:space="preserve">  </w:t>
      </w:r>
      <w:r>
        <w:rPr>
          <w:rFonts w:ascii="Arial" w:hAnsi="Arial" w:cs="Arial"/>
          <w:sz w:val="16"/>
          <w:szCs w:val="16"/>
        </w:rPr>
        <w:t>Pursuant to federal requirements, grantee shall verify the immigration status of all workers assigned to such grant performance. Grantee shall not knowingly or recklessly alter, falsify, or accept altered or falsified documents from any such worker. Grantee is responsible for ensuring that these requirements are followed by any partner, sub-grantee, or other organization that is funded using resources made available through this grant award.  Breach of any of these terms during the period of grant performance may be regarded as a material breach, subjecting the grantee’s organization to sanctions, including monetary penalties, withholding of payments, grant suspension or termination.</w:t>
      </w:r>
    </w:p>
    <w:p w14:paraId="0987AA49" w14:textId="77777777" w:rsidR="006D2086" w:rsidRPr="00F16BA1" w:rsidRDefault="006D2086" w:rsidP="006D2086"/>
    <w:p w14:paraId="349C55A9" w14:textId="77777777" w:rsidR="006D2086" w:rsidRPr="00176576" w:rsidRDefault="006D2086" w:rsidP="006D2086">
      <w:pPr>
        <w:spacing w:line="200" w:lineRule="atLeast"/>
        <w:ind w:left="360" w:hanging="360"/>
        <w:jc w:val="both"/>
        <w:rPr>
          <w:rFonts w:ascii="Arial" w:hAnsi="Arial" w:cs="Arial"/>
          <w:sz w:val="16"/>
          <w:szCs w:val="16"/>
        </w:rPr>
      </w:pPr>
    </w:p>
    <w:p w14:paraId="6C8F1580" w14:textId="77777777" w:rsidR="006D2086" w:rsidRPr="00176576" w:rsidRDefault="006D2086" w:rsidP="006D2086">
      <w:pPr>
        <w:spacing w:line="200" w:lineRule="atLeast"/>
        <w:ind w:right="720"/>
        <w:jc w:val="both"/>
        <w:rPr>
          <w:rFonts w:ascii="Arial" w:hAnsi="Arial"/>
          <w:sz w:val="16"/>
        </w:rPr>
      </w:pPr>
    </w:p>
    <w:p w14:paraId="4838B8ED" w14:textId="77777777" w:rsidR="006D2086" w:rsidRPr="00176576" w:rsidRDefault="006D2086" w:rsidP="006D2086">
      <w:pPr>
        <w:spacing w:line="200" w:lineRule="atLeast"/>
        <w:ind w:right="720"/>
        <w:jc w:val="both"/>
        <w:rPr>
          <w:rFonts w:ascii="Arial" w:hAnsi="Arial"/>
          <w:sz w:val="16"/>
        </w:rPr>
        <w:sectPr w:rsidR="006D2086" w:rsidRPr="00176576" w:rsidSect="008E6CD2">
          <w:headerReference w:type="default" r:id="rId24"/>
          <w:headerReference w:type="first" r:id="rId25"/>
          <w:pgSz w:w="12240" w:h="15840" w:code="1"/>
          <w:pgMar w:top="1440" w:right="1440" w:bottom="1440" w:left="1440" w:header="1440" w:footer="720" w:gutter="0"/>
          <w:paperSrc w:first="15" w:other="15"/>
          <w:cols w:space="720"/>
          <w:titlePg/>
          <w:docGrid w:linePitch="272"/>
        </w:sectPr>
      </w:pPr>
    </w:p>
    <w:p w14:paraId="431B2574" w14:textId="77777777" w:rsidR="006D2086" w:rsidRPr="00176576" w:rsidRDefault="006D2086" w:rsidP="006D2086">
      <w:pPr>
        <w:spacing w:line="200" w:lineRule="atLeast"/>
        <w:ind w:right="720"/>
        <w:jc w:val="center"/>
        <w:rPr>
          <w:b/>
          <w:sz w:val="44"/>
        </w:rPr>
      </w:pPr>
    </w:p>
    <w:p w14:paraId="0378A651" w14:textId="77777777" w:rsidR="006D2086" w:rsidRPr="00176576" w:rsidRDefault="006D2086" w:rsidP="006D2086">
      <w:pPr>
        <w:spacing w:line="200" w:lineRule="atLeast"/>
        <w:ind w:right="720"/>
        <w:jc w:val="center"/>
        <w:rPr>
          <w:b/>
          <w:sz w:val="44"/>
        </w:rPr>
      </w:pPr>
    </w:p>
    <w:p w14:paraId="4691165E" w14:textId="77777777" w:rsidR="006D2086" w:rsidRDefault="006D2086" w:rsidP="006D2086">
      <w:pPr>
        <w:spacing w:line="200" w:lineRule="atLeast"/>
        <w:ind w:right="720"/>
        <w:jc w:val="center"/>
        <w:rPr>
          <w:b/>
          <w:sz w:val="44"/>
        </w:rPr>
      </w:pPr>
    </w:p>
    <w:p w14:paraId="4713DCAE" w14:textId="77777777" w:rsidR="006D2086" w:rsidRDefault="006D2086" w:rsidP="006D2086">
      <w:pPr>
        <w:spacing w:line="200" w:lineRule="atLeast"/>
        <w:ind w:right="720"/>
        <w:jc w:val="center"/>
        <w:rPr>
          <w:b/>
          <w:sz w:val="44"/>
        </w:rPr>
      </w:pPr>
    </w:p>
    <w:p w14:paraId="6005D274" w14:textId="77777777" w:rsidR="006D2086" w:rsidRDefault="006D2086" w:rsidP="006D2086">
      <w:pPr>
        <w:spacing w:line="200" w:lineRule="atLeast"/>
        <w:ind w:right="720"/>
        <w:jc w:val="center"/>
        <w:rPr>
          <w:b/>
          <w:sz w:val="44"/>
        </w:rPr>
      </w:pPr>
    </w:p>
    <w:p w14:paraId="5A67A4C6" w14:textId="77777777" w:rsidR="006D2086" w:rsidRDefault="006D2086" w:rsidP="006D2086">
      <w:pPr>
        <w:spacing w:line="200" w:lineRule="atLeast"/>
        <w:ind w:right="720"/>
        <w:jc w:val="center"/>
        <w:rPr>
          <w:b/>
          <w:sz w:val="44"/>
        </w:rPr>
      </w:pPr>
    </w:p>
    <w:p w14:paraId="55292AB4" w14:textId="77777777" w:rsidR="006D2086" w:rsidRPr="00176576" w:rsidRDefault="006D2086" w:rsidP="006D2086">
      <w:pPr>
        <w:spacing w:line="200" w:lineRule="atLeast"/>
        <w:ind w:right="720"/>
        <w:jc w:val="center"/>
        <w:rPr>
          <w:b/>
          <w:sz w:val="44"/>
        </w:rPr>
      </w:pPr>
    </w:p>
    <w:p w14:paraId="27580F03" w14:textId="77777777" w:rsidR="006D2086" w:rsidRPr="00176576" w:rsidRDefault="006D2086" w:rsidP="006D2086">
      <w:pPr>
        <w:spacing w:line="200" w:lineRule="atLeast"/>
        <w:ind w:right="720"/>
        <w:jc w:val="center"/>
        <w:rPr>
          <w:rFonts w:ascii="Arial" w:hAnsi="Arial" w:cs="Arial"/>
          <w:sz w:val="40"/>
          <w:szCs w:val="40"/>
        </w:rPr>
      </w:pPr>
      <w:r w:rsidRPr="00176576">
        <w:rPr>
          <w:rFonts w:ascii="Arial" w:hAnsi="Arial" w:cs="Arial"/>
          <w:sz w:val="40"/>
          <w:szCs w:val="40"/>
        </w:rPr>
        <w:t>Attachment A</w:t>
      </w:r>
    </w:p>
    <w:p w14:paraId="7844B4D6" w14:textId="77777777" w:rsidR="006D2086" w:rsidRPr="00176576" w:rsidRDefault="006D2086" w:rsidP="006D2086">
      <w:pPr>
        <w:spacing w:line="200" w:lineRule="atLeast"/>
        <w:ind w:right="720"/>
        <w:jc w:val="center"/>
        <w:rPr>
          <w:rFonts w:ascii="Arial" w:hAnsi="Arial" w:cs="Arial"/>
          <w:sz w:val="40"/>
          <w:szCs w:val="40"/>
        </w:rPr>
      </w:pPr>
    </w:p>
    <w:p w14:paraId="7EDA7245" w14:textId="77777777" w:rsidR="006D2086" w:rsidRDefault="006D2086" w:rsidP="006D2086">
      <w:pPr>
        <w:pStyle w:val="Heading1"/>
        <w:spacing w:line="200" w:lineRule="atLeast"/>
        <w:jc w:val="center"/>
        <w:rPr>
          <w:rFonts w:ascii="Arial" w:hAnsi="Arial" w:cs="Arial"/>
          <w:b w:val="0"/>
          <w:sz w:val="40"/>
          <w:szCs w:val="40"/>
        </w:rPr>
      </w:pPr>
      <w:r w:rsidRPr="00176576">
        <w:rPr>
          <w:rFonts w:ascii="Arial" w:hAnsi="Arial" w:cs="Arial"/>
          <w:b w:val="0"/>
          <w:sz w:val="40"/>
          <w:szCs w:val="40"/>
        </w:rPr>
        <w:t>Statement of Work</w:t>
      </w:r>
      <w:r>
        <w:rPr>
          <w:rFonts w:ascii="Arial" w:hAnsi="Arial" w:cs="Arial"/>
          <w:b w:val="0"/>
          <w:sz w:val="40"/>
          <w:szCs w:val="40"/>
        </w:rPr>
        <w:t>/Budget</w:t>
      </w:r>
    </w:p>
    <w:p w14:paraId="1D5EBD13" w14:textId="77777777" w:rsidR="006D2086" w:rsidRDefault="006D2086" w:rsidP="006D2086"/>
    <w:p w14:paraId="56884D0E" w14:textId="77777777" w:rsidR="006D2086" w:rsidRDefault="006D2086" w:rsidP="006D2086"/>
    <w:p w14:paraId="4600F30B" w14:textId="77777777" w:rsidR="006D2086" w:rsidRDefault="006D2086" w:rsidP="006D2086"/>
    <w:p w14:paraId="2D78C87C" w14:textId="77777777" w:rsidR="006D2086" w:rsidRDefault="006D2086" w:rsidP="006D2086">
      <w:pPr>
        <w:spacing w:line="200" w:lineRule="atLeast"/>
        <w:ind w:right="720"/>
      </w:pPr>
    </w:p>
    <w:p w14:paraId="0DB00E92" w14:textId="77777777" w:rsidR="006D2086" w:rsidRDefault="006D2086" w:rsidP="006D2086">
      <w:pPr>
        <w:spacing w:line="200" w:lineRule="atLeast"/>
        <w:ind w:right="720"/>
      </w:pPr>
    </w:p>
    <w:p w14:paraId="362BC27E" w14:textId="77777777" w:rsidR="006D2086" w:rsidRDefault="006D2086" w:rsidP="006D2086">
      <w:pPr>
        <w:spacing w:line="200" w:lineRule="atLeast"/>
        <w:ind w:right="720"/>
      </w:pPr>
    </w:p>
    <w:p w14:paraId="47D1323E" w14:textId="77777777" w:rsidR="006D2086" w:rsidRDefault="006D2086" w:rsidP="006D2086">
      <w:pPr>
        <w:spacing w:line="200" w:lineRule="atLeast"/>
        <w:ind w:right="720"/>
      </w:pPr>
    </w:p>
    <w:p w14:paraId="3F813F87" w14:textId="77777777" w:rsidR="006D2086" w:rsidRDefault="006D2086" w:rsidP="006D2086">
      <w:pPr>
        <w:spacing w:line="200" w:lineRule="atLeast"/>
        <w:ind w:right="720"/>
      </w:pPr>
    </w:p>
    <w:p w14:paraId="5C6EF110" w14:textId="77777777" w:rsidR="006D2086" w:rsidRDefault="006D2086" w:rsidP="006D2086">
      <w:pPr>
        <w:spacing w:line="200" w:lineRule="atLeast"/>
        <w:ind w:right="720"/>
      </w:pPr>
    </w:p>
    <w:p w14:paraId="2722D68B" w14:textId="77777777" w:rsidR="006D2086" w:rsidRDefault="006D2086" w:rsidP="006D2086">
      <w:pPr>
        <w:spacing w:line="200" w:lineRule="atLeast"/>
        <w:ind w:right="720"/>
      </w:pPr>
    </w:p>
    <w:p w14:paraId="7E8D6344" w14:textId="77777777" w:rsidR="006D2086" w:rsidRDefault="006D2086" w:rsidP="006D2086">
      <w:pPr>
        <w:spacing w:line="200" w:lineRule="atLeast"/>
        <w:ind w:right="720"/>
      </w:pPr>
    </w:p>
    <w:p w14:paraId="11262091" w14:textId="77777777" w:rsidR="006D2086" w:rsidRDefault="006D2086" w:rsidP="006D2086">
      <w:pPr>
        <w:spacing w:line="200" w:lineRule="atLeast"/>
        <w:ind w:right="720"/>
      </w:pPr>
    </w:p>
    <w:p w14:paraId="7EBC0DB3" w14:textId="77777777" w:rsidR="006D2086" w:rsidRDefault="006D2086" w:rsidP="006D2086">
      <w:pPr>
        <w:spacing w:line="200" w:lineRule="atLeast"/>
        <w:ind w:right="720"/>
      </w:pPr>
    </w:p>
    <w:p w14:paraId="0F66809E" w14:textId="77777777" w:rsidR="006D2086" w:rsidRDefault="006D2086" w:rsidP="006D2086">
      <w:pPr>
        <w:spacing w:line="200" w:lineRule="atLeast"/>
        <w:ind w:right="720"/>
      </w:pPr>
    </w:p>
    <w:p w14:paraId="6A60F926" w14:textId="77777777" w:rsidR="006D2086" w:rsidRDefault="006D2086" w:rsidP="006D2086">
      <w:pPr>
        <w:spacing w:line="200" w:lineRule="atLeast"/>
        <w:ind w:right="720"/>
      </w:pPr>
    </w:p>
    <w:p w14:paraId="25431926" w14:textId="77777777" w:rsidR="006D2086" w:rsidRDefault="006D2086" w:rsidP="006D2086">
      <w:pPr>
        <w:spacing w:line="200" w:lineRule="atLeast"/>
        <w:ind w:right="720"/>
      </w:pPr>
    </w:p>
    <w:p w14:paraId="1A288154" w14:textId="77777777" w:rsidR="006D2086" w:rsidRDefault="006D2086" w:rsidP="006D2086">
      <w:pPr>
        <w:spacing w:line="200" w:lineRule="atLeast"/>
        <w:ind w:right="720"/>
      </w:pPr>
    </w:p>
    <w:p w14:paraId="1EF621AC" w14:textId="77777777" w:rsidR="006D2086" w:rsidRDefault="006D2086" w:rsidP="006D2086">
      <w:pPr>
        <w:spacing w:line="200" w:lineRule="atLeast"/>
        <w:ind w:right="720"/>
      </w:pPr>
    </w:p>
    <w:p w14:paraId="63769920" w14:textId="77777777" w:rsidR="006D2086" w:rsidRDefault="006D2086" w:rsidP="006D2086">
      <w:pPr>
        <w:spacing w:line="200" w:lineRule="atLeast"/>
        <w:ind w:right="720"/>
      </w:pPr>
    </w:p>
    <w:p w14:paraId="57DD5211" w14:textId="77777777" w:rsidR="006D2086" w:rsidRDefault="006D2086" w:rsidP="006D2086">
      <w:pPr>
        <w:spacing w:line="200" w:lineRule="atLeast"/>
        <w:ind w:right="720"/>
      </w:pPr>
    </w:p>
    <w:p w14:paraId="60A2302A" w14:textId="77777777" w:rsidR="006D2086" w:rsidRDefault="006D2086" w:rsidP="006D2086">
      <w:pPr>
        <w:spacing w:line="200" w:lineRule="atLeast"/>
        <w:ind w:right="720"/>
      </w:pPr>
    </w:p>
    <w:p w14:paraId="491E9ADE" w14:textId="77777777" w:rsidR="006D2086" w:rsidRDefault="006D2086" w:rsidP="006D2086">
      <w:pPr>
        <w:spacing w:line="200" w:lineRule="atLeast"/>
        <w:ind w:right="720"/>
      </w:pPr>
    </w:p>
    <w:p w14:paraId="362807CC" w14:textId="77777777" w:rsidR="006D2086" w:rsidRDefault="006D2086" w:rsidP="006D2086">
      <w:pPr>
        <w:spacing w:line="200" w:lineRule="atLeast"/>
        <w:ind w:right="720"/>
      </w:pPr>
    </w:p>
    <w:p w14:paraId="38BFEC16" w14:textId="77777777" w:rsidR="006D2086" w:rsidRDefault="006D2086" w:rsidP="006D2086">
      <w:pPr>
        <w:spacing w:line="200" w:lineRule="atLeast"/>
        <w:ind w:right="720"/>
      </w:pPr>
    </w:p>
    <w:p w14:paraId="35D0CCB4" w14:textId="77777777" w:rsidR="006D2086" w:rsidRDefault="006D2086" w:rsidP="006D2086">
      <w:pPr>
        <w:spacing w:line="200" w:lineRule="atLeast"/>
        <w:ind w:right="720"/>
      </w:pPr>
    </w:p>
    <w:p w14:paraId="2649DE86" w14:textId="77777777" w:rsidR="006D2086" w:rsidRDefault="006D2086" w:rsidP="006D2086">
      <w:pPr>
        <w:spacing w:line="200" w:lineRule="atLeast"/>
        <w:ind w:right="720"/>
      </w:pPr>
    </w:p>
    <w:p w14:paraId="7AEA78F1" w14:textId="77777777" w:rsidR="006D2086" w:rsidRDefault="006D2086" w:rsidP="006D2086">
      <w:pPr>
        <w:spacing w:line="200" w:lineRule="atLeast"/>
        <w:ind w:right="720"/>
      </w:pPr>
    </w:p>
    <w:p w14:paraId="102EB395" w14:textId="77777777" w:rsidR="006D2086" w:rsidRDefault="006D2086" w:rsidP="006D2086">
      <w:pPr>
        <w:spacing w:line="200" w:lineRule="atLeast"/>
        <w:ind w:right="720"/>
      </w:pPr>
    </w:p>
    <w:p w14:paraId="0CC7596E" w14:textId="77777777" w:rsidR="006D2086" w:rsidRPr="00566789" w:rsidRDefault="006D2086" w:rsidP="006D2086">
      <w:pPr>
        <w:ind w:left="-450"/>
        <w:jc w:val="center"/>
        <w:rPr>
          <w:rFonts w:cs="Arial"/>
        </w:rPr>
      </w:pPr>
      <w:r w:rsidRPr="00566789">
        <w:rPr>
          <w:rFonts w:cs="Arial"/>
        </w:rPr>
        <w:lastRenderedPageBreak/>
        <w:t>Commonwealth Corporation</w:t>
      </w:r>
    </w:p>
    <w:p w14:paraId="56BE8EC7" w14:textId="77777777" w:rsidR="006D2086" w:rsidRDefault="006D2086" w:rsidP="006D2086">
      <w:pPr>
        <w:ind w:left="-450"/>
        <w:jc w:val="center"/>
        <w:rPr>
          <w:rFonts w:cs="Arial"/>
        </w:rPr>
      </w:pPr>
      <w:r>
        <w:rPr>
          <w:rFonts w:cs="Arial"/>
        </w:rPr>
        <w:t>MassHealth Delivery System Reform Incentive Payment (DSRIP)</w:t>
      </w:r>
    </w:p>
    <w:p w14:paraId="67783C83" w14:textId="77777777" w:rsidR="006D2086" w:rsidRDefault="006D2086" w:rsidP="006D2086">
      <w:pPr>
        <w:ind w:left="-450"/>
        <w:jc w:val="center"/>
        <w:rPr>
          <w:rFonts w:cs="Arial"/>
        </w:rPr>
      </w:pPr>
      <w:r>
        <w:rPr>
          <w:rFonts w:cs="Arial"/>
        </w:rPr>
        <w:t>Community Health Worker Supervisor Training Grant</w:t>
      </w:r>
    </w:p>
    <w:p w14:paraId="0AB64DBA" w14:textId="77777777" w:rsidR="006D2086" w:rsidRDefault="006D2086" w:rsidP="006D2086">
      <w:pPr>
        <w:ind w:left="-450"/>
        <w:jc w:val="center"/>
        <w:rPr>
          <w:rFonts w:cs="Arial"/>
        </w:rPr>
      </w:pPr>
      <w:r w:rsidRPr="00566789">
        <w:rPr>
          <w:rFonts w:cs="Arial"/>
        </w:rPr>
        <w:t>Statement of Work</w:t>
      </w:r>
    </w:p>
    <w:p w14:paraId="0ED08DC6" w14:textId="77777777" w:rsidR="006D2086" w:rsidRPr="00566789" w:rsidRDefault="006D2086" w:rsidP="006D2086">
      <w:pPr>
        <w:ind w:left="-450"/>
        <w:jc w:val="center"/>
        <w:rPr>
          <w:rFonts w:cs="Arial"/>
        </w:rPr>
      </w:pPr>
    </w:p>
    <w:p w14:paraId="71DB970E" w14:textId="77777777" w:rsidR="006D2086" w:rsidRPr="00566789" w:rsidRDefault="006D2086" w:rsidP="006D2086">
      <w:pPr>
        <w:jc w:val="center"/>
        <w:rPr>
          <w:rFonts w:cs="Arial"/>
        </w:rPr>
      </w:pPr>
    </w:p>
    <w:tbl>
      <w:tblPr>
        <w:tblW w:w="10008" w:type="dxa"/>
        <w:tblLayout w:type="fixed"/>
        <w:tblLook w:val="04A0" w:firstRow="1" w:lastRow="0" w:firstColumn="1" w:lastColumn="0" w:noHBand="0" w:noVBand="1"/>
      </w:tblPr>
      <w:tblGrid>
        <w:gridCol w:w="378"/>
        <w:gridCol w:w="1980"/>
        <w:gridCol w:w="384"/>
        <w:gridCol w:w="2766"/>
        <w:gridCol w:w="234"/>
        <w:gridCol w:w="1206"/>
        <w:gridCol w:w="3060"/>
      </w:tblGrid>
      <w:tr w:rsidR="006D2086" w:rsidRPr="003F7697" w14:paraId="789E6EF6" w14:textId="77777777" w:rsidTr="008E6CD2">
        <w:tc>
          <w:tcPr>
            <w:tcW w:w="2742" w:type="dxa"/>
            <w:gridSpan w:val="3"/>
            <w:shd w:val="clear" w:color="auto" w:fill="auto"/>
          </w:tcPr>
          <w:p w14:paraId="103EE1C9" w14:textId="77777777" w:rsidR="006D2086" w:rsidRPr="003F7697" w:rsidRDefault="006D2086" w:rsidP="008E6CD2">
            <w:pPr>
              <w:spacing w:before="60"/>
              <w:rPr>
                <w:rFonts w:cs="Arial"/>
                <w:b/>
              </w:rPr>
            </w:pPr>
            <w:r w:rsidRPr="003F7697">
              <w:rPr>
                <w:rFonts w:cs="Arial"/>
                <w:b/>
              </w:rPr>
              <w:t>Contractor:</w:t>
            </w:r>
          </w:p>
        </w:tc>
        <w:tc>
          <w:tcPr>
            <w:tcW w:w="3000" w:type="dxa"/>
            <w:gridSpan w:val="2"/>
            <w:shd w:val="clear" w:color="auto" w:fill="auto"/>
          </w:tcPr>
          <w:p w14:paraId="57688C7F" w14:textId="77777777" w:rsidR="006D2086" w:rsidRPr="003F7697" w:rsidRDefault="006D2086" w:rsidP="008E6CD2">
            <w:pPr>
              <w:spacing w:before="60"/>
              <w:rPr>
                <w:rFonts w:cs="Arial"/>
                <w:b/>
              </w:rPr>
            </w:pPr>
          </w:p>
        </w:tc>
        <w:tc>
          <w:tcPr>
            <w:tcW w:w="4266" w:type="dxa"/>
            <w:gridSpan w:val="2"/>
            <w:shd w:val="clear" w:color="auto" w:fill="auto"/>
          </w:tcPr>
          <w:p w14:paraId="60E2D1FB" w14:textId="77777777" w:rsidR="006D2086" w:rsidRPr="003F7697" w:rsidRDefault="006D2086" w:rsidP="008E6CD2">
            <w:pPr>
              <w:spacing w:before="60"/>
              <w:rPr>
                <w:rFonts w:cs="Arial"/>
                <w:b/>
              </w:rPr>
            </w:pPr>
          </w:p>
        </w:tc>
      </w:tr>
      <w:tr w:rsidR="006D2086" w:rsidRPr="003F7697" w14:paraId="2F601557" w14:textId="77777777" w:rsidTr="008E6CD2">
        <w:tc>
          <w:tcPr>
            <w:tcW w:w="378" w:type="dxa"/>
            <w:shd w:val="clear" w:color="auto" w:fill="auto"/>
          </w:tcPr>
          <w:p w14:paraId="7113B8F8" w14:textId="77777777" w:rsidR="006D2086" w:rsidRPr="003F7697" w:rsidRDefault="006D2086" w:rsidP="008E6CD2">
            <w:pPr>
              <w:spacing w:before="60"/>
              <w:rPr>
                <w:rFonts w:cs="Arial"/>
              </w:rPr>
            </w:pPr>
          </w:p>
        </w:tc>
        <w:tc>
          <w:tcPr>
            <w:tcW w:w="1980" w:type="dxa"/>
            <w:shd w:val="clear" w:color="auto" w:fill="auto"/>
          </w:tcPr>
          <w:p w14:paraId="1CABE7A0" w14:textId="77777777" w:rsidR="006D2086" w:rsidRPr="003F7697" w:rsidRDefault="006D2086" w:rsidP="008E6CD2">
            <w:pPr>
              <w:spacing w:before="60"/>
              <w:rPr>
                <w:rFonts w:cs="Arial"/>
              </w:rPr>
            </w:pPr>
            <w:r w:rsidRPr="003F7697">
              <w:rPr>
                <w:rFonts w:cs="Arial"/>
                <w:b/>
              </w:rPr>
              <w:t xml:space="preserve">Lead Organization: </w:t>
            </w:r>
            <w:r w:rsidRPr="003F7697">
              <w:rPr>
                <w:rFonts w:cs="Arial"/>
              </w:rPr>
              <w:t xml:space="preserve"> </w:t>
            </w:r>
          </w:p>
        </w:tc>
        <w:tc>
          <w:tcPr>
            <w:tcW w:w="7650" w:type="dxa"/>
            <w:gridSpan w:val="5"/>
            <w:shd w:val="clear" w:color="auto" w:fill="auto"/>
          </w:tcPr>
          <w:p w14:paraId="09E19D66" w14:textId="77777777" w:rsidR="006D2086" w:rsidRPr="003F7697" w:rsidRDefault="006D2086" w:rsidP="008E6CD2">
            <w:pPr>
              <w:spacing w:before="60"/>
              <w:rPr>
                <w:rFonts w:cs="Arial"/>
              </w:rPr>
            </w:pPr>
            <w:r w:rsidRPr="003F7697">
              <w:rPr>
                <w:rFonts w:cs="Arial"/>
              </w:rPr>
              <w:fldChar w:fldCharType="begin"/>
            </w:r>
            <w:r w:rsidRPr="003F7697">
              <w:rPr>
                <w:rFonts w:cs="Arial"/>
              </w:rPr>
              <w:instrText xml:space="preserve"> MERGEFIELD  ACCOUNT_NAME  \* MERGEFORMAT </w:instrText>
            </w:r>
            <w:r w:rsidRPr="003F7697">
              <w:rPr>
                <w:rFonts w:cs="Arial"/>
              </w:rPr>
              <w:fldChar w:fldCharType="separate"/>
            </w:r>
            <w:r w:rsidRPr="003F7697">
              <w:rPr>
                <w:rFonts w:cs="Arial"/>
                <w:noProof/>
              </w:rPr>
              <w:t>«ACCOUNT_NAME»</w:t>
            </w:r>
            <w:r w:rsidRPr="003F7697">
              <w:rPr>
                <w:rFonts w:cs="Arial"/>
              </w:rPr>
              <w:fldChar w:fldCharType="end"/>
            </w:r>
          </w:p>
        </w:tc>
      </w:tr>
      <w:tr w:rsidR="006D2086" w:rsidRPr="003F7697" w14:paraId="1B840D97" w14:textId="77777777" w:rsidTr="008E6CD2">
        <w:tc>
          <w:tcPr>
            <w:tcW w:w="378" w:type="dxa"/>
            <w:shd w:val="clear" w:color="auto" w:fill="auto"/>
          </w:tcPr>
          <w:p w14:paraId="141F88CB" w14:textId="77777777" w:rsidR="006D2086" w:rsidRPr="003F7697" w:rsidRDefault="006D2086" w:rsidP="008E6CD2">
            <w:pPr>
              <w:spacing w:before="60"/>
              <w:rPr>
                <w:rFonts w:cs="Arial"/>
                <w:b/>
              </w:rPr>
            </w:pPr>
          </w:p>
        </w:tc>
        <w:tc>
          <w:tcPr>
            <w:tcW w:w="1980" w:type="dxa"/>
            <w:shd w:val="clear" w:color="auto" w:fill="auto"/>
          </w:tcPr>
          <w:p w14:paraId="18CF9396" w14:textId="77777777" w:rsidR="006D2086" w:rsidRPr="003F7697" w:rsidRDefault="006D2086" w:rsidP="008E6CD2">
            <w:pPr>
              <w:spacing w:before="60"/>
              <w:rPr>
                <w:rFonts w:cs="Arial"/>
                <w:b/>
              </w:rPr>
            </w:pPr>
            <w:r w:rsidRPr="003F7697">
              <w:rPr>
                <w:rFonts w:cs="Arial"/>
                <w:b/>
              </w:rPr>
              <w:t xml:space="preserve">Address:  </w:t>
            </w:r>
          </w:p>
        </w:tc>
        <w:tc>
          <w:tcPr>
            <w:tcW w:w="7650" w:type="dxa"/>
            <w:gridSpan w:val="5"/>
            <w:shd w:val="clear" w:color="auto" w:fill="auto"/>
          </w:tcPr>
          <w:p w14:paraId="6E5DB20A" w14:textId="77777777" w:rsidR="006D2086" w:rsidRPr="003F7697" w:rsidRDefault="006D2086" w:rsidP="008E6CD2">
            <w:pPr>
              <w:spacing w:before="60"/>
              <w:rPr>
                <w:rFonts w:cs="Arial"/>
                <w:b/>
              </w:rPr>
            </w:pPr>
            <w:r w:rsidRPr="003F7697">
              <w:rPr>
                <w:rFonts w:cs="Arial"/>
              </w:rPr>
              <w:fldChar w:fldCharType="begin"/>
            </w:r>
            <w:r w:rsidRPr="003F7697">
              <w:rPr>
                <w:rFonts w:cs="Arial"/>
              </w:rPr>
              <w:instrText xml:space="preserve"> MERGEFIELD  ACCOUNT_FULLBILLINGADDRESS  \* MERGEFORMAT </w:instrText>
            </w:r>
            <w:r w:rsidRPr="003F7697">
              <w:rPr>
                <w:rFonts w:cs="Arial"/>
              </w:rPr>
              <w:fldChar w:fldCharType="separate"/>
            </w:r>
            <w:r w:rsidRPr="003F7697">
              <w:rPr>
                <w:rFonts w:cs="Arial"/>
                <w:noProof/>
              </w:rPr>
              <w:t>«ACCOUNT_FULLBILLINGADDRESS»</w:t>
            </w:r>
            <w:r w:rsidRPr="003F7697">
              <w:rPr>
                <w:rFonts w:cs="Arial"/>
              </w:rPr>
              <w:fldChar w:fldCharType="end"/>
            </w:r>
          </w:p>
        </w:tc>
      </w:tr>
      <w:tr w:rsidR="006D2086" w:rsidRPr="003F7697" w14:paraId="3D8B06B5" w14:textId="77777777" w:rsidTr="008E6CD2">
        <w:tc>
          <w:tcPr>
            <w:tcW w:w="378" w:type="dxa"/>
            <w:shd w:val="clear" w:color="auto" w:fill="auto"/>
          </w:tcPr>
          <w:p w14:paraId="340A1952" w14:textId="77777777" w:rsidR="006D2086" w:rsidRPr="003F7697" w:rsidRDefault="006D2086" w:rsidP="008E6CD2">
            <w:pPr>
              <w:spacing w:before="60"/>
              <w:rPr>
                <w:rFonts w:cs="Arial"/>
              </w:rPr>
            </w:pPr>
          </w:p>
        </w:tc>
        <w:tc>
          <w:tcPr>
            <w:tcW w:w="1980" w:type="dxa"/>
            <w:shd w:val="clear" w:color="auto" w:fill="auto"/>
          </w:tcPr>
          <w:p w14:paraId="027A32DD" w14:textId="77777777" w:rsidR="006D2086" w:rsidRPr="003F7697" w:rsidRDefault="006D2086" w:rsidP="008E6CD2">
            <w:pPr>
              <w:spacing w:before="60"/>
              <w:rPr>
                <w:rFonts w:cs="Arial"/>
              </w:rPr>
            </w:pPr>
            <w:r w:rsidRPr="003F7697">
              <w:rPr>
                <w:rFonts w:cs="Arial"/>
                <w:b/>
              </w:rPr>
              <w:t xml:space="preserve">Employer ID:  </w:t>
            </w:r>
          </w:p>
        </w:tc>
        <w:tc>
          <w:tcPr>
            <w:tcW w:w="7650" w:type="dxa"/>
            <w:gridSpan w:val="5"/>
            <w:shd w:val="clear" w:color="auto" w:fill="auto"/>
          </w:tcPr>
          <w:p w14:paraId="24FDF41F" w14:textId="77777777" w:rsidR="006D2086" w:rsidRPr="003F7697" w:rsidRDefault="006D2086" w:rsidP="008E6CD2">
            <w:pPr>
              <w:spacing w:before="60"/>
              <w:rPr>
                <w:rFonts w:cs="Arial"/>
              </w:rPr>
            </w:pPr>
            <w:r w:rsidRPr="003F7697">
              <w:rPr>
                <w:rFonts w:cs="Arial"/>
              </w:rPr>
              <w:fldChar w:fldCharType="begin"/>
            </w:r>
            <w:r w:rsidRPr="003F7697">
              <w:rPr>
                <w:rFonts w:cs="Arial"/>
              </w:rPr>
              <w:instrText xml:space="preserve"> MERGEFIELD  ACCOUNT_EIN  \* MERGEFORMAT </w:instrText>
            </w:r>
            <w:r w:rsidRPr="003F7697">
              <w:rPr>
                <w:rFonts w:cs="Arial"/>
              </w:rPr>
              <w:fldChar w:fldCharType="separate"/>
            </w:r>
            <w:r w:rsidRPr="003F7697">
              <w:rPr>
                <w:rFonts w:cs="Arial"/>
                <w:noProof/>
              </w:rPr>
              <w:t>«ACCOUNT_EIN»</w:t>
            </w:r>
            <w:r w:rsidRPr="003F7697">
              <w:rPr>
                <w:rFonts w:cs="Arial"/>
              </w:rPr>
              <w:fldChar w:fldCharType="end"/>
            </w:r>
          </w:p>
        </w:tc>
      </w:tr>
      <w:tr w:rsidR="006D2086" w:rsidRPr="003F7697" w14:paraId="5EB0C253" w14:textId="77777777" w:rsidTr="008E6CD2">
        <w:tc>
          <w:tcPr>
            <w:tcW w:w="378" w:type="dxa"/>
            <w:shd w:val="clear" w:color="auto" w:fill="auto"/>
          </w:tcPr>
          <w:p w14:paraId="198D1623" w14:textId="77777777" w:rsidR="006D2086" w:rsidRPr="003F7697" w:rsidRDefault="006D2086" w:rsidP="008E6CD2">
            <w:pPr>
              <w:spacing w:before="60"/>
              <w:rPr>
                <w:rFonts w:cs="Arial"/>
              </w:rPr>
            </w:pPr>
          </w:p>
        </w:tc>
        <w:tc>
          <w:tcPr>
            <w:tcW w:w="5364" w:type="dxa"/>
            <w:gridSpan w:val="4"/>
            <w:shd w:val="clear" w:color="auto" w:fill="auto"/>
          </w:tcPr>
          <w:p w14:paraId="54970206" w14:textId="77777777" w:rsidR="006D2086" w:rsidRPr="003F7697" w:rsidRDefault="006D2086" w:rsidP="008E6CD2">
            <w:pPr>
              <w:spacing w:before="60"/>
              <w:rPr>
                <w:rFonts w:cs="Arial"/>
              </w:rPr>
            </w:pPr>
          </w:p>
        </w:tc>
        <w:tc>
          <w:tcPr>
            <w:tcW w:w="4266" w:type="dxa"/>
            <w:gridSpan w:val="2"/>
            <w:shd w:val="clear" w:color="auto" w:fill="auto"/>
          </w:tcPr>
          <w:p w14:paraId="40357AB2" w14:textId="77777777" w:rsidR="006D2086" w:rsidRPr="003F7697" w:rsidRDefault="006D2086" w:rsidP="008E6CD2">
            <w:pPr>
              <w:spacing w:before="60"/>
              <w:rPr>
                <w:rFonts w:cs="Arial"/>
              </w:rPr>
            </w:pPr>
          </w:p>
        </w:tc>
      </w:tr>
      <w:tr w:rsidR="006D2086" w:rsidRPr="003F7697" w14:paraId="5477F1CA" w14:textId="77777777" w:rsidTr="008E6CD2">
        <w:tc>
          <w:tcPr>
            <w:tcW w:w="2742" w:type="dxa"/>
            <w:gridSpan w:val="3"/>
            <w:shd w:val="clear" w:color="auto" w:fill="auto"/>
          </w:tcPr>
          <w:p w14:paraId="3E1BC4D1" w14:textId="77777777" w:rsidR="006D2086" w:rsidRPr="003F7697" w:rsidRDefault="006D2086" w:rsidP="008E6CD2">
            <w:pPr>
              <w:spacing w:before="60"/>
              <w:rPr>
                <w:rFonts w:cs="Arial"/>
              </w:rPr>
            </w:pPr>
            <w:r w:rsidRPr="003F7697">
              <w:rPr>
                <w:rFonts w:cs="Arial"/>
                <w:b/>
              </w:rPr>
              <w:t>Terms of Agreement:</w:t>
            </w:r>
            <w:r w:rsidRPr="003F7697">
              <w:rPr>
                <w:rFonts w:cs="Arial"/>
              </w:rPr>
              <w:t xml:space="preserve"> </w:t>
            </w:r>
          </w:p>
        </w:tc>
        <w:tc>
          <w:tcPr>
            <w:tcW w:w="3000" w:type="dxa"/>
            <w:gridSpan w:val="2"/>
            <w:shd w:val="clear" w:color="auto" w:fill="auto"/>
          </w:tcPr>
          <w:p w14:paraId="4A5A5786" w14:textId="77777777" w:rsidR="006D2086" w:rsidRPr="003F7697" w:rsidRDefault="006D2086" w:rsidP="008E6CD2">
            <w:pPr>
              <w:spacing w:before="60"/>
              <w:rPr>
                <w:rFonts w:cs="Arial"/>
              </w:rPr>
            </w:pPr>
          </w:p>
        </w:tc>
        <w:tc>
          <w:tcPr>
            <w:tcW w:w="4266" w:type="dxa"/>
            <w:gridSpan w:val="2"/>
            <w:shd w:val="clear" w:color="auto" w:fill="auto"/>
          </w:tcPr>
          <w:p w14:paraId="06DC821B" w14:textId="77777777" w:rsidR="006D2086" w:rsidRPr="003F7697" w:rsidRDefault="006D2086" w:rsidP="008E6CD2">
            <w:pPr>
              <w:spacing w:before="60"/>
              <w:rPr>
                <w:rFonts w:cs="Arial"/>
              </w:rPr>
            </w:pPr>
          </w:p>
        </w:tc>
      </w:tr>
      <w:tr w:rsidR="006D2086" w:rsidRPr="003F7697" w14:paraId="00E7A0EF" w14:textId="77777777" w:rsidTr="008E6CD2">
        <w:tc>
          <w:tcPr>
            <w:tcW w:w="378" w:type="dxa"/>
            <w:shd w:val="clear" w:color="auto" w:fill="auto"/>
          </w:tcPr>
          <w:p w14:paraId="1883C420" w14:textId="77777777" w:rsidR="006D2086" w:rsidRPr="003F7697" w:rsidRDefault="006D2086" w:rsidP="008E6CD2">
            <w:pPr>
              <w:spacing w:before="60"/>
              <w:rPr>
                <w:rFonts w:cs="Arial"/>
                <w:b/>
              </w:rPr>
            </w:pPr>
          </w:p>
        </w:tc>
        <w:tc>
          <w:tcPr>
            <w:tcW w:w="1980" w:type="dxa"/>
            <w:shd w:val="clear" w:color="auto" w:fill="auto"/>
          </w:tcPr>
          <w:p w14:paraId="1207CF21" w14:textId="77777777" w:rsidR="006D2086" w:rsidRPr="003F7697" w:rsidRDefault="006D2086" w:rsidP="008E6CD2">
            <w:pPr>
              <w:spacing w:before="60"/>
              <w:rPr>
                <w:rFonts w:cs="Arial"/>
                <w:b/>
              </w:rPr>
            </w:pPr>
            <w:r w:rsidRPr="003F7697">
              <w:rPr>
                <w:rFonts w:cs="Arial"/>
                <w:b/>
              </w:rPr>
              <w:t xml:space="preserve">Begin date:  </w:t>
            </w:r>
          </w:p>
        </w:tc>
        <w:tc>
          <w:tcPr>
            <w:tcW w:w="3150" w:type="dxa"/>
            <w:gridSpan w:val="2"/>
            <w:shd w:val="clear" w:color="auto" w:fill="auto"/>
          </w:tcPr>
          <w:p w14:paraId="50A1CDC0" w14:textId="77777777" w:rsidR="006D2086" w:rsidRPr="003F7697" w:rsidRDefault="006D2086" w:rsidP="008E6CD2">
            <w:pPr>
              <w:spacing w:before="60"/>
              <w:rPr>
                <w:rFonts w:cs="Arial"/>
                <w:b/>
              </w:rPr>
            </w:pPr>
            <w:r w:rsidRPr="003F7697">
              <w:rPr>
                <w:rFonts w:cs="Arial"/>
              </w:rPr>
              <w:fldChar w:fldCharType="begin"/>
            </w:r>
            <w:r w:rsidRPr="003F7697">
              <w:rPr>
                <w:rFonts w:cs="Arial"/>
              </w:rPr>
              <w:instrText xml:space="preserve"> MERGEFIELD  OPPORTUNITY_BEGIN_DATE  \</w:instrText>
            </w:r>
            <w:r w:rsidRPr="003F7697">
              <w:instrText>“\@ MM/dd/yyyy”</w:instrText>
            </w:r>
            <w:r w:rsidRPr="003F7697">
              <w:rPr>
                <w:rFonts w:cs="Arial"/>
              </w:rPr>
              <w:fldChar w:fldCharType="separate"/>
            </w:r>
            <w:r w:rsidRPr="003F7697">
              <w:rPr>
                <w:rFonts w:cs="Arial"/>
                <w:noProof/>
              </w:rPr>
              <w:t>«OPPORTUNITY_BEGIN_DATE»</w:t>
            </w:r>
            <w:r w:rsidRPr="003F7697">
              <w:rPr>
                <w:rFonts w:cs="Arial"/>
              </w:rPr>
              <w:fldChar w:fldCharType="end"/>
            </w:r>
          </w:p>
        </w:tc>
        <w:tc>
          <w:tcPr>
            <w:tcW w:w="1440" w:type="dxa"/>
            <w:gridSpan w:val="2"/>
            <w:shd w:val="clear" w:color="auto" w:fill="auto"/>
          </w:tcPr>
          <w:p w14:paraId="6A5F1165" w14:textId="77777777" w:rsidR="006D2086" w:rsidRPr="003F7697" w:rsidRDefault="006D2086" w:rsidP="008E6CD2">
            <w:pPr>
              <w:spacing w:before="60"/>
              <w:rPr>
                <w:rFonts w:cs="Arial"/>
              </w:rPr>
            </w:pPr>
            <w:r w:rsidRPr="003F7697">
              <w:rPr>
                <w:rFonts w:cs="Arial"/>
                <w:b/>
              </w:rPr>
              <w:t>End date:</w:t>
            </w:r>
            <w:r w:rsidRPr="003F7697">
              <w:rPr>
                <w:rFonts w:cs="Arial"/>
              </w:rPr>
              <w:t xml:space="preserve">  </w:t>
            </w:r>
          </w:p>
        </w:tc>
        <w:tc>
          <w:tcPr>
            <w:tcW w:w="3060" w:type="dxa"/>
            <w:shd w:val="clear" w:color="auto" w:fill="auto"/>
          </w:tcPr>
          <w:p w14:paraId="5C2B36F1" w14:textId="77777777" w:rsidR="006D2086" w:rsidRPr="003F7697" w:rsidRDefault="006D2086" w:rsidP="008E6CD2">
            <w:pPr>
              <w:spacing w:before="60"/>
              <w:rPr>
                <w:rFonts w:cs="Arial"/>
              </w:rPr>
            </w:pPr>
            <w:r w:rsidRPr="003F7697">
              <w:rPr>
                <w:rFonts w:cs="Arial"/>
              </w:rPr>
              <w:fldChar w:fldCharType="begin"/>
            </w:r>
            <w:r w:rsidRPr="003F7697">
              <w:rPr>
                <w:rFonts w:cs="Arial"/>
              </w:rPr>
              <w:instrText xml:space="preserve"> MERGEFIELD  OPPORTUNITY_END_DATE  \</w:instrText>
            </w:r>
            <w:r w:rsidRPr="003F7697">
              <w:instrText>“\@ MM/dd/yyyy”</w:instrText>
            </w:r>
            <w:r w:rsidRPr="003F7697">
              <w:rPr>
                <w:rFonts w:cs="Arial"/>
              </w:rPr>
              <w:instrText xml:space="preserve"> </w:instrText>
            </w:r>
            <w:r w:rsidRPr="003F7697">
              <w:rPr>
                <w:rFonts w:cs="Arial"/>
              </w:rPr>
              <w:fldChar w:fldCharType="separate"/>
            </w:r>
            <w:r w:rsidRPr="003F7697">
              <w:rPr>
                <w:rFonts w:cs="Arial"/>
                <w:noProof/>
              </w:rPr>
              <w:t>«OPPORTUNITY_END_DATE»</w:t>
            </w:r>
            <w:r w:rsidRPr="003F7697">
              <w:rPr>
                <w:rFonts w:cs="Arial"/>
              </w:rPr>
              <w:fldChar w:fldCharType="end"/>
            </w:r>
          </w:p>
        </w:tc>
      </w:tr>
      <w:tr w:rsidR="006D2086" w:rsidRPr="003F7697" w14:paraId="4779DC60" w14:textId="77777777" w:rsidTr="008E6CD2">
        <w:tc>
          <w:tcPr>
            <w:tcW w:w="378" w:type="dxa"/>
            <w:shd w:val="clear" w:color="auto" w:fill="auto"/>
          </w:tcPr>
          <w:p w14:paraId="51159B15" w14:textId="77777777" w:rsidR="006D2086" w:rsidRPr="003F7697" w:rsidRDefault="006D2086" w:rsidP="008E6CD2">
            <w:pPr>
              <w:spacing w:before="60"/>
              <w:rPr>
                <w:rFonts w:cs="Arial"/>
                <w:b/>
              </w:rPr>
            </w:pPr>
          </w:p>
        </w:tc>
        <w:tc>
          <w:tcPr>
            <w:tcW w:w="1980" w:type="dxa"/>
            <w:shd w:val="clear" w:color="auto" w:fill="auto"/>
          </w:tcPr>
          <w:p w14:paraId="44EB5F8E" w14:textId="77777777" w:rsidR="006D2086" w:rsidRPr="003F7697" w:rsidRDefault="006D2086" w:rsidP="008E6CD2">
            <w:pPr>
              <w:spacing w:before="60"/>
              <w:rPr>
                <w:rFonts w:cs="Arial"/>
                <w:b/>
              </w:rPr>
            </w:pPr>
            <w:r w:rsidRPr="003F7697">
              <w:rPr>
                <w:rFonts w:cs="Arial"/>
                <w:b/>
              </w:rPr>
              <w:t xml:space="preserve">Contract Number: </w:t>
            </w:r>
            <w:r w:rsidRPr="003F7697">
              <w:rPr>
                <w:rFonts w:cs="Arial"/>
              </w:rPr>
              <w:t xml:space="preserve"> </w:t>
            </w:r>
          </w:p>
        </w:tc>
        <w:tc>
          <w:tcPr>
            <w:tcW w:w="7650" w:type="dxa"/>
            <w:gridSpan w:val="5"/>
            <w:shd w:val="clear" w:color="auto" w:fill="auto"/>
          </w:tcPr>
          <w:p w14:paraId="14BD913F" w14:textId="77777777" w:rsidR="006D2086" w:rsidRPr="003F7697" w:rsidRDefault="006D2086" w:rsidP="008E6CD2">
            <w:pPr>
              <w:spacing w:before="60"/>
              <w:rPr>
                <w:rFonts w:cs="Arial"/>
                <w:b/>
              </w:rPr>
            </w:pPr>
            <w:r w:rsidRPr="003F7697">
              <w:rPr>
                <w:rFonts w:cs="Arial"/>
              </w:rPr>
              <w:fldChar w:fldCharType="begin"/>
            </w:r>
            <w:r w:rsidRPr="003F7697">
              <w:rPr>
                <w:rFonts w:cs="Arial"/>
              </w:rPr>
              <w:instrText xml:space="preserve"> MERGEFIELD  OPPORTUNITY_CONTRACT_NUMBER  \* MERGEFORMAT </w:instrText>
            </w:r>
            <w:r w:rsidRPr="003F7697">
              <w:rPr>
                <w:rFonts w:cs="Arial"/>
              </w:rPr>
              <w:fldChar w:fldCharType="separate"/>
            </w:r>
            <w:r w:rsidRPr="003F7697">
              <w:rPr>
                <w:rFonts w:cs="Arial"/>
                <w:noProof/>
              </w:rPr>
              <w:t>«OPPORTUNITY_CONTRACT_NUMBER»</w:t>
            </w:r>
            <w:r w:rsidRPr="003F7697">
              <w:rPr>
                <w:rFonts w:cs="Arial"/>
              </w:rPr>
              <w:fldChar w:fldCharType="end"/>
            </w:r>
          </w:p>
        </w:tc>
      </w:tr>
      <w:tr w:rsidR="006D2086" w:rsidRPr="003F7697" w14:paraId="2F0F6109" w14:textId="77777777" w:rsidTr="008E6CD2">
        <w:tc>
          <w:tcPr>
            <w:tcW w:w="378" w:type="dxa"/>
            <w:shd w:val="clear" w:color="auto" w:fill="auto"/>
          </w:tcPr>
          <w:p w14:paraId="29083B73" w14:textId="77777777" w:rsidR="006D2086" w:rsidRPr="003F7697" w:rsidRDefault="006D2086" w:rsidP="008E6CD2">
            <w:pPr>
              <w:spacing w:before="60"/>
              <w:rPr>
                <w:rFonts w:cs="Arial"/>
                <w:b/>
              </w:rPr>
            </w:pPr>
          </w:p>
        </w:tc>
        <w:tc>
          <w:tcPr>
            <w:tcW w:w="1980" w:type="dxa"/>
            <w:shd w:val="clear" w:color="auto" w:fill="auto"/>
          </w:tcPr>
          <w:p w14:paraId="3BDD65D2" w14:textId="77777777" w:rsidR="006D2086" w:rsidRPr="003F7697" w:rsidRDefault="006D2086" w:rsidP="008E6CD2">
            <w:pPr>
              <w:spacing w:before="60"/>
              <w:rPr>
                <w:rFonts w:cs="Arial"/>
                <w:b/>
              </w:rPr>
            </w:pPr>
            <w:r w:rsidRPr="003F7697">
              <w:rPr>
                <w:rFonts w:cs="Arial"/>
                <w:b/>
              </w:rPr>
              <w:t xml:space="preserve">Award Amount:  </w:t>
            </w:r>
          </w:p>
        </w:tc>
        <w:tc>
          <w:tcPr>
            <w:tcW w:w="7650" w:type="dxa"/>
            <w:gridSpan w:val="5"/>
            <w:shd w:val="clear" w:color="auto" w:fill="auto"/>
          </w:tcPr>
          <w:p w14:paraId="37980839" w14:textId="77777777" w:rsidR="006D2086" w:rsidRDefault="006D2086" w:rsidP="008E6CD2">
            <w:pPr>
              <w:spacing w:before="60"/>
              <w:rPr>
                <w:rFonts w:cs="Arial"/>
              </w:rPr>
            </w:pPr>
            <w:r w:rsidRPr="003F7697">
              <w:rPr>
                <w:rFonts w:cs="Arial"/>
              </w:rPr>
              <w:fldChar w:fldCharType="begin"/>
            </w:r>
            <w:r w:rsidRPr="003F7697">
              <w:rPr>
                <w:rFonts w:cs="Arial"/>
              </w:rPr>
              <w:instrText xml:space="preserve"> MERGEFIELD  OPPORTUNITY_AMOUNT  \* MERGEFORMAT \#$#,###,###.##</w:instrText>
            </w:r>
            <w:r w:rsidRPr="003F7697">
              <w:rPr>
                <w:rFonts w:cs="Arial"/>
              </w:rPr>
              <w:fldChar w:fldCharType="separate"/>
            </w:r>
            <w:r w:rsidRPr="003F7697">
              <w:rPr>
                <w:rFonts w:cs="Arial"/>
                <w:noProof/>
              </w:rPr>
              <w:t>«OPPORTUNITY_AMOUNT»</w:t>
            </w:r>
            <w:r w:rsidRPr="003F7697">
              <w:rPr>
                <w:rFonts w:cs="Arial"/>
              </w:rPr>
              <w:fldChar w:fldCharType="end"/>
            </w:r>
          </w:p>
          <w:p w14:paraId="5E8051DD" w14:textId="77777777" w:rsidR="006D2086" w:rsidRDefault="006D2086" w:rsidP="008E6CD2">
            <w:pPr>
              <w:spacing w:before="60"/>
              <w:rPr>
                <w:rFonts w:cs="Arial"/>
              </w:rPr>
            </w:pPr>
          </w:p>
          <w:p w14:paraId="7BD17F59" w14:textId="77777777" w:rsidR="006D2086" w:rsidRPr="003F7697" w:rsidRDefault="006D2086" w:rsidP="008E6CD2">
            <w:pPr>
              <w:spacing w:before="60"/>
              <w:rPr>
                <w:rFonts w:cs="Arial"/>
                <w:b/>
              </w:rPr>
            </w:pPr>
          </w:p>
        </w:tc>
      </w:tr>
    </w:tbl>
    <w:p w14:paraId="7C0A58BA" w14:textId="77777777" w:rsidR="006D2086" w:rsidRPr="00E47F96" w:rsidRDefault="006D2086" w:rsidP="006D2086">
      <w:pPr>
        <w:spacing w:before="60"/>
        <w:rPr>
          <w:rFonts w:cs="Arial"/>
        </w:rPr>
      </w:pPr>
    </w:p>
    <w:p w14:paraId="33FADC32" w14:textId="77777777" w:rsidR="006D2086" w:rsidRPr="00E47F96" w:rsidRDefault="006D2086" w:rsidP="006D2086">
      <w:pPr>
        <w:numPr>
          <w:ilvl w:val="0"/>
          <w:numId w:val="48"/>
        </w:numPr>
        <w:spacing w:before="60"/>
        <w:ind w:left="540" w:hanging="540"/>
        <w:rPr>
          <w:rFonts w:cs="Arial"/>
          <w:b/>
        </w:rPr>
      </w:pPr>
      <w:r w:rsidRPr="00E47F96">
        <w:rPr>
          <w:rFonts w:cs="Arial"/>
          <w:b/>
        </w:rPr>
        <w:t>Contact Information</w:t>
      </w:r>
    </w:p>
    <w:p w14:paraId="39DE311F" w14:textId="77777777" w:rsidR="006D2086" w:rsidRPr="00E47F96" w:rsidRDefault="006D2086" w:rsidP="006D2086">
      <w:pPr>
        <w:spacing w:before="60"/>
        <w:rPr>
          <w:rFonts w:cs="Arial"/>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970"/>
        <w:gridCol w:w="1874"/>
        <w:gridCol w:w="2716"/>
      </w:tblGrid>
      <w:tr w:rsidR="006D2086" w:rsidRPr="00E47F96" w14:paraId="11FB7237" w14:textId="77777777" w:rsidTr="008E6CD2">
        <w:trPr>
          <w:trHeight w:val="288"/>
        </w:trPr>
        <w:tc>
          <w:tcPr>
            <w:tcW w:w="10008" w:type="dxa"/>
            <w:gridSpan w:val="4"/>
            <w:tcBorders>
              <w:top w:val="single" w:sz="6" w:space="0" w:color="000000"/>
              <w:bottom w:val="single" w:sz="4" w:space="0" w:color="auto"/>
            </w:tcBorders>
            <w:shd w:val="pct25" w:color="auto" w:fill="auto"/>
            <w:vAlign w:val="center"/>
          </w:tcPr>
          <w:p w14:paraId="1C0F4CA1" w14:textId="77777777" w:rsidR="006D2086" w:rsidRPr="00E47F96" w:rsidRDefault="006D2086" w:rsidP="008E6CD2">
            <w:pPr>
              <w:jc w:val="center"/>
              <w:rPr>
                <w:rFonts w:cs="Arial"/>
                <w:color w:val="000000"/>
              </w:rPr>
            </w:pPr>
            <w:r w:rsidRPr="00E47F96">
              <w:rPr>
                <w:rFonts w:cs="Arial"/>
                <w:color w:val="000000"/>
              </w:rPr>
              <w:t>Commonwealth Corporation</w:t>
            </w:r>
            <w:r>
              <w:rPr>
                <w:rFonts w:cs="Arial"/>
                <w:color w:val="000000"/>
              </w:rPr>
              <w:t xml:space="preserve">’s Program Managers – </w:t>
            </w:r>
            <w:r w:rsidRPr="00E47F96">
              <w:rPr>
                <w:rFonts w:cs="Arial"/>
                <w:color w:val="000000"/>
              </w:rPr>
              <w:t>Contact</w:t>
            </w:r>
            <w:r>
              <w:rPr>
                <w:rFonts w:cs="Arial"/>
                <w:color w:val="000000"/>
              </w:rPr>
              <w:t xml:space="preserve"> </w:t>
            </w:r>
            <w:r w:rsidRPr="00E47F96">
              <w:rPr>
                <w:rFonts w:cs="Arial"/>
                <w:color w:val="000000"/>
              </w:rPr>
              <w:t>Information</w:t>
            </w:r>
          </w:p>
        </w:tc>
      </w:tr>
      <w:tr w:rsidR="006D2086" w:rsidRPr="00E47F96" w14:paraId="648041C1" w14:textId="77777777" w:rsidTr="008E6CD2">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76596485" w14:textId="77777777" w:rsidR="006D2086" w:rsidRPr="00E47F96" w:rsidRDefault="006D2086" w:rsidP="008E6CD2">
            <w:pPr>
              <w:jc w:val="center"/>
              <w:rPr>
                <w:rFonts w:cs="Arial"/>
                <w:i/>
              </w:rPr>
            </w:pPr>
            <w:r w:rsidRPr="00E47F96">
              <w:rPr>
                <w:rFonts w:cs="Arial"/>
                <w:i/>
              </w:rPr>
              <w:t>Name/Title</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E723987" w14:textId="77777777" w:rsidR="006D2086" w:rsidRPr="00E47F96" w:rsidRDefault="006D2086" w:rsidP="008E6CD2">
            <w:pPr>
              <w:jc w:val="center"/>
              <w:rPr>
                <w:rFonts w:cs="Arial"/>
                <w:i/>
              </w:rPr>
            </w:pPr>
            <w:r w:rsidRPr="00E47F96">
              <w:rPr>
                <w:rFonts w:cs="Arial"/>
                <w:i/>
              </w:rPr>
              <w:t>Address</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14:paraId="5F15C995" w14:textId="77777777" w:rsidR="006D2086" w:rsidRPr="00E47F96" w:rsidRDefault="006D2086" w:rsidP="008E6CD2">
            <w:pPr>
              <w:jc w:val="center"/>
              <w:rPr>
                <w:rFonts w:cs="Arial"/>
                <w:i/>
              </w:rPr>
            </w:pPr>
            <w:r w:rsidRPr="00E47F96">
              <w:rPr>
                <w:rFonts w:cs="Arial"/>
                <w:i/>
              </w:rPr>
              <w:t>Phone</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61E3354A" w14:textId="77777777" w:rsidR="006D2086" w:rsidRPr="00E47F96" w:rsidRDefault="006D2086" w:rsidP="008E6CD2">
            <w:pPr>
              <w:jc w:val="center"/>
              <w:rPr>
                <w:rFonts w:cs="Arial"/>
                <w:i/>
              </w:rPr>
            </w:pPr>
            <w:r w:rsidRPr="00E47F96">
              <w:rPr>
                <w:rFonts w:cs="Arial"/>
                <w:i/>
              </w:rPr>
              <w:t>Email</w:t>
            </w:r>
          </w:p>
        </w:tc>
      </w:tr>
      <w:tr w:rsidR="006D2086" w:rsidRPr="00E47F96" w14:paraId="6466E620" w14:textId="77777777" w:rsidTr="008E6CD2">
        <w:tc>
          <w:tcPr>
            <w:tcW w:w="2448" w:type="dxa"/>
            <w:tcBorders>
              <w:top w:val="single" w:sz="4" w:space="0" w:color="auto"/>
              <w:left w:val="single" w:sz="4" w:space="0" w:color="auto"/>
              <w:bottom w:val="single" w:sz="4" w:space="0" w:color="auto"/>
              <w:right w:val="single" w:sz="4" w:space="0" w:color="auto"/>
            </w:tcBorders>
            <w:shd w:val="clear" w:color="auto" w:fill="auto"/>
          </w:tcPr>
          <w:p w14:paraId="27677C34" w14:textId="77777777" w:rsidR="006D2086" w:rsidRDefault="006D2086" w:rsidP="008E6CD2">
            <w:pPr>
              <w:spacing w:beforeLines="40" w:before="96" w:afterLines="40" w:after="96"/>
              <w:rPr>
                <w:rFonts w:cs="Arial"/>
              </w:rPr>
            </w:pPr>
            <w:r>
              <w:rPr>
                <w:rFonts w:cs="Arial"/>
              </w:rPr>
              <w:t xml:space="preserve">Karen Shack, </w:t>
            </w:r>
          </w:p>
          <w:p w14:paraId="4814B0BB" w14:textId="77777777" w:rsidR="006D2086" w:rsidRPr="0052689C" w:rsidRDefault="006D2086" w:rsidP="008E6CD2">
            <w:pPr>
              <w:spacing w:beforeLines="40" w:before="96" w:afterLines="40" w:after="96"/>
              <w:rPr>
                <w:rFonts w:cs="Arial"/>
              </w:rPr>
            </w:pPr>
            <w:r>
              <w:rPr>
                <w:rFonts w:cs="Arial"/>
              </w:rPr>
              <w:t xml:space="preserve">Sr. </w:t>
            </w:r>
            <w:r w:rsidRPr="0052689C">
              <w:rPr>
                <w:rFonts w:cs="Arial"/>
              </w:rPr>
              <w:t>Program Manager</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CCCC79B" w14:textId="77777777" w:rsidR="006D2086" w:rsidRPr="0052689C" w:rsidRDefault="006D2086" w:rsidP="008E6CD2">
            <w:pPr>
              <w:spacing w:before="40" w:after="40"/>
              <w:rPr>
                <w:rFonts w:cs="Arial"/>
              </w:rPr>
            </w:pPr>
            <w:r w:rsidRPr="0052689C">
              <w:rPr>
                <w:rFonts w:cs="Arial"/>
              </w:rPr>
              <w:t>2 Oliver Street, 5</w:t>
            </w:r>
            <w:r w:rsidRPr="0052689C">
              <w:rPr>
                <w:rFonts w:cs="Arial"/>
                <w:vertAlign w:val="superscript"/>
              </w:rPr>
              <w:t>th</w:t>
            </w:r>
            <w:r w:rsidRPr="0052689C">
              <w:rPr>
                <w:rFonts w:cs="Arial"/>
              </w:rPr>
              <w:t xml:space="preserve"> Floor, Boston, MA 02109</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37125EB3" w14:textId="77777777" w:rsidR="006D2086" w:rsidRPr="0052689C" w:rsidRDefault="006D2086" w:rsidP="008E6CD2">
            <w:pPr>
              <w:spacing w:before="40" w:after="40"/>
              <w:rPr>
                <w:rFonts w:cs="Arial"/>
              </w:rPr>
            </w:pPr>
            <w:r>
              <w:rPr>
                <w:rFonts w:cs="Arial"/>
              </w:rPr>
              <w:t>617-717-6930</w:t>
            </w:r>
          </w:p>
        </w:tc>
        <w:tc>
          <w:tcPr>
            <w:tcW w:w="2716" w:type="dxa"/>
            <w:tcBorders>
              <w:top w:val="single" w:sz="4" w:space="0" w:color="auto"/>
              <w:left w:val="single" w:sz="4" w:space="0" w:color="auto"/>
              <w:bottom w:val="single" w:sz="4" w:space="0" w:color="auto"/>
              <w:right w:val="single" w:sz="4" w:space="0" w:color="auto"/>
            </w:tcBorders>
            <w:shd w:val="clear" w:color="auto" w:fill="auto"/>
          </w:tcPr>
          <w:p w14:paraId="56C7C740" w14:textId="77777777" w:rsidR="006D2086" w:rsidRDefault="00217BBD" w:rsidP="008E6CD2">
            <w:pPr>
              <w:spacing w:before="40" w:after="40"/>
              <w:jc w:val="center"/>
              <w:rPr>
                <w:rFonts w:cs="Arial"/>
              </w:rPr>
            </w:pPr>
            <w:hyperlink r:id="rId26" w:history="1">
              <w:r w:rsidR="006D2086" w:rsidRPr="005F4702">
                <w:rPr>
                  <w:rStyle w:val="Hyperlink"/>
                  <w:rFonts w:cs="Calibri"/>
                </w:rPr>
                <w:t>kshack</w:t>
              </w:r>
              <w:r w:rsidR="006D2086" w:rsidRPr="00A50699">
                <w:rPr>
                  <w:rStyle w:val="Hyperlink"/>
                  <w:rFonts w:cs="Arial"/>
                </w:rPr>
                <w:t>@commcorp.org</w:t>
              </w:r>
            </w:hyperlink>
          </w:p>
          <w:p w14:paraId="4933D45E" w14:textId="77777777" w:rsidR="006D2086" w:rsidRPr="0052689C" w:rsidRDefault="006D2086" w:rsidP="008E6CD2">
            <w:pPr>
              <w:spacing w:before="40" w:after="40"/>
              <w:jc w:val="center"/>
              <w:rPr>
                <w:rFonts w:cs="Arial"/>
              </w:rPr>
            </w:pPr>
          </w:p>
        </w:tc>
      </w:tr>
    </w:tbl>
    <w:p w14:paraId="5A973A82" w14:textId="77777777" w:rsidR="006D2086" w:rsidRPr="00E47F96" w:rsidRDefault="006D2086" w:rsidP="006D2086">
      <w:pPr>
        <w:spacing w:before="60"/>
        <w:jc w:val="center"/>
        <w:rPr>
          <w:rFonts w:cs="Arial"/>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420"/>
        <w:gridCol w:w="1980"/>
        <w:gridCol w:w="3330"/>
      </w:tblGrid>
      <w:tr w:rsidR="006D2086" w:rsidRPr="00E47F96" w14:paraId="4E2EB207" w14:textId="77777777" w:rsidTr="008E6CD2">
        <w:trPr>
          <w:cantSplit/>
          <w:trHeight w:val="288"/>
        </w:trPr>
        <w:tc>
          <w:tcPr>
            <w:tcW w:w="9990" w:type="dxa"/>
            <w:gridSpan w:val="4"/>
            <w:tcBorders>
              <w:top w:val="single" w:sz="6" w:space="0" w:color="000000"/>
              <w:bottom w:val="single" w:sz="4" w:space="0" w:color="auto"/>
            </w:tcBorders>
            <w:shd w:val="pct25" w:color="auto" w:fill="auto"/>
            <w:vAlign w:val="center"/>
          </w:tcPr>
          <w:p w14:paraId="76AC61BE" w14:textId="77777777" w:rsidR="006D2086" w:rsidRPr="00E47F96" w:rsidRDefault="006D2086" w:rsidP="008E6CD2">
            <w:pPr>
              <w:jc w:val="center"/>
              <w:rPr>
                <w:rFonts w:cs="Arial"/>
                <w:color w:val="000000"/>
              </w:rPr>
            </w:pPr>
            <w:r w:rsidRPr="00E47F96">
              <w:rPr>
                <w:rFonts w:cs="Arial"/>
                <w:color w:val="000000"/>
              </w:rPr>
              <w:t>Contractor Contact Information</w:t>
            </w:r>
          </w:p>
        </w:tc>
      </w:tr>
      <w:tr w:rsidR="006D2086" w:rsidRPr="00E47F96" w14:paraId="2EA8493E" w14:textId="77777777" w:rsidTr="008E6CD2">
        <w:trPr>
          <w:cantSplit/>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70A80F" w14:textId="77777777" w:rsidR="006D2086" w:rsidRPr="00E47F96" w:rsidRDefault="006D2086" w:rsidP="008E6CD2">
            <w:pPr>
              <w:jc w:val="center"/>
              <w:rPr>
                <w:rFonts w:cs="Arial"/>
              </w:rPr>
            </w:pPr>
            <w:r w:rsidRPr="00E47F96">
              <w:rPr>
                <w:rFonts w:cs="Arial"/>
              </w:rPr>
              <w:t>Role</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2CEC2868" w14:textId="77777777" w:rsidR="006D2086" w:rsidRPr="00E47F96" w:rsidRDefault="006D2086" w:rsidP="008E6CD2">
            <w:pPr>
              <w:jc w:val="center"/>
              <w:rPr>
                <w:rFonts w:cs="Arial"/>
                <w:i/>
              </w:rPr>
            </w:pPr>
            <w:r w:rsidRPr="00E47F96">
              <w:rPr>
                <w:rFonts w:cs="Arial"/>
                <w:i/>
              </w:rPr>
              <w:t>Name/Title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AD6F96A" w14:textId="77777777" w:rsidR="006D2086" w:rsidRPr="00E47F96" w:rsidRDefault="006D2086" w:rsidP="008E6CD2">
            <w:pPr>
              <w:jc w:val="center"/>
              <w:rPr>
                <w:rFonts w:cs="Arial"/>
                <w:i/>
              </w:rPr>
            </w:pPr>
            <w:r w:rsidRPr="00E47F96">
              <w:rPr>
                <w:rFonts w:cs="Arial"/>
                <w:i/>
              </w:rPr>
              <w:t>Phone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242B5D55" w14:textId="77777777" w:rsidR="006D2086" w:rsidRPr="00E47F96" w:rsidRDefault="006D2086" w:rsidP="008E6CD2">
            <w:pPr>
              <w:jc w:val="center"/>
              <w:rPr>
                <w:rFonts w:cs="Arial"/>
                <w:i/>
              </w:rPr>
            </w:pPr>
            <w:r w:rsidRPr="00E47F96">
              <w:rPr>
                <w:rFonts w:cs="Arial"/>
                <w:i/>
              </w:rPr>
              <w:t>Email</w:t>
            </w:r>
          </w:p>
        </w:tc>
      </w:tr>
      <w:tr w:rsidR="006D2086" w:rsidRPr="00E47F96" w14:paraId="24C14A7E" w14:textId="77777777" w:rsidTr="008E6CD2">
        <w:trPr>
          <w:cantSplit/>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090E8E51" w14:textId="77777777" w:rsidR="006D2086" w:rsidRPr="00E47F96" w:rsidRDefault="006D2086" w:rsidP="008E6CD2">
            <w:pPr>
              <w:rPr>
                <w:rFonts w:cs="Arial"/>
              </w:rPr>
            </w:pPr>
            <w:r>
              <w:rPr>
                <w:rFonts w:cs="Arial"/>
              </w:rPr>
              <w:t>Primary Contact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E767526" w14:textId="77777777" w:rsidR="006D2086" w:rsidRPr="00E47F96" w:rsidRDefault="006D2086" w:rsidP="008E6CD2">
            <w:pPr>
              <w:rPr>
                <w:rFonts w:cs="Arial"/>
                <w:i/>
              </w:rPr>
            </w:pPr>
            <w:r w:rsidRPr="00E47F96">
              <w:rPr>
                <w:rFonts w:cs="Arial"/>
                <w:i/>
              </w:rPr>
              <w:fldChar w:fldCharType="begin"/>
            </w:r>
            <w:r w:rsidRPr="00E47F96">
              <w:rPr>
                <w:rFonts w:cs="Arial"/>
                <w:i/>
              </w:rPr>
              <w:instrText xml:space="preserve"> MERGEFIELD  TABLESTART:REPORTDATA4  \* MERGEFORMAT </w:instrText>
            </w:r>
            <w:r w:rsidRPr="00E47F96">
              <w:rPr>
                <w:rFonts w:cs="Arial"/>
                <w:i/>
              </w:rPr>
              <w:fldChar w:fldCharType="separate"/>
            </w:r>
            <w:r w:rsidRPr="00E47F96">
              <w:rPr>
                <w:rFonts w:cs="Arial"/>
                <w:i/>
                <w:noProof/>
              </w:rPr>
              <w:t>«TABLESTART:REPORTDATA4»</w:t>
            </w:r>
            <w:r w:rsidRPr="00E47F96">
              <w:rPr>
                <w:rFonts w:cs="Arial"/>
                <w:i/>
              </w:rPr>
              <w:fldChar w:fldCharType="end"/>
            </w:r>
            <w:r w:rsidRPr="00E47F96">
              <w:rPr>
                <w:rFonts w:cs="Arial"/>
                <w:i/>
              </w:rPr>
              <w:fldChar w:fldCharType="begin"/>
            </w:r>
            <w:r w:rsidRPr="00E47F96">
              <w:rPr>
                <w:rFonts w:cs="Arial"/>
                <w:i/>
              </w:rPr>
              <w:instrText xml:space="preserve"> MERGEFIELD  First_Name  \* MERGEFORMAT </w:instrText>
            </w:r>
            <w:r w:rsidRPr="00E47F96">
              <w:rPr>
                <w:rFonts w:cs="Arial"/>
                <w:i/>
              </w:rPr>
              <w:fldChar w:fldCharType="separate"/>
            </w:r>
            <w:r w:rsidRPr="00E47F96">
              <w:rPr>
                <w:rFonts w:cs="Arial"/>
                <w:i/>
                <w:noProof/>
              </w:rPr>
              <w:t>«First_Name»</w:t>
            </w:r>
            <w:r w:rsidRPr="00E47F96">
              <w:rPr>
                <w:rFonts w:cs="Arial"/>
                <w:i/>
              </w:rPr>
              <w:fldChar w:fldCharType="end"/>
            </w:r>
            <w:r w:rsidRPr="00E47F96">
              <w:rPr>
                <w:rFonts w:cs="Arial"/>
                <w:i/>
              </w:rPr>
              <w:t xml:space="preserve"> </w:t>
            </w:r>
            <w:r w:rsidRPr="00E47F96">
              <w:rPr>
                <w:rFonts w:cs="Arial"/>
                <w:i/>
              </w:rPr>
              <w:fldChar w:fldCharType="begin"/>
            </w:r>
            <w:r w:rsidRPr="00E47F96">
              <w:rPr>
                <w:rFonts w:cs="Arial"/>
                <w:i/>
              </w:rPr>
              <w:instrText xml:space="preserve"> MERGEFIELD  Last_Name  \* MERGEFORMAT </w:instrText>
            </w:r>
            <w:r w:rsidRPr="00E47F96">
              <w:rPr>
                <w:rFonts w:cs="Arial"/>
                <w:i/>
              </w:rPr>
              <w:fldChar w:fldCharType="separate"/>
            </w:r>
            <w:r w:rsidRPr="00E47F96">
              <w:rPr>
                <w:rFonts w:cs="Arial"/>
                <w:i/>
                <w:noProof/>
              </w:rPr>
              <w:t>«Last_Name»</w:t>
            </w:r>
            <w:r w:rsidRPr="00E47F96">
              <w:rPr>
                <w:rFonts w:cs="Arial"/>
                <w:i/>
              </w:rPr>
              <w:fldChar w:fldCharType="end"/>
            </w:r>
            <w:r w:rsidRPr="00E47F96">
              <w:rPr>
                <w:rFonts w:cs="Arial"/>
                <w:i/>
              </w:rPr>
              <w:t xml:space="preserve">, </w:t>
            </w:r>
            <w:r w:rsidRPr="00E47F96">
              <w:rPr>
                <w:rFonts w:cs="Arial"/>
                <w:i/>
              </w:rPr>
              <w:fldChar w:fldCharType="begin"/>
            </w:r>
            <w:r w:rsidRPr="00E47F96">
              <w:rPr>
                <w:rFonts w:cs="Arial"/>
                <w:i/>
              </w:rPr>
              <w:instrText xml:space="preserve"> MERGEFIELD  Title  \* MERGEFORMAT </w:instrText>
            </w:r>
            <w:r w:rsidRPr="00E47F96">
              <w:rPr>
                <w:rFonts w:cs="Arial"/>
                <w:i/>
              </w:rPr>
              <w:fldChar w:fldCharType="separate"/>
            </w:r>
            <w:r w:rsidRPr="00E47F96">
              <w:rPr>
                <w:rFonts w:cs="Arial"/>
                <w:i/>
                <w:noProof/>
              </w:rPr>
              <w:t>«Title»</w:t>
            </w:r>
            <w:r w:rsidRPr="00E47F96">
              <w:rPr>
                <w:rFonts w:cs="Arial"/>
                <w:i/>
              </w:rPr>
              <w:fldChar w:fldCharType="end"/>
            </w:r>
            <w:r w:rsidRPr="00E47F96">
              <w:rPr>
                <w:rFonts w:cs="Arial"/>
                <w:i/>
              </w:rPr>
              <w:fldChar w:fldCharType="begin"/>
            </w:r>
            <w:r w:rsidRPr="00E47F96">
              <w:rPr>
                <w:rFonts w:cs="Arial"/>
                <w:i/>
              </w:rPr>
              <w:instrText xml:space="preserve"> MERGEFIELD  TABLEEND:REPORTDATA4  \* MERGEFORMAT </w:instrText>
            </w:r>
            <w:r w:rsidRPr="00E47F96">
              <w:rPr>
                <w:rFonts w:cs="Arial"/>
                <w:i/>
              </w:rPr>
              <w:fldChar w:fldCharType="separate"/>
            </w:r>
            <w:r w:rsidRPr="00E47F96">
              <w:rPr>
                <w:rFonts w:cs="Arial"/>
                <w:i/>
                <w:noProof/>
              </w:rPr>
              <w:t>«TABLEEND:REPORTDATA4»</w:t>
            </w:r>
            <w:r w:rsidRPr="00E47F96">
              <w:rPr>
                <w:rFonts w:cs="Arial"/>
                <w:i/>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178DD5C" w14:textId="77777777" w:rsidR="006D2086" w:rsidRPr="00E47F96" w:rsidRDefault="006D2086" w:rsidP="008E6CD2">
            <w:pPr>
              <w:rPr>
                <w:rFonts w:cs="Arial"/>
                <w:i/>
              </w:rPr>
            </w:pPr>
            <w:r w:rsidRPr="00E47F96">
              <w:rPr>
                <w:rFonts w:cs="Arial"/>
                <w:i/>
              </w:rPr>
              <w:fldChar w:fldCharType="begin"/>
            </w:r>
            <w:r w:rsidRPr="00E47F96">
              <w:rPr>
                <w:rFonts w:cs="Arial"/>
                <w:i/>
              </w:rPr>
              <w:instrText xml:space="preserve"> MERGEFIELD  TABLESTART:REPORTDATA4  \* MERGEFORMAT </w:instrText>
            </w:r>
            <w:r w:rsidRPr="00E47F96">
              <w:rPr>
                <w:rFonts w:cs="Arial"/>
                <w:i/>
              </w:rPr>
              <w:fldChar w:fldCharType="separate"/>
            </w:r>
            <w:r w:rsidRPr="00E47F96">
              <w:rPr>
                <w:rFonts w:cs="Arial"/>
                <w:i/>
                <w:noProof/>
              </w:rPr>
              <w:t>«TABLESTART:REPORTDATA4»</w:t>
            </w:r>
            <w:r w:rsidRPr="00E47F96">
              <w:rPr>
                <w:rFonts w:cs="Arial"/>
                <w:i/>
              </w:rPr>
              <w:fldChar w:fldCharType="end"/>
            </w:r>
            <w:r w:rsidRPr="00E47F96">
              <w:rPr>
                <w:rFonts w:cs="Arial"/>
                <w:i/>
              </w:rPr>
              <w:fldChar w:fldCharType="begin"/>
            </w:r>
            <w:r w:rsidRPr="00E47F96">
              <w:rPr>
                <w:rFonts w:cs="Arial"/>
                <w:i/>
              </w:rPr>
              <w:instrText xml:space="preserve"> MERGEFIELD  Business_Phone  \* MERGEFORMAT </w:instrText>
            </w:r>
            <w:r w:rsidRPr="00E47F96">
              <w:rPr>
                <w:rFonts w:cs="Arial"/>
                <w:i/>
              </w:rPr>
              <w:fldChar w:fldCharType="separate"/>
            </w:r>
            <w:r w:rsidRPr="00E47F96">
              <w:rPr>
                <w:rFonts w:cs="Arial"/>
                <w:i/>
                <w:noProof/>
              </w:rPr>
              <w:t>«Business_Phone»</w:t>
            </w:r>
            <w:r w:rsidRPr="00E47F96">
              <w:rPr>
                <w:rFonts w:cs="Arial"/>
                <w:i/>
              </w:rPr>
              <w:fldChar w:fldCharType="end"/>
            </w:r>
            <w:r w:rsidRPr="00E47F96">
              <w:rPr>
                <w:rFonts w:cs="Arial"/>
                <w:i/>
              </w:rPr>
              <w:fldChar w:fldCharType="begin"/>
            </w:r>
            <w:r w:rsidRPr="00E47F96">
              <w:rPr>
                <w:rFonts w:cs="Arial"/>
                <w:i/>
              </w:rPr>
              <w:instrText xml:space="preserve"> MERGEFIELD  TABLEEND:REPORTDATA4  \* MERGEFORMAT </w:instrText>
            </w:r>
            <w:r w:rsidRPr="00E47F96">
              <w:rPr>
                <w:rFonts w:cs="Arial"/>
                <w:i/>
              </w:rPr>
              <w:fldChar w:fldCharType="separate"/>
            </w:r>
            <w:r w:rsidRPr="00E47F96">
              <w:rPr>
                <w:rFonts w:cs="Arial"/>
                <w:i/>
                <w:noProof/>
              </w:rPr>
              <w:t>«TABLEEND:REPORTDATA4»</w:t>
            </w:r>
            <w:r w:rsidRPr="00E47F96">
              <w:rPr>
                <w:rFonts w:cs="Arial"/>
                <w:i/>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4D11938" w14:textId="77777777" w:rsidR="006D2086" w:rsidRPr="00E47F96" w:rsidRDefault="006D2086" w:rsidP="008E6CD2">
            <w:pPr>
              <w:rPr>
                <w:rFonts w:cs="Arial"/>
                <w:i/>
              </w:rPr>
            </w:pPr>
            <w:r w:rsidRPr="00E47F96">
              <w:rPr>
                <w:rFonts w:cs="Arial"/>
                <w:i/>
              </w:rPr>
              <w:fldChar w:fldCharType="begin"/>
            </w:r>
            <w:r w:rsidRPr="00E47F96">
              <w:rPr>
                <w:rFonts w:cs="Arial"/>
                <w:i/>
              </w:rPr>
              <w:instrText xml:space="preserve"> MERGEFIELD  TABLESTART:REPORTDATA4  \* MERGEFORMAT </w:instrText>
            </w:r>
            <w:r w:rsidRPr="00E47F96">
              <w:rPr>
                <w:rFonts w:cs="Arial"/>
                <w:i/>
              </w:rPr>
              <w:fldChar w:fldCharType="separate"/>
            </w:r>
            <w:r w:rsidRPr="00E47F96">
              <w:rPr>
                <w:rFonts w:cs="Arial"/>
                <w:i/>
                <w:noProof/>
              </w:rPr>
              <w:t>«TABLESTART:REPORTDATA4»</w:t>
            </w:r>
            <w:r w:rsidRPr="00E47F96">
              <w:rPr>
                <w:rFonts w:cs="Arial"/>
                <w:i/>
              </w:rPr>
              <w:fldChar w:fldCharType="end"/>
            </w:r>
            <w:r w:rsidRPr="00E47F96">
              <w:rPr>
                <w:rFonts w:cs="Arial"/>
                <w:i/>
              </w:rPr>
              <w:fldChar w:fldCharType="begin"/>
            </w:r>
            <w:r w:rsidRPr="00E47F96">
              <w:rPr>
                <w:rFonts w:cs="Arial"/>
                <w:i/>
              </w:rPr>
              <w:instrText xml:space="preserve"> MERGEFIELD  Primary_Email  \* MERGEFORMAT </w:instrText>
            </w:r>
            <w:r w:rsidRPr="00E47F96">
              <w:rPr>
                <w:rFonts w:cs="Arial"/>
                <w:i/>
              </w:rPr>
              <w:fldChar w:fldCharType="separate"/>
            </w:r>
            <w:r w:rsidRPr="00E47F96">
              <w:rPr>
                <w:rFonts w:cs="Arial"/>
                <w:i/>
                <w:noProof/>
              </w:rPr>
              <w:t>«Primary_Email»</w:t>
            </w:r>
            <w:r w:rsidRPr="00E47F96">
              <w:rPr>
                <w:rFonts w:cs="Arial"/>
                <w:i/>
              </w:rPr>
              <w:fldChar w:fldCharType="end"/>
            </w:r>
            <w:r w:rsidRPr="00E47F96">
              <w:rPr>
                <w:rFonts w:cs="Arial"/>
                <w:i/>
              </w:rPr>
              <w:fldChar w:fldCharType="begin"/>
            </w:r>
            <w:r w:rsidRPr="00E47F96">
              <w:rPr>
                <w:rFonts w:cs="Arial"/>
                <w:i/>
              </w:rPr>
              <w:instrText xml:space="preserve"> MERGEFIELD  TABLEEND:REPORTDATA4  \* MERGEFORMAT </w:instrText>
            </w:r>
            <w:r w:rsidRPr="00E47F96">
              <w:rPr>
                <w:rFonts w:cs="Arial"/>
                <w:i/>
              </w:rPr>
              <w:fldChar w:fldCharType="separate"/>
            </w:r>
            <w:r w:rsidRPr="00E47F96">
              <w:rPr>
                <w:rFonts w:cs="Arial"/>
                <w:i/>
                <w:noProof/>
              </w:rPr>
              <w:t>«TABLEEND:REPORTDATA4»</w:t>
            </w:r>
            <w:r w:rsidRPr="00E47F96">
              <w:rPr>
                <w:rFonts w:cs="Arial"/>
                <w:i/>
              </w:rPr>
              <w:fldChar w:fldCharType="end"/>
            </w:r>
          </w:p>
        </w:tc>
      </w:tr>
      <w:tr w:rsidR="006D2086" w:rsidRPr="00E47F96" w14:paraId="08082A5F" w14:textId="77777777" w:rsidTr="008E6CD2">
        <w:trPr>
          <w:cantSplit/>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265392C0" w14:textId="77777777" w:rsidR="006D2086" w:rsidRPr="00E47F96" w:rsidRDefault="006D2086" w:rsidP="008E6CD2">
            <w:pPr>
              <w:rPr>
                <w:rFonts w:cs="Arial"/>
              </w:rPr>
            </w:pPr>
            <w:r w:rsidRPr="00E47F96">
              <w:rPr>
                <w:rFonts w:cs="Arial"/>
              </w:rPr>
              <w:t xml:space="preserve">Authorized Signatory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F319475" w14:textId="77777777" w:rsidR="006D2086" w:rsidRPr="00E47F96" w:rsidRDefault="006D2086" w:rsidP="008E6CD2">
            <w:pPr>
              <w:rPr>
                <w:rFonts w:cs="Arial"/>
                <w:i/>
              </w:rPr>
            </w:pPr>
            <w:r w:rsidRPr="00E47F96">
              <w:rPr>
                <w:rFonts w:cs="Arial"/>
                <w:i/>
              </w:rPr>
              <w:fldChar w:fldCharType="begin"/>
            </w:r>
            <w:r w:rsidRPr="00E47F96">
              <w:rPr>
                <w:rFonts w:cs="Arial"/>
                <w:i/>
              </w:rPr>
              <w:instrText xml:space="preserve"> MERGEFIELD  TABLESTART:REPORTDATA1  \* MERGEFORMAT </w:instrText>
            </w:r>
            <w:r w:rsidRPr="00E47F96">
              <w:rPr>
                <w:rFonts w:cs="Arial"/>
                <w:i/>
              </w:rPr>
              <w:fldChar w:fldCharType="separate"/>
            </w:r>
            <w:r w:rsidRPr="00E47F96">
              <w:rPr>
                <w:rFonts w:cs="Arial"/>
                <w:i/>
                <w:noProof/>
              </w:rPr>
              <w:t>«TABLESTART:REPORTDATA1»</w:t>
            </w:r>
            <w:r w:rsidRPr="00E47F96">
              <w:rPr>
                <w:rFonts w:cs="Arial"/>
                <w:i/>
              </w:rPr>
              <w:fldChar w:fldCharType="end"/>
            </w:r>
            <w:r w:rsidRPr="00E47F96">
              <w:rPr>
                <w:rFonts w:cs="Arial"/>
                <w:i/>
              </w:rPr>
              <w:fldChar w:fldCharType="begin"/>
            </w:r>
            <w:r w:rsidRPr="00E47F96">
              <w:rPr>
                <w:rFonts w:cs="Arial"/>
                <w:i/>
              </w:rPr>
              <w:instrText xml:space="preserve"> MERGEFIELD  First_Name  \* MERGEFORMAT </w:instrText>
            </w:r>
            <w:r w:rsidRPr="00E47F96">
              <w:rPr>
                <w:rFonts w:cs="Arial"/>
                <w:i/>
              </w:rPr>
              <w:fldChar w:fldCharType="separate"/>
            </w:r>
            <w:r w:rsidRPr="00E47F96">
              <w:rPr>
                <w:rFonts w:cs="Arial"/>
                <w:i/>
                <w:noProof/>
              </w:rPr>
              <w:t>«First_Name»</w:t>
            </w:r>
            <w:r w:rsidRPr="00E47F96">
              <w:rPr>
                <w:rFonts w:cs="Arial"/>
                <w:i/>
              </w:rPr>
              <w:fldChar w:fldCharType="end"/>
            </w:r>
            <w:r w:rsidRPr="00E47F96">
              <w:rPr>
                <w:rFonts w:cs="Arial"/>
                <w:i/>
              </w:rPr>
              <w:t xml:space="preserve"> </w:t>
            </w:r>
            <w:r w:rsidRPr="00E47F96">
              <w:rPr>
                <w:rFonts w:cs="Arial"/>
                <w:i/>
              </w:rPr>
              <w:fldChar w:fldCharType="begin"/>
            </w:r>
            <w:r w:rsidRPr="00E47F96">
              <w:rPr>
                <w:rFonts w:cs="Arial"/>
                <w:i/>
              </w:rPr>
              <w:instrText xml:space="preserve"> MERGEFIELD  Last_Name  \* MERGEFORMAT </w:instrText>
            </w:r>
            <w:r w:rsidRPr="00E47F96">
              <w:rPr>
                <w:rFonts w:cs="Arial"/>
                <w:i/>
              </w:rPr>
              <w:fldChar w:fldCharType="separate"/>
            </w:r>
            <w:r w:rsidRPr="00E47F96">
              <w:rPr>
                <w:rFonts w:cs="Arial"/>
                <w:i/>
                <w:noProof/>
              </w:rPr>
              <w:t>«Last_Name»</w:t>
            </w:r>
            <w:r w:rsidRPr="00E47F96">
              <w:rPr>
                <w:rFonts w:cs="Arial"/>
                <w:i/>
              </w:rPr>
              <w:fldChar w:fldCharType="end"/>
            </w:r>
            <w:r w:rsidRPr="00E47F96">
              <w:rPr>
                <w:rFonts w:cs="Arial"/>
                <w:i/>
              </w:rPr>
              <w:t xml:space="preserve">, </w:t>
            </w:r>
            <w:r w:rsidRPr="00E47F96">
              <w:rPr>
                <w:rFonts w:cs="Arial"/>
                <w:i/>
              </w:rPr>
              <w:fldChar w:fldCharType="begin"/>
            </w:r>
            <w:r w:rsidRPr="00E47F96">
              <w:rPr>
                <w:rFonts w:cs="Arial"/>
                <w:i/>
              </w:rPr>
              <w:instrText xml:space="preserve"> MERGEFIELD  Title  \* MERGEFORMAT </w:instrText>
            </w:r>
            <w:r w:rsidRPr="00E47F96">
              <w:rPr>
                <w:rFonts w:cs="Arial"/>
                <w:i/>
              </w:rPr>
              <w:fldChar w:fldCharType="separate"/>
            </w:r>
            <w:r w:rsidRPr="00E47F96">
              <w:rPr>
                <w:rFonts w:cs="Arial"/>
                <w:i/>
                <w:noProof/>
              </w:rPr>
              <w:t>«Title»</w:t>
            </w:r>
            <w:r w:rsidRPr="00E47F96">
              <w:rPr>
                <w:rFonts w:cs="Arial"/>
                <w:i/>
              </w:rPr>
              <w:fldChar w:fldCharType="end"/>
            </w:r>
            <w:r w:rsidRPr="00E47F96">
              <w:rPr>
                <w:rFonts w:cs="Arial"/>
                <w:i/>
              </w:rPr>
              <w:fldChar w:fldCharType="begin"/>
            </w:r>
            <w:r w:rsidRPr="00E47F96">
              <w:rPr>
                <w:rFonts w:cs="Arial"/>
                <w:i/>
              </w:rPr>
              <w:instrText xml:space="preserve"> MERGEFIELD  TABLEEND:REPORTDATA1  \* MERGEFORMAT </w:instrText>
            </w:r>
            <w:r w:rsidRPr="00E47F96">
              <w:rPr>
                <w:rFonts w:cs="Arial"/>
                <w:i/>
              </w:rPr>
              <w:fldChar w:fldCharType="separate"/>
            </w:r>
            <w:r w:rsidRPr="00E47F96">
              <w:rPr>
                <w:rFonts w:cs="Arial"/>
                <w:i/>
                <w:noProof/>
              </w:rPr>
              <w:t>«TABLEEND:REPORTDATA1»</w:t>
            </w:r>
            <w:r w:rsidRPr="00E47F96">
              <w:rPr>
                <w:rFonts w:cs="Arial"/>
                <w:i/>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C193BFF" w14:textId="77777777" w:rsidR="006D2086" w:rsidRPr="00E47F96" w:rsidRDefault="006D2086" w:rsidP="008E6CD2">
            <w:pPr>
              <w:rPr>
                <w:rFonts w:cs="Arial"/>
                <w:i/>
              </w:rPr>
            </w:pPr>
            <w:r w:rsidRPr="00E47F96">
              <w:rPr>
                <w:rFonts w:cs="Arial"/>
                <w:i/>
              </w:rPr>
              <w:fldChar w:fldCharType="begin"/>
            </w:r>
            <w:r w:rsidRPr="00E47F96">
              <w:rPr>
                <w:rFonts w:cs="Arial"/>
                <w:i/>
              </w:rPr>
              <w:instrText xml:space="preserve"> MERGEFIELD  TABLESTART:REPORTDATA1  \* MERGEFORMAT </w:instrText>
            </w:r>
            <w:r w:rsidRPr="00E47F96">
              <w:rPr>
                <w:rFonts w:cs="Arial"/>
                <w:i/>
              </w:rPr>
              <w:fldChar w:fldCharType="separate"/>
            </w:r>
            <w:r w:rsidRPr="00E47F96">
              <w:rPr>
                <w:rFonts w:cs="Arial"/>
                <w:i/>
                <w:noProof/>
              </w:rPr>
              <w:t>«TABLESTART:REPORTDATA1»</w:t>
            </w:r>
            <w:r w:rsidRPr="00E47F96">
              <w:rPr>
                <w:rFonts w:cs="Arial"/>
                <w:i/>
              </w:rPr>
              <w:fldChar w:fldCharType="end"/>
            </w:r>
            <w:r w:rsidRPr="00E47F96">
              <w:rPr>
                <w:rFonts w:cs="Arial"/>
                <w:i/>
              </w:rPr>
              <w:fldChar w:fldCharType="begin"/>
            </w:r>
            <w:r w:rsidRPr="00E47F96">
              <w:rPr>
                <w:rFonts w:cs="Arial"/>
                <w:i/>
              </w:rPr>
              <w:instrText xml:space="preserve"> MERGEFIELD  Business_Phone  \* MERGEFORMAT </w:instrText>
            </w:r>
            <w:r w:rsidRPr="00E47F96">
              <w:rPr>
                <w:rFonts w:cs="Arial"/>
                <w:i/>
              </w:rPr>
              <w:fldChar w:fldCharType="separate"/>
            </w:r>
            <w:r w:rsidRPr="00E47F96">
              <w:rPr>
                <w:rFonts w:cs="Arial"/>
                <w:i/>
                <w:noProof/>
              </w:rPr>
              <w:t>«Business_Phone»</w:t>
            </w:r>
            <w:r w:rsidRPr="00E47F96">
              <w:rPr>
                <w:rFonts w:cs="Arial"/>
                <w:i/>
              </w:rPr>
              <w:fldChar w:fldCharType="end"/>
            </w:r>
            <w:r w:rsidRPr="00E47F96">
              <w:rPr>
                <w:rFonts w:cs="Arial"/>
                <w:i/>
              </w:rPr>
              <w:fldChar w:fldCharType="begin"/>
            </w:r>
            <w:r w:rsidRPr="00E47F96">
              <w:rPr>
                <w:rFonts w:cs="Arial"/>
                <w:i/>
              </w:rPr>
              <w:instrText xml:space="preserve"> MERGEFIELD  TABLEEND:REPORTDATA1  \* MERGEFORMAT </w:instrText>
            </w:r>
            <w:r w:rsidRPr="00E47F96">
              <w:rPr>
                <w:rFonts w:cs="Arial"/>
                <w:i/>
              </w:rPr>
              <w:fldChar w:fldCharType="separate"/>
            </w:r>
            <w:r w:rsidRPr="00E47F96">
              <w:rPr>
                <w:rFonts w:cs="Arial"/>
                <w:i/>
                <w:noProof/>
              </w:rPr>
              <w:t>«TABLEEND:REPORTDATA1»</w:t>
            </w:r>
            <w:r w:rsidRPr="00E47F96">
              <w:rPr>
                <w:rFonts w:cs="Arial"/>
                <w:i/>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F1F8A44" w14:textId="77777777" w:rsidR="006D2086" w:rsidRPr="00E47F96" w:rsidRDefault="006D2086" w:rsidP="008E6CD2">
            <w:pPr>
              <w:rPr>
                <w:rFonts w:cs="Arial"/>
                <w:i/>
              </w:rPr>
            </w:pPr>
            <w:r w:rsidRPr="00E47F96">
              <w:rPr>
                <w:rFonts w:cs="Arial"/>
                <w:i/>
              </w:rPr>
              <w:fldChar w:fldCharType="begin"/>
            </w:r>
            <w:r w:rsidRPr="00E47F96">
              <w:rPr>
                <w:rFonts w:cs="Arial"/>
                <w:i/>
              </w:rPr>
              <w:instrText xml:space="preserve"> MERGEFIELD  TABLESTART:REPORTDATA1  \* MERGEFORMAT </w:instrText>
            </w:r>
            <w:r w:rsidRPr="00E47F96">
              <w:rPr>
                <w:rFonts w:cs="Arial"/>
                <w:i/>
              </w:rPr>
              <w:fldChar w:fldCharType="separate"/>
            </w:r>
            <w:r w:rsidRPr="00E47F96">
              <w:rPr>
                <w:rFonts w:cs="Arial"/>
                <w:i/>
                <w:noProof/>
              </w:rPr>
              <w:t>«TABLESTART:REPORTDATA1»</w:t>
            </w:r>
            <w:r w:rsidRPr="00E47F96">
              <w:rPr>
                <w:rFonts w:cs="Arial"/>
                <w:i/>
              </w:rPr>
              <w:fldChar w:fldCharType="end"/>
            </w:r>
            <w:r w:rsidRPr="00E47F96">
              <w:rPr>
                <w:rFonts w:cs="Arial"/>
                <w:i/>
              </w:rPr>
              <w:fldChar w:fldCharType="begin"/>
            </w:r>
            <w:r w:rsidRPr="00E47F96">
              <w:rPr>
                <w:rFonts w:cs="Arial"/>
                <w:i/>
              </w:rPr>
              <w:instrText xml:space="preserve"> MERGEFIELD  Primary_Email  \* MERGEFORMAT </w:instrText>
            </w:r>
            <w:r w:rsidRPr="00E47F96">
              <w:rPr>
                <w:rFonts w:cs="Arial"/>
                <w:i/>
              </w:rPr>
              <w:fldChar w:fldCharType="separate"/>
            </w:r>
            <w:r w:rsidRPr="00E47F96">
              <w:rPr>
                <w:rFonts w:cs="Arial"/>
                <w:i/>
                <w:noProof/>
              </w:rPr>
              <w:t>«Primary_Email»</w:t>
            </w:r>
            <w:r w:rsidRPr="00E47F96">
              <w:rPr>
                <w:rFonts w:cs="Arial"/>
                <w:i/>
              </w:rPr>
              <w:fldChar w:fldCharType="end"/>
            </w:r>
            <w:r w:rsidRPr="00E47F96">
              <w:rPr>
                <w:rFonts w:cs="Arial"/>
                <w:i/>
              </w:rPr>
              <w:fldChar w:fldCharType="begin"/>
            </w:r>
            <w:r w:rsidRPr="00E47F96">
              <w:rPr>
                <w:rFonts w:cs="Arial"/>
                <w:i/>
              </w:rPr>
              <w:instrText xml:space="preserve"> MERGEFIELD  TABLEEND:REPORTDATA1  \* MERGEFORMAT </w:instrText>
            </w:r>
            <w:r w:rsidRPr="00E47F96">
              <w:rPr>
                <w:rFonts w:cs="Arial"/>
                <w:i/>
              </w:rPr>
              <w:fldChar w:fldCharType="separate"/>
            </w:r>
            <w:r w:rsidRPr="00E47F96">
              <w:rPr>
                <w:rFonts w:cs="Arial"/>
                <w:i/>
                <w:noProof/>
              </w:rPr>
              <w:t>«TABLEEND:REPORTDATA1»</w:t>
            </w:r>
            <w:r w:rsidRPr="00E47F96">
              <w:rPr>
                <w:rFonts w:cs="Arial"/>
                <w:i/>
              </w:rPr>
              <w:fldChar w:fldCharType="end"/>
            </w:r>
          </w:p>
        </w:tc>
      </w:tr>
      <w:tr w:rsidR="006D2086" w:rsidRPr="00E47F96" w14:paraId="2B87B167" w14:textId="77777777" w:rsidTr="008E6CD2">
        <w:trPr>
          <w:cantSplit/>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3C4E45EB" w14:textId="77777777" w:rsidR="006D2086" w:rsidRPr="00E47F96" w:rsidRDefault="006D2086" w:rsidP="008E6CD2">
            <w:pPr>
              <w:rPr>
                <w:rFonts w:cs="Arial"/>
              </w:rPr>
            </w:pPr>
            <w:r>
              <w:rPr>
                <w:rFonts w:cs="Arial"/>
              </w:rPr>
              <w:t>Invoice Preparer</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1DD262F" w14:textId="77777777" w:rsidR="006D2086" w:rsidRPr="00E47F96" w:rsidRDefault="006D2086" w:rsidP="008E6CD2">
            <w:pPr>
              <w:rPr>
                <w:rFonts w:cs="Arial"/>
                <w:i/>
              </w:rPr>
            </w:pPr>
            <w:r w:rsidRPr="00E47F96">
              <w:rPr>
                <w:rFonts w:cs="Arial"/>
                <w:i/>
              </w:rPr>
              <w:fldChar w:fldCharType="begin"/>
            </w:r>
            <w:r w:rsidRPr="00E47F96">
              <w:rPr>
                <w:rFonts w:cs="Arial"/>
                <w:i/>
              </w:rPr>
              <w:instrText xml:space="preserve"> MERGEFIELD  TABLESTART:REPORTDATA2  \* MERGEFORMAT </w:instrText>
            </w:r>
            <w:r w:rsidRPr="00E47F96">
              <w:rPr>
                <w:rFonts w:cs="Arial"/>
                <w:i/>
              </w:rPr>
              <w:fldChar w:fldCharType="separate"/>
            </w:r>
            <w:r w:rsidRPr="00E47F96">
              <w:rPr>
                <w:rFonts w:cs="Arial"/>
                <w:i/>
                <w:noProof/>
              </w:rPr>
              <w:t>«TABLESTART:REPORTDATA2»</w:t>
            </w:r>
            <w:r w:rsidRPr="00E47F96">
              <w:rPr>
                <w:rFonts w:cs="Arial"/>
                <w:i/>
              </w:rPr>
              <w:fldChar w:fldCharType="end"/>
            </w:r>
            <w:r w:rsidRPr="00E47F96">
              <w:rPr>
                <w:rFonts w:cs="Arial"/>
                <w:i/>
              </w:rPr>
              <w:fldChar w:fldCharType="begin"/>
            </w:r>
            <w:r w:rsidRPr="00E47F96">
              <w:rPr>
                <w:rFonts w:cs="Arial"/>
                <w:i/>
              </w:rPr>
              <w:instrText xml:space="preserve"> MERGEFIELD  First_Name  \* MERGEFORMAT </w:instrText>
            </w:r>
            <w:r w:rsidRPr="00E47F96">
              <w:rPr>
                <w:rFonts w:cs="Arial"/>
                <w:i/>
              </w:rPr>
              <w:fldChar w:fldCharType="separate"/>
            </w:r>
            <w:r w:rsidRPr="00E47F96">
              <w:rPr>
                <w:rFonts w:cs="Arial"/>
                <w:i/>
                <w:noProof/>
              </w:rPr>
              <w:t>«First_Name»</w:t>
            </w:r>
            <w:r w:rsidRPr="00E47F96">
              <w:rPr>
                <w:rFonts w:cs="Arial"/>
                <w:i/>
              </w:rPr>
              <w:fldChar w:fldCharType="end"/>
            </w:r>
            <w:r w:rsidRPr="00E47F96">
              <w:rPr>
                <w:rFonts w:cs="Arial"/>
                <w:i/>
              </w:rPr>
              <w:t xml:space="preserve"> </w:t>
            </w:r>
            <w:r w:rsidRPr="00E47F96">
              <w:rPr>
                <w:rFonts w:cs="Arial"/>
                <w:i/>
              </w:rPr>
              <w:fldChar w:fldCharType="begin"/>
            </w:r>
            <w:r w:rsidRPr="00E47F96">
              <w:rPr>
                <w:rFonts w:cs="Arial"/>
                <w:i/>
              </w:rPr>
              <w:instrText xml:space="preserve"> MERGEFIELD  Last_Name  \* MERGEFORMAT </w:instrText>
            </w:r>
            <w:r w:rsidRPr="00E47F96">
              <w:rPr>
                <w:rFonts w:cs="Arial"/>
                <w:i/>
              </w:rPr>
              <w:fldChar w:fldCharType="separate"/>
            </w:r>
            <w:r w:rsidRPr="00E47F96">
              <w:rPr>
                <w:rFonts w:cs="Arial"/>
                <w:i/>
                <w:noProof/>
              </w:rPr>
              <w:t>«Last_Name»</w:t>
            </w:r>
            <w:r w:rsidRPr="00E47F96">
              <w:rPr>
                <w:rFonts w:cs="Arial"/>
                <w:i/>
              </w:rPr>
              <w:fldChar w:fldCharType="end"/>
            </w:r>
            <w:r w:rsidRPr="00E47F96">
              <w:rPr>
                <w:rFonts w:cs="Arial"/>
                <w:i/>
              </w:rPr>
              <w:t xml:space="preserve">, </w:t>
            </w:r>
            <w:r w:rsidRPr="00E47F96">
              <w:rPr>
                <w:rFonts w:cs="Arial"/>
                <w:i/>
              </w:rPr>
              <w:fldChar w:fldCharType="begin"/>
            </w:r>
            <w:r w:rsidRPr="00E47F96">
              <w:rPr>
                <w:rFonts w:cs="Arial"/>
                <w:i/>
              </w:rPr>
              <w:instrText xml:space="preserve"> MERGEFIELD  Title  \* MERGEFORMAT </w:instrText>
            </w:r>
            <w:r w:rsidRPr="00E47F96">
              <w:rPr>
                <w:rFonts w:cs="Arial"/>
                <w:i/>
              </w:rPr>
              <w:fldChar w:fldCharType="separate"/>
            </w:r>
            <w:r w:rsidRPr="00E47F96">
              <w:rPr>
                <w:rFonts w:cs="Arial"/>
                <w:i/>
                <w:noProof/>
              </w:rPr>
              <w:t>«Title»</w:t>
            </w:r>
            <w:r w:rsidRPr="00E47F96">
              <w:rPr>
                <w:rFonts w:cs="Arial"/>
                <w:i/>
              </w:rPr>
              <w:fldChar w:fldCharType="end"/>
            </w:r>
            <w:r w:rsidRPr="00E47F96">
              <w:rPr>
                <w:rFonts w:cs="Arial"/>
                <w:i/>
              </w:rPr>
              <w:fldChar w:fldCharType="begin"/>
            </w:r>
            <w:r w:rsidRPr="00E47F96">
              <w:rPr>
                <w:rFonts w:cs="Arial"/>
                <w:i/>
              </w:rPr>
              <w:instrText xml:space="preserve"> MERGEFIELD  TABLEEND:REPORTDATA2  \* MERGEFORMAT </w:instrText>
            </w:r>
            <w:r w:rsidRPr="00E47F96">
              <w:rPr>
                <w:rFonts w:cs="Arial"/>
                <w:i/>
              </w:rPr>
              <w:fldChar w:fldCharType="separate"/>
            </w:r>
            <w:r w:rsidRPr="00E47F96">
              <w:rPr>
                <w:rFonts w:cs="Arial"/>
                <w:i/>
                <w:noProof/>
              </w:rPr>
              <w:t>«TABLEEND:REPORTDATA2»</w:t>
            </w:r>
            <w:r w:rsidRPr="00E47F96">
              <w:rPr>
                <w:rFonts w:cs="Arial"/>
                <w:i/>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C0E9C6F" w14:textId="77777777" w:rsidR="006D2086" w:rsidRPr="00E47F96" w:rsidRDefault="006D2086" w:rsidP="008E6CD2">
            <w:pPr>
              <w:rPr>
                <w:rFonts w:cs="Arial"/>
                <w:i/>
              </w:rPr>
            </w:pPr>
            <w:r w:rsidRPr="00E47F96">
              <w:rPr>
                <w:rFonts w:cs="Arial"/>
                <w:i/>
              </w:rPr>
              <w:fldChar w:fldCharType="begin"/>
            </w:r>
            <w:r w:rsidRPr="00E47F96">
              <w:rPr>
                <w:rFonts w:cs="Arial"/>
                <w:i/>
              </w:rPr>
              <w:instrText xml:space="preserve"> MERGEFIELD  TABLESTART:REPORTDATA2  \* MERGEFORMAT </w:instrText>
            </w:r>
            <w:r w:rsidRPr="00E47F96">
              <w:rPr>
                <w:rFonts w:cs="Arial"/>
                <w:i/>
              </w:rPr>
              <w:fldChar w:fldCharType="separate"/>
            </w:r>
            <w:r w:rsidRPr="00E47F96">
              <w:rPr>
                <w:rFonts w:cs="Arial"/>
                <w:i/>
                <w:noProof/>
              </w:rPr>
              <w:t>«TABLESTART:REPORTDATA2»</w:t>
            </w:r>
            <w:r w:rsidRPr="00E47F96">
              <w:rPr>
                <w:rFonts w:cs="Arial"/>
                <w:i/>
              </w:rPr>
              <w:fldChar w:fldCharType="end"/>
            </w:r>
            <w:r w:rsidRPr="00E47F96">
              <w:rPr>
                <w:rFonts w:cs="Arial"/>
                <w:i/>
              </w:rPr>
              <w:fldChar w:fldCharType="begin"/>
            </w:r>
            <w:r w:rsidRPr="00E47F96">
              <w:rPr>
                <w:rFonts w:cs="Arial"/>
                <w:i/>
              </w:rPr>
              <w:instrText xml:space="preserve"> MERGEFIELD  Business_Phone  \* MERGEFORMAT </w:instrText>
            </w:r>
            <w:r w:rsidRPr="00E47F96">
              <w:rPr>
                <w:rFonts w:cs="Arial"/>
                <w:i/>
              </w:rPr>
              <w:fldChar w:fldCharType="separate"/>
            </w:r>
            <w:r w:rsidRPr="00E47F96">
              <w:rPr>
                <w:rFonts w:cs="Arial"/>
                <w:i/>
                <w:noProof/>
              </w:rPr>
              <w:t>«Business_Phone»</w:t>
            </w:r>
            <w:r w:rsidRPr="00E47F96">
              <w:rPr>
                <w:rFonts w:cs="Arial"/>
                <w:i/>
              </w:rPr>
              <w:fldChar w:fldCharType="end"/>
            </w:r>
            <w:r w:rsidRPr="00E47F96">
              <w:rPr>
                <w:rFonts w:cs="Arial"/>
                <w:i/>
              </w:rPr>
              <w:fldChar w:fldCharType="begin"/>
            </w:r>
            <w:r w:rsidRPr="00E47F96">
              <w:rPr>
                <w:rFonts w:cs="Arial"/>
                <w:i/>
              </w:rPr>
              <w:instrText xml:space="preserve"> MERGEFIELD  TABLEEND:REPORTDATA2  \* MERGEFORMAT </w:instrText>
            </w:r>
            <w:r w:rsidRPr="00E47F96">
              <w:rPr>
                <w:rFonts w:cs="Arial"/>
                <w:i/>
              </w:rPr>
              <w:fldChar w:fldCharType="separate"/>
            </w:r>
            <w:r w:rsidRPr="00E47F96">
              <w:rPr>
                <w:rFonts w:cs="Arial"/>
                <w:i/>
                <w:noProof/>
              </w:rPr>
              <w:t>«TABLEEND:REPORTDATA2»</w:t>
            </w:r>
            <w:r w:rsidRPr="00E47F96">
              <w:rPr>
                <w:rFonts w:cs="Arial"/>
                <w:i/>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794337B" w14:textId="77777777" w:rsidR="006D2086" w:rsidRPr="00E47F96" w:rsidRDefault="006D2086" w:rsidP="008E6CD2">
            <w:pPr>
              <w:rPr>
                <w:rFonts w:cs="Arial"/>
                <w:i/>
              </w:rPr>
            </w:pPr>
            <w:r w:rsidRPr="00E47F96">
              <w:rPr>
                <w:rFonts w:cs="Arial"/>
                <w:i/>
              </w:rPr>
              <w:fldChar w:fldCharType="begin"/>
            </w:r>
            <w:r w:rsidRPr="00E47F96">
              <w:rPr>
                <w:rFonts w:cs="Arial"/>
                <w:i/>
              </w:rPr>
              <w:instrText xml:space="preserve"> MERGEFIELD  TABLESTART:REPORTDATA2  \* MERGEFORMAT </w:instrText>
            </w:r>
            <w:r w:rsidRPr="00E47F96">
              <w:rPr>
                <w:rFonts w:cs="Arial"/>
                <w:i/>
              </w:rPr>
              <w:fldChar w:fldCharType="separate"/>
            </w:r>
            <w:r w:rsidRPr="00E47F96">
              <w:rPr>
                <w:rFonts w:cs="Arial"/>
                <w:i/>
                <w:noProof/>
              </w:rPr>
              <w:t>«TABLESTART:REPORTDATA2»</w:t>
            </w:r>
            <w:r w:rsidRPr="00E47F96">
              <w:rPr>
                <w:rFonts w:cs="Arial"/>
                <w:i/>
              </w:rPr>
              <w:fldChar w:fldCharType="end"/>
            </w:r>
            <w:r w:rsidRPr="00E47F96">
              <w:rPr>
                <w:rFonts w:cs="Arial"/>
                <w:i/>
              </w:rPr>
              <w:fldChar w:fldCharType="begin"/>
            </w:r>
            <w:r w:rsidRPr="00E47F96">
              <w:rPr>
                <w:rFonts w:cs="Arial"/>
                <w:i/>
              </w:rPr>
              <w:instrText xml:space="preserve"> MERGEFIELD  Primary_Email  \* MERGEFORMAT </w:instrText>
            </w:r>
            <w:r w:rsidRPr="00E47F96">
              <w:rPr>
                <w:rFonts w:cs="Arial"/>
                <w:i/>
              </w:rPr>
              <w:fldChar w:fldCharType="separate"/>
            </w:r>
            <w:r w:rsidRPr="00E47F96">
              <w:rPr>
                <w:rFonts w:cs="Arial"/>
                <w:i/>
                <w:noProof/>
              </w:rPr>
              <w:t>«Primary_Email»</w:t>
            </w:r>
            <w:r w:rsidRPr="00E47F96">
              <w:rPr>
                <w:rFonts w:cs="Arial"/>
                <w:i/>
              </w:rPr>
              <w:fldChar w:fldCharType="end"/>
            </w:r>
            <w:r w:rsidRPr="00E47F96">
              <w:rPr>
                <w:rFonts w:cs="Arial"/>
                <w:i/>
              </w:rPr>
              <w:fldChar w:fldCharType="begin"/>
            </w:r>
            <w:r w:rsidRPr="00E47F96">
              <w:rPr>
                <w:rFonts w:cs="Arial"/>
                <w:i/>
              </w:rPr>
              <w:instrText xml:space="preserve"> MERGEFIELD  TABLEEND:REPORTDATA2  \* MERGEFORMAT </w:instrText>
            </w:r>
            <w:r w:rsidRPr="00E47F96">
              <w:rPr>
                <w:rFonts w:cs="Arial"/>
                <w:i/>
              </w:rPr>
              <w:fldChar w:fldCharType="separate"/>
            </w:r>
            <w:r w:rsidRPr="00E47F96">
              <w:rPr>
                <w:rFonts w:cs="Arial"/>
                <w:i/>
                <w:noProof/>
              </w:rPr>
              <w:t>«TABLEEND:REPORTDATA2»</w:t>
            </w:r>
            <w:r w:rsidRPr="00E47F96">
              <w:rPr>
                <w:rFonts w:cs="Arial"/>
                <w:i/>
              </w:rPr>
              <w:fldChar w:fldCharType="end"/>
            </w:r>
          </w:p>
        </w:tc>
      </w:tr>
    </w:tbl>
    <w:p w14:paraId="0FAD8D58" w14:textId="77777777" w:rsidR="006D2086" w:rsidRPr="00566789" w:rsidRDefault="006D2086" w:rsidP="006D2086"/>
    <w:p w14:paraId="1014230B" w14:textId="77777777" w:rsidR="006D2086" w:rsidRDefault="006D2086" w:rsidP="006D2086">
      <w:pPr>
        <w:pStyle w:val="ListParagraph"/>
        <w:numPr>
          <w:ilvl w:val="0"/>
          <w:numId w:val="48"/>
        </w:numPr>
        <w:rPr>
          <w:rFonts w:cs="Arial"/>
          <w:b/>
        </w:rPr>
      </w:pPr>
      <w:r w:rsidRPr="00A42483">
        <w:rPr>
          <w:rFonts w:cs="Arial"/>
          <w:b/>
        </w:rPr>
        <w:lastRenderedPageBreak/>
        <w:t>Background Information</w:t>
      </w:r>
    </w:p>
    <w:p w14:paraId="6F9107B4" w14:textId="05FC0763" w:rsidR="006D2086" w:rsidRDefault="006D2086" w:rsidP="00F90C9C">
      <w:pPr>
        <w:ind w:left="634"/>
        <w:rPr>
          <w:rFonts w:cs="Calibri"/>
        </w:rPr>
      </w:pPr>
      <w:r w:rsidRPr="00734025">
        <w:rPr>
          <w:rFonts w:cs="Arial"/>
        </w:rPr>
        <w:t xml:space="preserve">This contract is a result of a successful proposal submitted by the Contractor in response to the </w:t>
      </w:r>
      <w:r>
        <w:rPr>
          <w:rFonts w:cs="Arial"/>
        </w:rPr>
        <w:t xml:space="preserve">Community Health Worker Supervisor Training Grant </w:t>
      </w:r>
      <w:r w:rsidRPr="00BF7ABC">
        <w:rPr>
          <w:rFonts w:cs="Arial"/>
        </w:rPr>
        <w:t xml:space="preserve">Request for Proposals. The application submitted in </w:t>
      </w:r>
      <w:r w:rsidR="002F61FE">
        <w:rPr>
          <w:rFonts w:cs="Arial"/>
        </w:rPr>
        <w:t>August</w:t>
      </w:r>
      <w:r>
        <w:rPr>
          <w:rFonts w:cs="Arial"/>
        </w:rPr>
        <w:t xml:space="preserve"> 2018</w:t>
      </w:r>
      <w:r w:rsidRPr="00BF7ABC">
        <w:rPr>
          <w:rFonts w:cs="Arial"/>
        </w:rPr>
        <w:t xml:space="preserve"> is incorporated by reference.  </w:t>
      </w:r>
      <w:r w:rsidRPr="00BF7ABC">
        <w:rPr>
          <w:rFonts w:cs="Calibri"/>
        </w:rPr>
        <w:t xml:space="preserve"> </w:t>
      </w:r>
    </w:p>
    <w:p w14:paraId="29E172C3" w14:textId="77777777" w:rsidR="006D2086" w:rsidRPr="00475C37" w:rsidRDefault="006D2086" w:rsidP="006D2086">
      <w:pPr>
        <w:ind w:left="720"/>
        <w:rPr>
          <w:rFonts w:cs="Calibri"/>
        </w:rPr>
      </w:pPr>
    </w:p>
    <w:p w14:paraId="48FC6BBF" w14:textId="4C39D8CC" w:rsidR="006D2086" w:rsidRPr="005F4702" w:rsidRDefault="006D2086" w:rsidP="006D2086">
      <w:pPr>
        <w:ind w:left="634"/>
        <w:contextualSpacing/>
        <w:jc w:val="both"/>
        <w:rPr>
          <w:rFonts w:cs="Calibri"/>
        </w:rPr>
      </w:pPr>
      <w:r w:rsidRPr="005F4702">
        <w:rPr>
          <w:rFonts w:cs="Calibri"/>
        </w:rPr>
        <w:t>Commonwealth Corporation is administering the MassHealth Delivery System Reform Incentive Payment (DSRIP) Statewide Investment program focused on frontline and extended</w:t>
      </w:r>
      <w:r w:rsidR="00F90C9C">
        <w:rPr>
          <w:rFonts w:cs="Calibri"/>
        </w:rPr>
        <w:t xml:space="preserve"> healthcare</w:t>
      </w:r>
      <w:r w:rsidRPr="005F4702">
        <w:rPr>
          <w:rFonts w:cs="Calibri"/>
        </w:rPr>
        <w:t xml:space="preserve"> workforce development on behalf of the Commonwealth of Massachusetts Executive Office of Health and Human Services (EOHHS) Office of Medicaid (MassHealth). The Statewide Investments funding stream is one component of MassHealth’s $1.8 billion DSRIP program authorized under the Medicaid Section 1115 Waiver and comprises eight initiatives over the five-year DSRIP program. The workforce development program will support the MassHealth Accountable Care Organizations (ACOs), and Community Partners (CPs), by building and strengthening the state’s frontline and extended healthcare workforce, which is critical to their ability to improve health outcomes and reduce the total cost of care for MassHealth members. </w:t>
      </w:r>
    </w:p>
    <w:p w14:paraId="16BE4E1D" w14:textId="77777777" w:rsidR="006D2086" w:rsidRPr="005F4702" w:rsidRDefault="006D2086" w:rsidP="006D2086">
      <w:pPr>
        <w:ind w:left="634"/>
        <w:contextualSpacing/>
        <w:jc w:val="both"/>
        <w:rPr>
          <w:rFonts w:cs="Calibri"/>
        </w:rPr>
      </w:pPr>
    </w:p>
    <w:p w14:paraId="1DC76C34" w14:textId="63CB2495" w:rsidR="006D2086" w:rsidRDefault="006D2086" w:rsidP="006D2086">
      <w:pPr>
        <w:ind w:left="634"/>
        <w:contextualSpacing/>
        <w:jc w:val="both"/>
        <w:rPr>
          <w:rFonts w:cs="Calibri"/>
        </w:rPr>
      </w:pPr>
      <w:r w:rsidRPr="005F4702">
        <w:rPr>
          <w:rFonts w:cs="Calibri"/>
        </w:rPr>
        <w:t xml:space="preserve">The Community Health Worker Supervisor Training Program Grant aims to strengthen the </w:t>
      </w:r>
      <w:r w:rsidR="00F90C9C">
        <w:rPr>
          <w:rFonts w:cs="Calibri"/>
        </w:rPr>
        <w:t>community health w</w:t>
      </w:r>
      <w:r w:rsidRPr="005F4702">
        <w:rPr>
          <w:rFonts w:cs="Calibri"/>
        </w:rPr>
        <w:t xml:space="preserve">orker (CHW) workforce and improve the effectiveness and retention of CHWs in MassHealth Accountable Care Organizations (ACOs) and Community Partners (CPs) by expanding capacity and access to training for supervisors of CHWs. </w:t>
      </w:r>
    </w:p>
    <w:p w14:paraId="068ECD2D" w14:textId="77777777" w:rsidR="006D2086" w:rsidRDefault="006D2086" w:rsidP="006D2086">
      <w:pPr>
        <w:ind w:left="634"/>
        <w:contextualSpacing/>
        <w:jc w:val="both"/>
        <w:rPr>
          <w:rFonts w:cs="Calibri"/>
        </w:rPr>
      </w:pPr>
    </w:p>
    <w:p w14:paraId="2F61F95C" w14:textId="77777777" w:rsidR="006D2086" w:rsidRDefault="006D2086" w:rsidP="006D2086">
      <w:pPr>
        <w:ind w:left="634"/>
        <w:contextualSpacing/>
        <w:jc w:val="both"/>
        <w:rPr>
          <w:rFonts w:cs="Calibri"/>
        </w:rPr>
      </w:pPr>
    </w:p>
    <w:p w14:paraId="5CA8193C" w14:textId="77777777" w:rsidR="006D2086" w:rsidRPr="00426858" w:rsidRDefault="006D2086" w:rsidP="006D2086">
      <w:pPr>
        <w:ind w:left="360"/>
        <w:rPr>
          <w:rFonts w:cs="Calibri"/>
        </w:rPr>
      </w:pPr>
      <w:r w:rsidRPr="00426858">
        <w:rPr>
          <w:rFonts w:cs="Calibri"/>
        </w:rPr>
        <w:t xml:space="preserve">Commonwealth Corporation will:  </w:t>
      </w:r>
    </w:p>
    <w:p w14:paraId="37DCF255" w14:textId="77777777" w:rsidR="006D2086" w:rsidRPr="00426858" w:rsidRDefault="006D2086" w:rsidP="006D2086">
      <w:pPr>
        <w:pStyle w:val="ListParagraph"/>
        <w:numPr>
          <w:ilvl w:val="0"/>
          <w:numId w:val="46"/>
        </w:numPr>
        <w:ind w:left="1080"/>
        <w:rPr>
          <w:rFonts w:cs="Calibri"/>
        </w:rPr>
      </w:pPr>
      <w:r w:rsidRPr="00426858">
        <w:rPr>
          <w:rFonts w:cs="Calibri"/>
        </w:rPr>
        <w:t>In consultation with EOHHS and the Contractor, develop a process by which EOHHS confirms applicant eligibility for enrollment in EOHHS-funded Community Health Worker Supervisor training slots prior to registration.</w:t>
      </w:r>
    </w:p>
    <w:p w14:paraId="3249710F" w14:textId="77777777" w:rsidR="006D2086" w:rsidRPr="00426858" w:rsidRDefault="006D2086" w:rsidP="006D2086">
      <w:pPr>
        <w:pStyle w:val="ListParagraph"/>
        <w:numPr>
          <w:ilvl w:val="0"/>
          <w:numId w:val="46"/>
        </w:numPr>
        <w:ind w:left="1080"/>
        <w:rPr>
          <w:rFonts w:cs="Calibri"/>
        </w:rPr>
      </w:pPr>
      <w:r w:rsidRPr="00426858">
        <w:rPr>
          <w:rFonts w:cs="Calibri"/>
        </w:rPr>
        <w:t>In consultation with EOHHS and the Contractor, design a method to track applicant demand for Community Health Worker Supervisor training during the contract period that will be implemented by the Contractor.</w:t>
      </w:r>
    </w:p>
    <w:p w14:paraId="46831F8B" w14:textId="77777777" w:rsidR="006D2086" w:rsidRPr="00426858" w:rsidRDefault="006D2086" w:rsidP="006D2086">
      <w:pPr>
        <w:pStyle w:val="ListParagraph"/>
        <w:numPr>
          <w:ilvl w:val="0"/>
          <w:numId w:val="46"/>
        </w:numPr>
        <w:ind w:left="1080"/>
        <w:rPr>
          <w:rFonts w:cs="Calibri"/>
        </w:rPr>
      </w:pPr>
      <w:r w:rsidRPr="00426858">
        <w:rPr>
          <w:rFonts w:cs="Calibri"/>
        </w:rPr>
        <w:t>In consultation with EOHHS and the Contractor design a post-Community Health Worker Supervisor training survey.</w:t>
      </w:r>
    </w:p>
    <w:p w14:paraId="2F5E0232" w14:textId="77777777" w:rsidR="006D2086" w:rsidRPr="00426858" w:rsidRDefault="006D2086" w:rsidP="006D2086">
      <w:pPr>
        <w:pStyle w:val="ListParagraph"/>
        <w:numPr>
          <w:ilvl w:val="0"/>
          <w:numId w:val="46"/>
        </w:numPr>
        <w:ind w:left="1080"/>
        <w:rPr>
          <w:rFonts w:cs="Calibri"/>
        </w:rPr>
      </w:pPr>
      <w:r w:rsidRPr="00426858">
        <w:rPr>
          <w:rFonts w:cs="Calibri"/>
        </w:rPr>
        <w:t>Review the Contractors enrollment and completion reporting on a quarterly basis.</w:t>
      </w:r>
    </w:p>
    <w:p w14:paraId="448704D1" w14:textId="77777777" w:rsidR="006D2086" w:rsidRPr="00426858" w:rsidRDefault="006D2086" w:rsidP="006D2086">
      <w:pPr>
        <w:pStyle w:val="ListParagraph"/>
        <w:numPr>
          <w:ilvl w:val="0"/>
          <w:numId w:val="46"/>
        </w:numPr>
        <w:ind w:left="1080"/>
        <w:rPr>
          <w:rFonts w:cs="Calibri"/>
        </w:rPr>
      </w:pPr>
      <w:r w:rsidRPr="00426858">
        <w:rPr>
          <w:rFonts w:cs="Calibri"/>
        </w:rPr>
        <w:t>Provide a quarterly and final report format to the Contractor.</w:t>
      </w:r>
    </w:p>
    <w:p w14:paraId="0AD098CD" w14:textId="77777777" w:rsidR="006D2086" w:rsidRDefault="006D2086" w:rsidP="006D2086">
      <w:pPr>
        <w:pStyle w:val="ListParagraph"/>
        <w:numPr>
          <w:ilvl w:val="0"/>
          <w:numId w:val="46"/>
        </w:numPr>
        <w:ind w:left="1080"/>
        <w:rPr>
          <w:rFonts w:cs="Calibri"/>
        </w:rPr>
      </w:pPr>
      <w:r w:rsidRPr="00426858">
        <w:rPr>
          <w:rFonts w:cs="Calibri"/>
        </w:rPr>
        <w:t>Provide invoice format and in consultation with the Contractor and EOHHS establish an invoice and payment schedule; review invoices and make payments.</w:t>
      </w:r>
    </w:p>
    <w:p w14:paraId="7F829FE6" w14:textId="77777777" w:rsidR="006D2086" w:rsidRPr="00426858" w:rsidRDefault="006D2086" w:rsidP="006D2086">
      <w:pPr>
        <w:pStyle w:val="ListParagraph"/>
        <w:numPr>
          <w:ilvl w:val="0"/>
          <w:numId w:val="46"/>
        </w:numPr>
        <w:ind w:left="1080"/>
        <w:rPr>
          <w:rFonts w:cs="Calibri"/>
        </w:rPr>
      </w:pPr>
      <w:r>
        <w:rPr>
          <w:rFonts w:cs="Calibri"/>
        </w:rPr>
        <w:t xml:space="preserve">Review and approve Training Delivery budget, in consultation with EOHHS, upon completion of the Curriculum Design phase. </w:t>
      </w:r>
    </w:p>
    <w:p w14:paraId="513D39EF" w14:textId="77777777" w:rsidR="006D2086" w:rsidRPr="00426858" w:rsidRDefault="006D2086" w:rsidP="006D2086">
      <w:pPr>
        <w:pStyle w:val="ListParagraph"/>
        <w:rPr>
          <w:rFonts w:cs="Calibri"/>
        </w:rPr>
      </w:pPr>
    </w:p>
    <w:p w14:paraId="34E45792" w14:textId="77777777" w:rsidR="006D2086" w:rsidRPr="00426858" w:rsidRDefault="006D2086" w:rsidP="006D2086">
      <w:pPr>
        <w:ind w:left="360"/>
        <w:rPr>
          <w:rFonts w:cs="Calibri"/>
        </w:rPr>
      </w:pPr>
      <w:r w:rsidRPr="00426858">
        <w:rPr>
          <w:rFonts w:cs="Calibri"/>
        </w:rPr>
        <w:t>The Contractor will:</w:t>
      </w:r>
    </w:p>
    <w:p w14:paraId="37005C66" w14:textId="77777777" w:rsidR="006D2086" w:rsidRPr="00426858" w:rsidRDefault="006D2086" w:rsidP="006D2086">
      <w:pPr>
        <w:pStyle w:val="ListParagraph"/>
        <w:numPr>
          <w:ilvl w:val="0"/>
          <w:numId w:val="47"/>
        </w:numPr>
        <w:ind w:left="1080"/>
        <w:rPr>
          <w:rFonts w:cs="Calibri"/>
        </w:rPr>
      </w:pPr>
      <w:r w:rsidRPr="00426858">
        <w:rPr>
          <w:rFonts w:cs="Calibri"/>
        </w:rPr>
        <w:t>In consultation with EOHHS and Commonwealth Corporation, develop a process by which EOHHS confirms applicant eligibility for enrollment in EOHHS-funded Community Health Worker Supervisor training slots prior to the start of training.</w:t>
      </w:r>
    </w:p>
    <w:p w14:paraId="23E57F29" w14:textId="77777777" w:rsidR="006D2086" w:rsidRPr="00426858" w:rsidRDefault="006D2086" w:rsidP="006D2086">
      <w:pPr>
        <w:pStyle w:val="ListParagraph"/>
        <w:numPr>
          <w:ilvl w:val="0"/>
          <w:numId w:val="47"/>
        </w:numPr>
        <w:ind w:left="1080"/>
        <w:rPr>
          <w:rFonts w:cs="Calibri"/>
        </w:rPr>
      </w:pPr>
      <w:r w:rsidRPr="00426858">
        <w:rPr>
          <w:rFonts w:cs="Calibri"/>
        </w:rPr>
        <w:lastRenderedPageBreak/>
        <w:t>In consultation with EOHHS and Commonwealth Corporation, design and implement a recruitment strategy to ensure eligible employers and their Community Health Worker Supervisor employees are aware of the Community Health Worker Supervisor training opportunity.</w:t>
      </w:r>
    </w:p>
    <w:p w14:paraId="364C1406" w14:textId="77777777" w:rsidR="006D2086" w:rsidRPr="00426858" w:rsidRDefault="006D2086" w:rsidP="006D2086">
      <w:pPr>
        <w:pStyle w:val="ListParagraph"/>
        <w:numPr>
          <w:ilvl w:val="0"/>
          <w:numId w:val="47"/>
        </w:numPr>
        <w:ind w:left="1080"/>
        <w:rPr>
          <w:rFonts w:cs="Calibri"/>
        </w:rPr>
      </w:pPr>
      <w:r w:rsidRPr="00426858">
        <w:rPr>
          <w:rFonts w:cs="Calibri"/>
        </w:rPr>
        <w:t>In consultation with EOHHS and Commonwealth Corporation, design and implement a method to track demand for Community Health Worker Supervisor training during the contract period.</w:t>
      </w:r>
    </w:p>
    <w:p w14:paraId="1FA8F2A3" w14:textId="77777777" w:rsidR="006D2086" w:rsidRDefault="006D2086" w:rsidP="006D2086">
      <w:pPr>
        <w:pStyle w:val="ListParagraph"/>
        <w:numPr>
          <w:ilvl w:val="0"/>
          <w:numId w:val="47"/>
        </w:numPr>
        <w:ind w:left="1080"/>
        <w:rPr>
          <w:rFonts w:cs="Calibri"/>
        </w:rPr>
      </w:pPr>
      <w:r w:rsidRPr="00CB2AA9">
        <w:rPr>
          <w:rFonts w:cs="Calibri"/>
        </w:rPr>
        <w:t xml:space="preserve">Provide a schedule, </w:t>
      </w:r>
      <w:r>
        <w:rPr>
          <w:rFonts w:cs="Calibri"/>
        </w:rPr>
        <w:t xml:space="preserve">budget, </w:t>
      </w:r>
      <w:r w:rsidRPr="00CB2AA9">
        <w:rPr>
          <w:rFonts w:cs="Calibri"/>
        </w:rPr>
        <w:t xml:space="preserve">timeline and target location for the delivery of the MassHealth DSRIP-funded Community Health Worker Supervisor training slots upon the finalization of the curriculum design.  </w:t>
      </w:r>
    </w:p>
    <w:p w14:paraId="2F71237E" w14:textId="77777777" w:rsidR="006D2086" w:rsidRPr="00CB2AA9" w:rsidRDefault="006D2086" w:rsidP="006D2086">
      <w:pPr>
        <w:pStyle w:val="ListParagraph"/>
        <w:numPr>
          <w:ilvl w:val="0"/>
          <w:numId w:val="47"/>
        </w:numPr>
        <w:ind w:left="1080"/>
        <w:rPr>
          <w:rFonts w:cs="Calibri"/>
        </w:rPr>
      </w:pPr>
      <w:r w:rsidRPr="00CB2AA9">
        <w:rPr>
          <w:rFonts w:cs="Calibri"/>
        </w:rPr>
        <w:t xml:space="preserve">Plan, organize, and deliver Community Health Worker Supervisor training to 60 Community Health Worker Supervisors according to the approved schedule and timeline. </w:t>
      </w:r>
    </w:p>
    <w:p w14:paraId="226B6F2B" w14:textId="77777777" w:rsidR="006D2086" w:rsidRDefault="006D2086" w:rsidP="006D2086">
      <w:pPr>
        <w:pStyle w:val="ListParagraph"/>
        <w:numPr>
          <w:ilvl w:val="0"/>
          <w:numId w:val="47"/>
        </w:numPr>
        <w:ind w:left="1080"/>
        <w:rPr>
          <w:rFonts w:cs="Calibri"/>
        </w:rPr>
      </w:pPr>
      <w:r w:rsidRPr="00426858">
        <w:rPr>
          <w:rFonts w:cs="Calibri"/>
        </w:rPr>
        <w:t>Submit reports to EOHHS and Commonwealth Corporation on a quarterly basis. Reporting form will be provided by Commonwealth Corporation and developed in collaboration with EOHHS. At minimum, reports will identify: 1) the number of enrollees in all Community Health Worker Supervisor trainings during the previous quarter; and 2) the job title and name of the employer organization for each enrollee.</w:t>
      </w:r>
    </w:p>
    <w:p w14:paraId="0E9488A9" w14:textId="635BB784" w:rsidR="006D2086" w:rsidRPr="00426858" w:rsidRDefault="006D2086" w:rsidP="006D2086">
      <w:pPr>
        <w:pStyle w:val="ListParagraph"/>
        <w:numPr>
          <w:ilvl w:val="0"/>
          <w:numId w:val="47"/>
        </w:numPr>
        <w:ind w:left="1080"/>
        <w:rPr>
          <w:rFonts w:cs="Calibri"/>
        </w:rPr>
      </w:pPr>
      <w:r>
        <w:rPr>
          <w:rFonts w:cs="Calibri"/>
        </w:rPr>
        <w:t xml:space="preserve">Submit final report to EOHHS and Commonwealth Corporation by </w:t>
      </w:r>
      <w:r w:rsidR="00A00A59">
        <w:rPr>
          <w:rFonts w:cs="Calibri"/>
        </w:rPr>
        <w:t>December 31</w:t>
      </w:r>
      <w:r>
        <w:rPr>
          <w:rFonts w:cs="Calibri"/>
        </w:rPr>
        <w:t xml:space="preserve">, 2019. Reporting form will be provided by Commonwealth Corporation and developed in collaboration with EOHHS. This report will include reporting elements required in the quarterly report format, as well as request information to improve future funding practices. </w:t>
      </w:r>
    </w:p>
    <w:p w14:paraId="734B6C2C" w14:textId="77777777" w:rsidR="006D2086" w:rsidRPr="00426858" w:rsidRDefault="006D2086" w:rsidP="006D2086">
      <w:pPr>
        <w:pStyle w:val="ListParagraph"/>
        <w:numPr>
          <w:ilvl w:val="0"/>
          <w:numId w:val="47"/>
        </w:numPr>
        <w:ind w:left="1080"/>
        <w:rPr>
          <w:rFonts w:cs="Calibri"/>
        </w:rPr>
      </w:pPr>
      <w:r w:rsidRPr="00426858">
        <w:rPr>
          <w:rFonts w:cs="Calibri"/>
        </w:rPr>
        <w:t>Participate in the design of post-Community Health Worker Supervisor training surveys; data collected via surveys will be utilized for program evaluation and impact.</w:t>
      </w:r>
    </w:p>
    <w:p w14:paraId="2F81B757" w14:textId="77777777" w:rsidR="006D2086" w:rsidRPr="00426858" w:rsidRDefault="006D2086" w:rsidP="006D2086">
      <w:pPr>
        <w:pStyle w:val="ListParagraph"/>
        <w:numPr>
          <w:ilvl w:val="0"/>
          <w:numId w:val="47"/>
        </w:numPr>
        <w:ind w:left="1080"/>
        <w:rPr>
          <w:rFonts w:cs="Calibri"/>
        </w:rPr>
      </w:pPr>
      <w:r w:rsidRPr="00426858">
        <w:rPr>
          <w:rFonts w:cs="Calibri"/>
        </w:rPr>
        <w:t>In consultation with EOHHS and Commonwealth Corporation, collect and report participant and employer related data for all DSRIP-funded participants, to be utilized for program evaluation and impact analysis.</w:t>
      </w:r>
    </w:p>
    <w:p w14:paraId="1E63590D" w14:textId="77777777" w:rsidR="006D2086" w:rsidRPr="00426858" w:rsidRDefault="006D2086" w:rsidP="006D2086">
      <w:pPr>
        <w:pStyle w:val="ListParagraph"/>
        <w:numPr>
          <w:ilvl w:val="0"/>
          <w:numId w:val="47"/>
        </w:numPr>
        <w:ind w:left="1080"/>
        <w:rPr>
          <w:rFonts w:cs="Calibri"/>
        </w:rPr>
      </w:pPr>
      <w:r w:rsidRPr="00426858">
        <w:rPr>
          <w:rFonts w:cs="Calibri"/>
        </w:rPr>
        <w:t xml:space="preserve">Submit invoices </w:t>
      </w:r>
      <w:r>
        <w:rPr>
          <w:rFonts w:cs="Calibri"/>
        </w:rPr>
        <w:t xml:space="preserve">in accordance with Section </w:t>
      </w:r>
      <w:r w:rsidRPr="00426858">
        <w:rPr>
          <w:rFonts w:cs="Calibri"/>
        </w:rPr>
        <w:t xml:space="preserve">V. </w:t>
      </w:r>
    </w:p>
    <w:p w14:paraId="645C1665" w14:textId="77777777" w:rsidR="006D2086" w:rsidRPr="00426858" w:rsidRDefault="006D2086" w:rsidP="006D2086">
      <w:pPr>
        <w:pStyle w:val="ListParagraph"/>
        <w:ind w:left="0"/>
        <w:rPr>
          <w:rFonts w:cs="Calibri"/>
        </w:rPr>
      </w:pPr>
    </w:p>
    <w:p w14:paraId="3BD41641" w14:textId="77777777" w:rsidR="006D2086" w:rsidRPr="00426858" w:rsidRDefault="006D2086" w:rsidP="006D2086">
      <w:pPr>
        <w:pStyle w:val="ListParagraph"/>
        <w:numPr>
          <w:ilvl w:val="0"/>
          <w:numId w:val="48"/>
        </w:numPr>
        <w:rPr>
          <w:rFonts w:cs="Calibri"/>
          <w:b/>
        </w:rPr>
      </w:pPr>
      <w:r w:rsidRPr="00426858">
        <w:rPr>
          <w:rFonts w:cs="Calibri"/>
          <w:b/>
        </w:rPr>
        <w:t>Definitions</w:t>
      </w:r>
    </w:p>
    <w:p w14:paraId="5266953A" w14:textId="77777777" w:rsidR="006D2086" w:rsidRDefault="006D2086" w:rsidP="006D2086">
      <w:pPr>
        <w:pStyle w:val="ListParagraph"/>
        <w:rPr>
          <w:rFonts w:ascii="Arial" w:hAnsi="Arial" w:cs="Arial"/>
          <w:sz w:val="18"/>
          <w:szCs w:val="18"/>
        </w:rPr>
      </w:pPr>
    </w:p>
    <w:tbl>
      <w:tblPr>
        <w:tblW w:w="4471" w:type="pct"/>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08"/>
        <w:gridCol w:w="7053"/>
      </w:tblGrid>
      <w:tr w:rsidR="006D2086" w14:paraId="60D3784B" w14:textId="77777777" w:rsidTr="008E6CD2">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4477B533" w14:textId="77777777" w:rsidR="006D2086" w:rsidRPr="00426858" w:rsidRDefault="006D2086" w:rsidP="008E6CD2">
            <w:pPr>
              <w:rPr>
                <w:rFonts w:cs="Calibri"/>
              </w:rPr>
            </w:pPr>
            <w:r w:rsidRPr="00426858">
              <w:rPr>
                <w:rFonts w:cs="Calibri"/>
              </w:rPr>
              <w:t>Participant Eligibility</w:t>
            </w:r>
          </w:p>
        </w:tc>
        <w:tc>
          <w:tcPr>
            <w:tcW w:w="4381" w:type="pct"/>
            <w:tcBorders>
              <w:top w:val="single" w:sz="4" w:space="0" w:color="auto"/>
              <w:left w:val="single" w:sz="4" w:space="0" w:color="auto"/>
              <w:bottom w:val="single" w:sz="4" w:space="0" w:color="auto"/>
              <w:right w:val="single" w:sz="4" w:space="0" w:color="auto"/>
            </w:tcBorders>
            <w:shd w:val="clear" w:color="auto" w:fill="auto"/>
          </w:tcPr>
          <w:p w14:paraId="27D3AB71" w14:textId="251CB4A5" w:rsidR="002C35CD" w:rsidRDefault="006D2086" w:rsidP="008E6CD2">
            <w:pPr>
              <w:rPr>
                <w:rFonts w:cs="Calibri"/>
              </w:rPr>
            </w:pPr>
            <w:r w:rsidRPr="00426858">
              <w:rPr>
                <w:rFonts w:cs="Calibri"/>
              </w:rPr>
              <w:t xml:space="preserve">Grant funds may only be used to train CHW </w:t>
            </w:r>
            <w:r w:rsidR="00136A18">
              <w:rPr>
                <w:rFonts w:cs="Calibri"/>
              </w:rPr>
              <w:t>S</w:t>
            </w:r>
            <w:r w:rsidRPr="00426858">
              <w:rPr>
                <w:rFonts w:cs="Calibri"/>
              </w:rPr>
              <w:t xml:space="preserve">upervisors employed at a MassHealth ACO or CP with a MassHealth-approved workforce </w:t>
            </w:r>
            <w:r w:rsidRPr="008E6CD2">
              <w:rPr>
                <w:rFonts w:cs="Calibri"/>
              </w:rPr>
              <w:t>development plan</w:t>
            </w:r>
            <w:r w:rsidRPr="00426858">
              <w:rPr>
                <w:rFonts w:cs="Calibri"/>
              </w:rPr>
              <w:t xml:space="preserve">. </w:t>
            </w:r>
            <w:r w:rsidR="00A17541">
              <w:rPr>
                <w:rFonts w:cs="Calibri"/>
              </w:rPr>
              <w:t xml:space="preserve">In the event that there are open </w:t>
            </w:r>
            <w:r w:rsidR="002C35CD">
              <w:rPr>
                <w:rFonts w:cs="Calibri"/>
              </w:rPr>
              <w:t xml:space="preserve">slots, CHW supervisors from all other entities in the state, exclusive of MassHealth ACOs and CPs without MassHealth-approved workforce development plans, are eligible to attend these trainings. If there are still open slots, CHW </w:t>
            </w:r>
            <w:r w:rsidR="00136A18">
              <w:rPr>
                <w:rFonts w:cs="Calibri"/>
              </w:rPr>
              <w:t>S</w:t>
            </w:r>
            <w:r w:rsidR="002C35CD">
              <w:rPr>
                <w:rFonts w:cs="Calibri"/>
              </w:rPr>
              <w:t xml:space="preserve">upervisors from ACOs and CPs without MassHealth-approved workforce development plans are able to attend the training. </w:t>
            </w:r>
          </w:p>
          <w:p w14:paraId="7C807145" w14:textId="77777777" w:rsidR="002C35CD" w:rsidRDefault="002C35CD" w:rsidP="008E6CD2">
            <w:pPr>
              <w:rPr>
                <w:rFonts w:cs="Calibri"/>
              </w:rPr>
            </w:pPr>
          </w:p>
          <w:p w14:paraId="2BA7D642" w14:textId="42E9D417" w:rsidR="006D2086" w:rsidRPr="00426858" w:rsidRDefault="006D2086" w:rsidP="00CE1F0D">
            <w:pPr>
              <w:rPr>
                <w:rFonts w:cs="Calibri"/>
              </w:rPr>
            </w:pPr>
            <w:r w:rsidRPr="00426858">
              <w:rPr>
                <w:rFonts w:cs="Calibri"/>
              </w:rPr>
              <w:t>EOHHS will be responsible for confirming the eligibility of all prospective training program participants prior to finalizing their registration in the program.  Further eligibility requirements for enrollment may be determined by EOHHS.</w:t>
            </w:r>
          </w:p>
        </w:tc>
      </w:tr>
      <w:tr w:rsidR="006D2086" w14:paraId="06E5F0FD" w14:textId="77777777" w:rsidTr="008E6CD2">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2BBAB8AD" w14:textId="77777777" w:rsidR="006D2086" w:rsidRPr="00426858" w:rsidRDefault="006D2086" w:rsidP="008E6CD2">
            <w:pPr>
              <w:rPr>
                <w:rFonts w:cs="Calibri"/>
                <w:highlight w:val="yellow"/>
              </w:rPr>
            </w:pPr>
            <w:r w:rsidRPr="00426858">
              <w:rPr>
                <w:rFonts w:cs="Calibri"/>
              </w:rPr>
              <w:lastRenderedPageBreak/>
              <w:t>Enrollment</w:t>
            </w:r>
          </w:p>
        </w:tc>
        <w:tc>
          <w:tcPr>
            <w:tcW w:w="4381" w:type="pct"/>
            <w:tcBorders>
              <w:top w:val="single" w:sz="4" w:space="0" w:color="auto"/>
              <w:left w:val="single" w:sz="4" w:space="0" w:color="auto"/>
              <w:bottom w:val="single" w:sz="4" w:space="0" w:color="auto"/>
              <w:right w:val="single" w:sz="4" w:space="0" w:color="auto"/>
            </w:tcBorders>
            <w:shd w:val="clear" w:color="auto" w:fill="auto"/>
          </w:tcPr>
          <w:p w14:paraId="354BA01C" w14:textId="77777777" w:rsidR="006D2086" w:rsidRPr="00426858" w:rsidRDefault="006D2086" w:rsidP="008E6CD2">
            <w:pPr>
              <w:rPr>
                <w:rFonts w:cs="Calibri"/>
              </w:rPr>
            </w:pPr>
            <w:r w:rsidRPr="00426858">
              <w:rPr>
                <w:rFonts w:cs="Calibri"/>
              </w:rPr>
              <w:t xml:space="preserve">Participant who has completed a full application packet, been approved by EOHHS as an eligible participant (based on their employer’s status) and has been accepted by Contractor into the training cohort. </w:t>
            </w:r>
          </w:p>
          <w:p w14:paraId="314A3527" w14:textId="77777777" w:rsidR="006D2086" w:rsidRPr="00426858" w:rsidRDefault="006D2086" w:rsidP="008E6CD2">
            <w:pPr>
              <w:rPr>
                <w:rFonts w:cs="Calibri"/>
              </w:rPr>
            </w:pPr>
          </w:p>
        </w:tc>
      </w:tr>
      <w:tr w:rsidR="006D2086" w14:paraId="281E152B" w14:textId="77777777" w:rsidTr="008E6CD2">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3E5AC8E4" w14:textId="77777777" w:rsidR="006D2086" w:rsidRPr="00426858" w:rsidRDefault="006D2086" w:rsidP="008E6CD2">
            <w:pPr>
              <w:rPr>
                <w:rFonts w:cs="Calibri"/>
                <w:highlight w:val="yellow"/>
              </w:rPr>
            </w:pPr>
            <w:r w:rsidRPr="00426858">
              <w:rPr>
                <w:rFonts w:cs="Calibri"/>
              </w:rPr>
              <w:t>Projected Number of Enrollments</w:t>
            </w:r>
          </w:p>
        </w:tc>
        <w:tc>
          <w:tcPr>
            <w:tcW w:w="4381" w:type="pct"/>
            <w:tcBorders>
              <w:top w:val="single" w:sz="4" w:space="0" w:color="auto"/>
              <w:left w:val="single" w:sz="4" w:space="0" w:color="auto"/>
              <w:bottom w:val="single" w:sz="4" w:space="0" w:color="auto"/>
              <w:right w:val="single" w:sz="4" w:space="0" w:color="auto"/>
            </w:tcBorders>
            <w:shd w:val="clear" w:color="auto" w:fill="auto"/>
            <w:hideMark/>
          </w:tcPr>
          <w:p w14:paraId="3BD9A866" w14:textId="77777777" w:rsidR="006D2086" w:rsidRPr="00426858" w:rsidRDefault="006D2086" w:rsidP="008E6CD2">
            <w:pPr>
              <w:rPr>
                <w:rFonts w:cs="Calibri"/>
              </w:rPr>
            </w:pPr>
            <w:r w:rsidRPr="00426858">
              <w:rPr>
                <w:rFonts w:cs="Calibri"/>
              </w:rPr>
              <w:t>60</w:t>
            </w:r>
          </w:p>
        </w:tc>
      </w:tr>
      <w:tr w:rsidR="006D2086" w14:paraId="49237DA5" w14:textId="77777777" w:rsidTr="008E6CD2">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251ECA5F" w14:textId="77777777" w:rsidR="006D2086" w:rsidRPr="00426858" w:rsidRDefault="006D2086" w:rsidP="008E6CD2">
            <w:pPr>
              <w:rPr>
                <w:rFonts w:cs="Calibri"/>
              </w:rPr>
            </w:pPr>
            <w:r w:rsidRPr="00426858">
              <w:rPr>
                <w:rFonts w:cs="Calibri"/>
              </w:rPr>
              <w:t>Completion</w:t>
            </w:r>
          </w:p>
        </w:tc>
        <w:tc>
          <w:tcPr>
            <w:tcW w:w="4381" w:type="pct"/>
            <w:tcBorders>
              <w:top w:val="single" w:sz="4" w:space="0" w:color="auto"/>
              <w:left w:val="single" w:sz="4" w:space="0" w:color="auto"/>
              <w:bottom w:val="single" w:sz="4" w:space="0" w:color="auto"/>
              <w:right w:val="single" w:sz="4" w:space="0" w:color="auto"/>
            </w:tcBorders>
            <w:shd w:val="clear" w:color="auto" w:fill="auto"/>
          </w:tcPr>
          <w:p w14:paraId="29465762" w14:textId="77777777" w:rsidR="006D2086" w:rsidRPr="00426858" w:rsidRDefault="006D2086" w:rsidP="008E6CD2">
            <w:pPr>
              <w:rPr>
                <w:rFonts w:cs="Calibri"/>
              </w:rPr>
            </w:pPr>
            <w:r w:rsidRPr="00426858">
              <w:rPr>
                <w:rFonts w:cs="Calibri"/>
              </w:rPr>
              <w:t>For reporting purposes a completion is defined as:  A participant who has previously been approved as eligible by EOHHS for enrollment completes the full Community Health Workers Supervisor training course.</w:t>
            </w:r>
          </w:p>
          <w:p w14:paraId="0A931F46" w14:textId="77777777" w:rsidR="006D2086" w:rsidRPr="00426858" w:rsidRDefault="006D2086" w:rsidP="008E6CD2">
            <w:pPr>
              <w:rPr>
                <w:rFonts w:cs="Calibri"/>
              </w:rPr>
            </w:pPr>
          </w:p>
        </w:tc>
      </w:tr>
    </w:tbl>
    <w:p w14:paraId="71980C23" w14:textId="77777777" w:rsidR="006D2086" w:rsidRDefault="006D2086" w:rsidP="006D2086">
      <w:pPr>
        <w:rPr>
          <w:rFonts w:ascii="Arial" w:hAnsi="Arial" w:cs="Arial"/>
          <w:b/>
          <w:sz w:val="18"/>
          <w:szCs w:val="18"/>
          <w:highlight w:val="yellow"/>
          <w:u w:val="single"/>
        </w:rPr>
      </w:pPr>
    </w:p>
    <w:p w14:paraId="71169BD0" w14:textId="77777777" w:rsidR="006D2086" w:rsidRDefault="006D2086" w:rsidP="006D2086">
      <w:pPr>
        <w:tabs>
          <w:tab w:val="left" w:pos="-450"/>
        </w:tabs>
        <w:ind w:left="360"/>
        <w:rPr>
          <w:b/>
        </w:rPr>
      </w:pPr>
    </w:p>
    <w:p w14:paraId="0B647992" w14:textId="77777777" w:rsidR="006D2086" w:rsidRDefault="006D2086" w:rsidP="006D2086">
      <w:pPr>
        <w:tabs>
          <w:tab w:val="left" w:pos="-450"/>
        </w:tabs>
        <w:ind w:left="360"/>
        <w:rPr>
          <w:b/>
        </w:rPr>
      </w:pPr>
    </w:p>
    <w:p w14:paraId="28988505" w14:textId="77777777" w:rsidR="006D2086" w:rsidRPr="00295352" w:rsidRDefault="006D2086" w:rsidP="006D2086">
      <w:pPr>
        <w:numPr>
          <w:ilvl w:val="0"/>
          <w:numId w:val="48"/>
        </w:numPr>
        <w:tabs>
          <w:tab w:val="left" w:pos="-450"/>
        </w:tabs>
        <w:rPr>
          <w:b/>
        </w:rPr>
      </w:pPr>
      <w:r>
        <w:rPr>
          <w:b/>
        </w:rPr>
        <w:t>Deliverables</w:t>
      </w:r>
    </w:p>
    <w:p w14:paraId="7E33E662" w14:textId="77777777" w:rsidR="006D2086" w:rsidRDefault="006D2086" w:rsidP="006D2086">
      <w:pPr>
        <w:tabs>
          <w:tab w:val="left" w:pos="-450"/>
        </w:tabs>
        <w:ind w:left="270"/>
      </w:pPr>
    </w:p>
    <w:p w14:paraId="281A2814" w14:textId="335F5D58" w:rsidR="006D2086" w:rsidRPr="005F4702" w:rsidRDefault="006D2086" w:rsidP="006D2086">
      <w:pPr>
        <w:tabs>
          <w:tab w:val="left" w:pos="-450"/>
        </w:tabs>
        <w:ind w:left="720"/>
        <w:rPr>
          <w:rFonts w:cs="Calibri"/>
        </w:rPr>
      </w:pPr>
      <w:r w:rsidRPr="005F4702">
        <w:rPr>
          <w:rFonts w:cs="Calibri"/>
        </w:rPr>
        <w:t xml:space="preserve">Contractor agrees to design new or modify existing Community Health Worker Supervisor training and 2) deliver Community Health Worker Supervisor training to 60 individuals between </w:t>
      </w:r>
      <w:r w:rsidR="002F61FE">
        <w:rPr>
          <w:rFonts w:cs="Calibri"/>
        </w:rPr>
        <w:t>November 1, 2018 and December 31</w:t>
      </w:r>
      <w:r w:rsidRPr="005F4702">
        <w:rPr>
          <w:rFonts w:cs="Calibri"/>
        </w:rPr>
        <w:t>, 2019.</w:t>
      </w:r>
    </w:p>
    <w:p w14:paraId="0E803F17" w14:textId="77777777" w:rsidR="006D2086" w:rsidRPr="005F4702" w:rsidRDefault="006D2086" w:rsidP="006D2086">
      <w:pPr>
        <w:tabs>
          <w:tab w:val="left" w:pos="-450"/>
        </w:tabs>
        <w:ind w:left="720"/>
        <w:rPr>
          <w:rFonts w:cs="Calibri"/>
        </w:rPr>
      </w:pPr>
    </w:p>
    <w:p w14:paraId="69011531" w14:textId="77777777" w:rsidR="006D2086" w:rsidRPr="005F4702" w:rsidRDefault="006D2086" w:rsidP="006D2086">
      <w:pPr>
        <w:ind w:left="720"/>
        <w:contextualSpacing/>
        <w:jc w:val="both"/>
        <w:rPr>
          <w:rFonts w:cs="Calibri"/>
        </w:rPr>
      </w:pPr>
      <w:r w:rsidRPr="005F4702">
        <w:rPr>
          <w:rFonts w:cs="Calibri"/>
        </w:rPr>
        <w:t>All curricula designed with these funds must be made available to Commonwealth Corporation and EOHHS for sharing, replication, adaptation, and use by other organizations in order to further expand the capacity for offering high quality CHW supervisor training across the state. The training provider will be responsible for submitting the curriculum to Commonwealth Corporation and EOHHS for approval prior to training delivery. The curriculum must be provided in a format with sufficient detail for other training providers to deliver, replicate or adapt the course.  The training provider will also submit interim versions of new curricula for review and feedback by Commonwealth Corporation and EOHHS prior to submitting the final version. If a training provider proposes to adapt existing curriculum using grant funds they will be required to provide the complete revised curriculum, including any course content that was previously developed, to Commonwealth Corporation to be available for dissemination at the discretion of EOHHS.</w:t>
      </w:r>
      <w:r w:rsidRPr="005F4702">
        <w:rPr>
          <w:rFonts w:cs="Calibri"/>
          <w:b/>
        </w:rPr>
        <w:t xml:space="preserve"> </w:t>
      </w:r>
      <w:r w:rsidRPr="005F4702">
        <w:rPr>
          <w:rFonts w:cs="Calibri"/>
        </w:rPr>
        <w:t xml:space="preserve"> </w:t>
      </w:r>
    </w:p>
    <w:p w14:paraId="6996EFB6" w14:textId="77777777" w:rsidR="006D2086" w:rsidRPr="005F4702" w:rsidRDefault="006D2086" w:rsidP="006D2086">
      <w:pPr>
        <w:spacing w:before="100" w:beforeAutospacing="1" w:after="100" w:afterAutospacing="1"/>
        <w:ind w:left="720"/>
        <w:rPr>
          <w:rFonts w:cs="Calibri"/>
        </w:rPr>
      </w:pPr>
      <w:r w:rsidRPr="005F4702">
        <w:rPr>
          <w:rFonts w:cs="Calibri"/>
        </w:rPr>
        <w:t>Commonwealth Corporation reserves the right to discontinue funding at any time if there is insufficient evidence that the program or a specific training within the program is not meeting the established goals, including enrollment, attendance and completion rates.</w:t>
      </w:r>
    </w:p>
    <w:p w14:paraId="5E76FD12" w14:textId="77777777" w:rsidR="006D2086" w:rsidRDefault="006D2086" w:rsidP="006D2086">
      <w:pPr>
        <w:pStyle w:val="ListParagraph"/>
        <w:numPr>
          <w:ilvl w:val="0"/>
          <w:numId w:val="48"/>
        </w:numPr>
        <w:rPr>
          <w:b/>
        </w:rPr>
      </w:pPr>
      <w:r w:rsidRPr="00566789">
        <w:rPr>
          <w:b/>
        </w:rPr>
        <w:t>Payment Terms and Schedule</w:t>
      </w:r>
    </w:p>
    <w:p w14:paraId="15D78138" w14:textId="77777777" w:rsidR="006D2086" w:rsidRDefault="006D2086" w:rsidP="006D2086">
      <w:pPr>
        <w:pStyle w:val="ListParagraph"/>
        <w:ind w:left="360"/>
        <w:rPr>
          <w:b/>
        </w:rPr>
      </w:pPr>
    </w:p>
    <w:p w14:paraId="0785077B" w14:textId="6C8CB549" w:rsidR="006D2086" w:rsidRPr="005F4702" w:rsidRDefault="006D2086" w:rsidP="006D2086">
      <w:pPr>
        <w:pStyle w:val="ListParagraph"/>
        <w:rPr>
          <w:rFonts w:cs="Calibri"/>
          <w:b/>
        </w:rPr>
      </w:pPr>
      <w:r w:rsidRPr="005F4702">
        <w:rPr>
          <w:rFonts w:cs="Calibri"/>
        </w:rPr>
        <w:t>For</w:t>
      </w:r>
      <w:r w:rsidRPr="005F4702">
        <w:rPr>
          <w:rFonts w:cs="Calibri"/>
          <w:b/>
          <w:i/>
        </w:rPr>
        <w:t xml:space="preserve"> </w:t>
      </w:r>
      <w:r w:rsidRPr="005F4702">
        <w:rPr>
          <w:rFonts w:cs="Calibri"/>
        </w:rPr>
        <w:t xml:space="preserve">the </w:t>
      </w:r>
      <w:r w:rsidRPr="00136A18">
        <w:rPr>
          <w:rFonts w:cs="Calibri"/>
          <w:b/>
        </w:rPr>
        <w:t>curriculum design phase</w:t>
      </w:r>
      <w:r w:rsidRPr="005F4702">
        <w:rPr>
          <w:rFonts w:cs="Calibri"/>
        </w:rPr>
        <w:t xml:space="preserve">, payments will be paid in two parts; one payment prior to the start of design activities and the second upon the submission of the final approved curriculum. During the training delivery phase, payments will be issued to the training provider prior to the start date of each cohort. These payments will be calculated by allocating an equal portion of the total cost of training delivery to each cohort.  </w:t>
      </w:r>
      <w:r>
        <w:rPr>
          <w:rFonts w:cs="Calibri"/>
        </w:rPr>
        <w:t xml:space="preserve">Payment will be contingent on submission of an approved invoice and compliance with submission of quarterly narrative reports. </w:t>
      </w:r>
    </w:p>
    <w:p w14:paraId="157CADC3" w14:textId="77777777" w:rsidR="006D2086" w:rsidRDefault="006D2086" w:rsidP="006D2086">
      <w:pPr>
        <w:pStyle w:val="ListParagraph"/>
        <w:ind w:left="360"/>
        <w:rPr>
          <w:rFonts w:cs="Calibri"/>
        </w:rPr>
      </w:pPr>
    </w:p>
    <w:p w14:paraId="6B22CE88" w14:textId="77777777" w:rsidR="006D2086" w:rsidRPr="005F4702" w:rsidRDefault="006D2086" w:rsidP="006D2086">
      <w:pPr>
        <w:pStyle w:val="ListParagraph"/>
        <w:rPr>
          <w:rFonts w:cs="Calibri"/>
        </w:rPr>
      </w:pPr>
      <w:r w:rsidRPr="005F4702">
        <w:rPr>
          <w:rFonts w:cs="Calibri"/>
        </w:rPr>
        <w:lastRenderedPageBreak/>
        <w:t>Grantees may not charge additional fees (including but not limited to material fees) to participate in the proposed program.</w:t>
      </w:r>
    </w:p>
    <w:p w14:paraId="315A1631" w14:textId="77777777" w:rsidR="006D2086" w:rsidRPr="00734025" w:rsidRDefault="006D2086" w:rsidP="006D2086">
      <w:pPr>
        <w:pStyle w:val="ListParagraph"/>
        <w:ind w:left="360"/>
        <w:rPr>
          <w:rFonts w:cs="Calibri"/>
        </w:rPr>
      </w:pPr>
    </w:p>
    <w:p w14:paraId="68122719" w14:textId="77777777" w:rsidR="006D2086" w:rsidRPr="00566789" w:rsidRDefault="006D2086" w:rsidP="006D2086">
      <w:pPr>
        <w:pStyle w:val="ListParagraph"/>
        <w:ind w:left="360" w:firstLine="360"/>
      </w:pPr>
      <w:r w:rsidRPr="00566789">
        <w:t>Invoices will be submitted to:</w:t>
      </w:r>
    </w:p>
    <w:p w14:paraId="1B72C6FF" w14:textId="77777777" w:rsidR="006D2086" w:rsidRPr="00566789" w:rsidRDefault="006D2086" w:rsidP="006D2086">
      <w:pPr>
        <w:pStyle w:val="ListParagraph"/>
        <w:ind w:left="1350" w:firstLine="90"/>
      </w:pPr>
      <w:r w:rsidRPr="00566789">
        <w:t>Commonwealth Corporation</w:t>
      </w:r>
    </w:p>
    <w:p w14:paraId="1D48E11B" w14:textId="77777777" w:rsidR="006D2086" w:rsidRDefault="006D2086" w:rsidP="006D2086">
      <w:pPr>
        <w:pStyle w:val="ListParagraph"/>
        <w:ind w:left="1260" w:firstLine="180"/>
      </w:pPr>
      <w:r>
        <w:t>2 Oliver Street, 5</w:t>
      </w:r>
      <w:r w:rsidRPr="00D47E35">
        <w:rPr>
          <w:vertAlign w:val="superscript"/>
        </w:rPr>
        <w:t>th</w:t>
      </w:r>
      <w:r>
        <w:t xml:space="preserve"> Floor</w:t>
      </w:r>
    </w:p>
    <w:p w14:paraId="0FF092B1" w14:textId="77777777" w:rsidR="006D2086" w:rsidRDefault="006D2086" w:rsidP="006D2086">
      <w:pPr>
        <w:pStyle w:val="ListParagraph"/>
        <w:ind w:left="1170" w:firstLine="270"/>
      </w:pPr>
      <w:r>
        <w:t>Boston, MA 02109</w:t>
      </w:r>
    </w:p>
    <w:p w14:paraId="1B384787" w14:textId="77777777" w:rsidR="006D2086" w:rsidRDefault="006D2086" w:rsidP="006D2086">
      <w:pPr>
        <w:pStyle w:val="ListParagraph"/>
        <w:ind w:left="1080" w:firstLine="360"/>
      </w:pPr>
      <w:r>
        <w:t>Attention: Karen Shack</w:t>
      </w:r>
    </w:p>
    <w:p w14:paraId="591CB47F" w14:textId="77777777" w:rsidR="006D2086" w:rsidRPr="00566789" w:rsidRDefault="006D2086" w:rsidP="006D2086">
      <w:pPr>
        <w:pStyle w:val="ListParagraph"/>
        <w:ind w:left="1080" w:firstLine="360"/>
      </w:pPr>
    </w:p>
    <w:p w14:paraId="4C52C59D" w14:textId="77777777" w:rsidR="006D2086" w:rsidRPr="005F4702" w:rsidRDefault="006D2086" w:rsidP="006D2086">
      <w:pPr>
        <w:numPr>
          <w:ilvl w:val="0"/>
          <w:numId w:val="48"/>
        </w:numPr>
        <w:ind w:right="360"/>
        <w:jc w:val="both"/>
        <w:rPr>
          <w:rFonts w:cs="Calibri"/>
          <w:b/>
        </w:rPr>
      </w:pPr>
      <w:r w:rsidRPr="005F4702">
        <w:rPr>
          <w:rFonts w:cs="Calibri"/>
          <w:b/>
        </w:rPr>
        <w:t>Funding Acknowledgement</w:t>
      </w:r>
    </w:p>
    <w:p w14:paraId="39F9ACE4" w14:textId="77777777" w:rsidR="00F90C9C" w:rsidRDefault="00F90C9C" w:rsidP="00F90C9C">
      <w:pPr>
        <w:pStyle w:val="ListParagraph"/>
        <w:ind w:left="360"/>
      </w:pPr>
    </w:p>
    <w:p w14:paraId="139D0231" w14:textId="77777777" w:rsidR="00F90C9C" w:rsidRDefault="00F90C9C" w:rsidP="00F90C9C">
      <w:pPr>
        <w:pStyle w:val="ListParagraph"/>
        <w:ind w:left="360"/>
      </w:pPr>
      <w:r>
        <w:t xml:space="preserve">The Contractor must contact EOHHS for approval of any press releases prior to issuance. Any press releases, newsletters, promotional flyers or other media used to announce or provide information about the grant or the activities you are undertaking in relation to this grant, must include information about the source of the funding as follows:  </w:t>
      </w:r>
    </w:p>
    <w:p w14:paraId="0969CBF3" w14:textId="77777777" w:rsidR="00F90C9C" w:rsidRDefault="00F90C9C" w:rsidP="00F90C9C">
      <w:pPr>
        <w:pStyle w:val="ListParagraph"/>
        <w:ind w:left="360" w:right="360"/>
        <w:jc w:val="both"/>
        <w:rPr>
          <w:i/>
          <w:iCs/>
          <w:highlight w:val="yellow"/>
        </w:rPr>
      </w:pPr>
    </w:p>
    <w:p w14:paraId="3AC1DAF5" w14:textId="77777777" w:rsidR="00F90C9C" w:rsidRDefault="00F90C9C" w:rsidP="00F90C9C">
      <w:pPr>
        <w:pStyle w:val="ListParagraph"/>
        <w:ind w:left="360" w:right="360"/>
        <w:jc w:val="both"/>
        <w:rPr>
          <w:i/>
          <w:iCs/>
          <w:lang w:val="x-none"/>
        </w:rPr>
      </w:pPr>
      <w:r>
        <w:rPr>
          <w:i/>
          <w:iCs/>
        </w:rPr>
        <w:t xml:space="preserve">This project is funded by the MassHealth Delivery System Reform Incentive Payment (DSRIP) Statewide Investment program through the Commonwealth of Massachusetts, Executive Office of Health and Human Services. The grant program is </w:t>
      </w:r>
      <w:r>
        <w:rPr>
          <w:i/>
          <w:iCs/>
          <w:lang w:val="x-none" w:eastAsia="x-none"/>
        </w:rPr>
        <w:t xml:space="preserve">administered by </w:t>
      </w:r>
      <w:r>
        <w:rPr>
          <w:i/>
          <w:iCs/>
          <w:lang w:eastAsia="x-none"/>
        </w:rPr>
        <w:t>Commonwealth</w:t>
      </w:r>
      <w:r>
        <w:rPr>
          <w:i/>
          <w:iCs/>
          <w:lang w:val="x-none" w:eastAsia="x-none"/>
        </w:rPr>
        <w:t xml:space="preserve"> Corporation.</w:t>
      </w:r>
      <w:r>
        <w:rPr>
          <w:i/>
          <w:iCs/>
          <w:lang w:val="x-none"/>
        </w:rPr>
        <w:t xml:space="preserve"> </w:t>
      </w:r>
    </w:p>
    <w:p w14:paraId="6F90849D" w14:textId="77777777" w:rsidR="006D2086" w:rsidRDefault="006D2086" w:rsidP="006D2086">
      <w:pPr>
        <w:ind w:left="360" w:right="360"/>
        <w:jc w:val="both"/>
        <w:rPr>
          <w:rFonts w:cs="Calibri"/>
        </w:rPr>
      </w:pPr>
    </w:p>
    <w:p w14:paraId="163C5EC5" w14:textId="77777777" w:rsidR="006D2086" w:rsidRPr="005F4702" w:rsidRDefault="006D2086" w:rsidP="006D2086">
      <w:pPr>
        <w:pStyle w:val="ListParagraph"/>
        <w:numPr>
          <w:ilvl w:val="0"/>
          <w:numId w:val="48"/>
        </w:numPr>
        <w:rPr>
          <w:rFonts w:cs="Calibri"/>
          <w:b/>
        </w:rPr>
      </w:pPr>
      <w:r w:rsidRPr="005F4702">
        <w:rPr>
          <w:rFonts w:cs="Calibri"/>
          <w:b/>
        </w:rPr>
        <w:t>Training Locations</w:t>
      </w:r>
    </w:p>
    <w:p w14:paraId="250C560D" w14:textId="77777777" w:rsidR="006D2086" w:rsidRPr="005F4702" w:rsidRDefault="006D2086" w:rsidP="006D2086">
      <w:pPr>
        <w:pStyle w:val="ListParagraph"/>
        <w:ind w:left="360"/>
        <w:jc w:val="both"/>
        <w:rPr>
          <w:rFonts w:cs="Calibri"/>
        </w:rPr>
      </w:pPr>
      <w:r w:rsidRPr="005F4702">
        <w:rPr>
          <w:rFonts w:cs="Calibri"/>
        </w:rPr>
        <w:t>All training locations must be Americans with Disabilities Act compliant.</w:t>
      </w:r>
    </w:p>
    <w:p w14:paraId="654E0A2F" w14:textId="77777777" w:rsidR="006D2086" w:rsidRPr="005F4702" w:rsidRDefault="006D2086" w:rsidP="006D2086">
      <w:pPr>
        <w:pStyle w:val="ListParagraph"/>
        <w:ind w:left="360"/>
        <w:rPr>
          <w:rFonts w:cs="Calibri"/>
          <w:b/>
        </w:rPr>
      </w:pPr>
    </w:p>
    <w:p w14:paraId="7DE9A8A1" w14:textId="77777777" w:rsidR="006D2086" w:rsidRPr="005F4702" w:rsidRDefault="006D2086" w:rsidP="006D2086">
      <w:pPr>
        <w:pStyle w:val="ListParagraph"/>
        <w:ind w:left="360"/>
        <w:rPr>
          <w:rFonts w:cs="Calibri"/>
          <w:b/>
        </w:rPr>
      </w:pPr>
    </w:p>
    <w:p w14:paraId="07F7167D" w14:textId="77777777" w:rsidR="006D2086" w:rsidRPr="005F4702" w:rsidRDefault="006D2086" w:rsidP="006D2086">
      <w:pPr>
        <w:pStyle w:val="ListParagraph"/>
        <w:numPr>
          <w:ilvl w:val="0"/>
          <w:numId w:val="48"/>
        </w:numPr>
        <w:rPr>
          <w:rFonts w:cs="Calibri"/>
          <w:b/>
        </w:rPr>
      </w:pPr>
      <w:r w:rsidRPr="005F4702">
        <w:rPr>
          <w:rFonts w:cs="Calibri"/>
          <w:b/>
        </w:rPr>
        <w:t>Modifications</w:t>
      </w:r>
    </w:p>
    <w:p w14:paraId="2D265F66" w14:textId="77777777" w:rsidR="006D2086" w:rsidRPr="005F4702" w:rsidRDefault="006D2086" w:rsidP="006D2086">
      <w:pPr>
        <w:pStyle w:val="ListParagraph"/>
        <w:ind w:left="0"/>
        <w:rPr>
          <w:rFonts w:cs="Calibri"/>
        </w:rPr>
      </w:pPr>
    </w:p>
    <w:p w14:paraId="3426A96B" w14:textId="77777777" w:rsidR="006D2086" w:rsidRPr="005F4702" w:rsidRDefault="006D2086" w:rsidP="006D2086">
      <w:pPr>
        <w:pStyle w:val="ListParagraph"/>
        <w:rPr>
          <w:rFonts w:cs="Calibri"/>
        </w:rPr>
      </w:pPr>
      <w:r w:rsidRPr="005F4702">
        <w:rPr>
          <w:rFonts w:cs="Calibri"/>
        </w:rPr>
        <w:t xml:space="preserve">Any modifications to this contract must be approved by the Contractor’s Commonwealth Corporation Program Manager. Contractors may submit an updated Training Delivery Budget to Commonwealth Corporation for approval upon completion of the curriculum development phase to ensure it aligns with the final course delivery approach. </w:t>
      </w:r>
    </w:p>
    <w:p w14:paraId="4A3E2DC9" w14:textId="77777777" w:rsidR="006D2086" w:rsidRPr="005F4702" w:rsidRDefault="006D2086" w:rsidP="006D2086">
      <w:pPr>
        <w:pStyle w:val="ListParagraph"/>
        <w:ind w:left="0"/>
        <w:rPr>
          <w:rFonts w:cs="Calibri"/>
        </w:rPr>
      </w:pPr>
    </w:p>
    <w:p w14:paraId="4E6F4F89" w14:textId="77777777" w:rsidR="006D2086" w:rsidRPr="005F4702" w:rsidRDefault="006D2086" w:rsidP="006D2086">
      <w:pPr>
        <w:pStyle w:val="ListParagraph"/>
        <w:ind w:left="0"/>
        <w:rPr>
          <w:rFonts w:cs="Calibri"/>
        </w:rPr>
      </w:pPr>
    </w:p>
    <w:p w14:paraId="1F4B1A9B" w14:textId="77777777" w:rsidR="006D2086" w:rsidRPr="005F4702" w:rsidRDefault="006D2086" w:rsidP="006D2086">
      <w:pPr>
        <w:pStyle w:val="ListParagraph"/>
        <w:numPr>
          <w:ilvl w:val="0"/>
          <w:numId w:val="48"/>
        </w:numPr>
        <w:rPr>
          <w:rFonts w:cs="Calibri"/>
        </w:rPr>
      </w:pPr>
      <w:r w:rsidRPr="005F4702">
        <w:rPr>
          <w:rFonts w:cs="Calibri"/>
          <w:b/>
        </w:rPr>
        <w:t>Commonwealth Corporation Program Manager</w:t>
      </w:r>
    </w:p>
    <w:p w14:paraId="1F486C00" w14:textId="77777777" w:rsidR="006D2086" w:rsidRPr="005F4702" w:rsidRDefault="006D2086" w:rsidP="006D2086">
      <w:pPr>
        <w:pStyle w:val="ListParagraph"/>
        <w:rPr>
          <w:rFonts w:cs="Calibri"/>
        </w:rPr>
      </w:pPr>
      <w:r w:rsidRPr="005F4702">
        <w:rPr>
          <w:rFonts w:cs="Calibri"/>
        </w:rPr>
        <w:t xml:space="preserve">Karen Shack shall serve as Commonwealth Corporation’s Program Manager for purposes of this contract and shall be responsible for approving Community Health Worker Supervisor Training Grant activities and deliverables provided under this agreement and for approving all payments. </w:t>
      </w:r>
    </w:p>
    <w:p w14:paraId="3863FE9D" w14:textId="77777777" w:rsidR="006D2086" w:rsidRPr="005F4702" w:rsidRDefault="006D2086" w:rsidP="006D2086">
      <w:pPr>
        <w:pStyle w:val="ListParagraph"/>
        <w:ind w:left="360"/>
        <w:rPr>
          <w:rFonts w:cs="Calibri"/>
        </w:rPr>
      </w:pPr>
    </w:p>
    <w:p w14:paraId="6F2B92DE" w14:textId="77777777" w:rsidR="006D2086" w:rsidRPr="005F4702" w:rsidRDefault="006D2086" w:rsidP="006D2086">
      <w:pPr>
        <w:numPr>
          <w:ilvl w:val="0"/>
          <w:numId w:val="48"/>
        </w:numPr>
        <w:rPr>
          <w:rFonts w:cs="Calibri"/>
          <w:b/>
        </w:rPr>
      </w:pPr>
      <w:r w:rsidRPr="005F4702">
        <w:rPr>
          <w:rFonts w:cs="Calibri"/>
          <w:b/>
        </w:rPr>
        <w:t>Attachments</w:t>
      </w:r>
    </w:p>
    <w:p w14:paraId="36FD8205" w14:textId="0BB5919E" w:rsidR="006D2086" w:rsidRPr="005F4702" w:rsidRDefault="006D2086" w:rsidP="006D2086">
      <w:pPr>
        <w:numPr>
          <w:ilvl w:val="0"/>
          <w:numId w:val="49"/>
        </w:numPr>
        <w:rPr>
          <w:rFonts w:cs="Calibri"/>
        </w:rPr>
      </w:pPr>
      <w:r w:rsidRPr="005F4702">
        <w:rPr>
          <w:rFonts w:cs="Calibri"/>
        </w:rPr>
        <w:t xml:space="preserve">Attachment </w:t>
      </w:r>
      <w:r w:rsidR="00CE1F0D">
        <w:rPr>
          <w:rFonts w:cs="Calibri"/>
        </w:rPr>
        <w:t>1</w:t>
      </w:r>
      <w:r w:rsidRPr="005F4702">
        <w:rPr>
          <w:rFonts w:cs="Calibri"/>
        </w:rPr>
        <w:t>: Application Narrative Form</w:t>
      </w:r>
    </w:p>
    <w:p w14:paraId="571A5DE6" w14:textId="499A638C" w:rsidR="006022A2" w:rsidRPr="006D2086" w:rsidRDefault="006D2086" w:rsidP="008E6CD2">
      <w:pPr>
        <w:numPr>
          <w:ilvl w:val="0"/>
          <w:numId w:val="49"/>
        </w:numPr>
        <w:spacing w:line="200" w:lineRule="atLeast"/>
        <w:ind w:right="720"/>
        <w:rPr>
          <w:rFonts w:cs="Arial"/>
        </w:rPr>
      </w:pPr>
      <w:r w:rsidRPr="006D2086">
        <w:rPr>
          <w:rFonts w:cs="Calibri"/>
        </w:rPr>
        <w:t xml:space="preserve">Attachment </w:t>
      </w:r>
      <w:r w:rsidR="00CE1F0D">
        <w:rPr>
          <w:rFonts w:cs="Calibri"/>
        </w:rPr>
        <w:t>2</w:t>
      </w:r>
      <w:r w:rsidRPr="006D2086">
        <w:rPr>
          <w:rFonts w:cs="Calibri"/>
        </w:rPr>
        <w:t>: Budget Form</w:t>
      </w:r>
    </w:p>
    <w:sectPr w:rsidR="006022A2" w:rsidRPr="006D2086" w:rsidSect="00C02475">
      <w:headerReference w:type="even" r:id="rId27"/>
      <w:headerReference w:type="default" r:id="rId28"/>
      <w:footerReference w:type="default" r:id="rId29"/>
      <w:headerReference w:type="first" r:id="rId3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393F6E" w16cid:durableId="1E7856AD"/>
  <w16cid:commentId w16cid:paraId="6FA304A4" w16cid:durableId="1E784D44"/>
  <w16cid:commentId w16cid:paraId="5ABD2D97" w16cid:durableId="1E7852DA"/>
  <w16cid:commentId w16cid:paraId="5F908EF3" w16cid:durableId="1E7853C8"/>
  <w16cid:commentId w16cid:paraId="3F9DA5A8" w16cid:durableId="1E7855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E1FB0" w14:textId="77777777" w:rsidR="002A4F39" w:rsidRDefault="002A4F39" w:rsidP="00B77622">
      <w:r>
        <w:separator/>
      </w:r>
    </w:p>
  </w:endnote>
  <w:endnote w:type="continuationSeparator" w:id="0">
    <w:p w14:paraId="3CD4BD79" w14:textId="77777777" w:rsidR="002A4F39" w:rsidRDefault="002A4F39" w:rsidP="00B7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64AE2" w14:textId="77777777" w:rsidR="002A4F39" w:rsidRDefault="002A4F39" w:rsidP="00D04F58">
    <w:pPr>
      <w:pStyle w:val="Footer"/>
      <w:pBdr>
        <w:top w:val="single" w:sz="4" w:space="1" w:color="D9D9D9"/>
      </w:pBdr>
      <w:jc w:val="right"/>
    </w:pPr>
    <w:r>
      <w:fldChar w:fldCharType="begin"/>
    </w:r>
    <w:r>
      <w:instrText xml:space="preserve"> PAGE   \* MERGEFORMAT </w:instrText>
    </w:r>
    <w:r>
      <w:fldChar w:fldCharType="separate"/>
    </w:r>
    <w:r w:rsidR="00217BBD">
      <w:rPr>
        <w:noProof/>
      </w:rPr>
      <w:t>1</w:t>
    </w:r>
    <w:r>
      <w:rPr>
        <w:noProof/>
      </w:rPr>
      <w:fldChar w:fldCharType="end"/>
    </w:r>
    <w:r>
      <w:t xml:space="preserve"> | </w:t>
    </w:r>
    <w:r w:rsidRPr="00D04F58">
      <w:rPr>
        <w:color w:val="7F7F7F"/>
        <w:spacing w:val="60"/>
      </w:rPr>
      <w:t>Page</w:t>
    </w:r>
  </w:p>
  <w:p w14:paraId="67B37AB2" w14:textId="77777777" w:rsidR="002A4F39" w:rsidRDefault="002A4F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BDBB1" w14:textId="77777777" w:rsidR="002A4F39" w:rsidRDefault="002A4F39" w:rsidP="00D04F58">
    <w:pPr>
      <w:pStyle w:val="Footer"/>
      <w:pBdr>
        <w:top w:val="single" w:sz="4" w:space="1" w:color="D9D9D9"/>
      </w:pBdr>
      <w:jc w:val="right"/>
    </w:pPr>
    <w:r>
      <w:fldChar w:fldCharType="begin"/>
    </w:r>
    <w:r>
      <w:instrText xml:space="preserve"> PAGE   \* MERGEFORMAT </w:instrText>
    </w:r>
    <w:r>
      <w:fldChar w:fldCharType="separate"/>
    </w:r>
    <w:r w:rsidR="00217BBD">
      <w:rPr>
        <w:noProof/>
      </w:rPr>
      <w:t>21</w:t>
    </w:r>
    <w:r>
      <w:rPr>
        <w:noProof/>
      </w:rPr>
      <w:fldChar w:fldCharType="end"/>
    </w:r>
    <w:r>
      <w:t xml:space="preserve"> | </w:t>
    </w:r>
    <w:r w:rsidRPr="00D04F58">
      <w:rPr>
        <w:color w:val="7F7F7F"/>
        <w:spacing w:val="60"/>
      </w:rPr>
      <w:t>Page</w:t>
    </w:r>
  </w:p>
  <w:p w14:paraId="7B47E0C0" w14:textId="77777777" w:rsidR="002A4F39" w:rsidRDefault="002A4F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CE475" w14:textId="77777777" w:rsidR="002A4F39" w:rsidRDefault="002A4F39">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34</w:t>
    </w:r>
    <w:r>
      <w:rPr>
        <w:rStyle w:val="PageNumber"/>
      </w:rPr>
      <w:fldChar w:fldCharType="end"/>
    </w:r>
  </w:p>
  <w:p w14:paraId="5C551273" w14:textId="77777777" w:rsidR="002A4F39" w:rsidRDefault="002A4F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C33D8" w14:textId="77777777" w:rsidR="002A4F39" w:rsidRDefault="002A4F39" w:rsidP="00D04F58">
    <w:pPr>
      <w:pStyle w:val="Footer"/>
      <w:pBdr>
        <w:top w:val="single" w:sz="4" w:space="1" w:color="D9D9D9"/>
      </w:pBdr>
      <w:jc w:val="right"/>
    </w:pPr>
    <w:r>
      <w:fldChar w:fldCharType="begin"/>
    </w:r>
    <w:r>
      <w:instrText xml:space="preserve"> PAGE   \* MERGEFORMAT </w:instrText>
    </w:r>
    <w:r>
      <w:fldChar w:fldCharType="separate"/>
    </w:r>
    <w:r w:rsidR="00217BBD">
      <w:rPr>
        <w:noProof/>
      </w:rPr>
      <w:t>34</w:t>
    </w:r>
    <w:r>
      <w:rPr>
        <w:noProof/>
      </w:rPr>
      <w:fldChar w:fldCharType="end"/>
    </w:r>
    <w:r>
      <w:t xml:space="preserve"> | </w:t>
    </w:r>
    <w:r w:rsidRPr="00D04F58">
      <w:rPr>
        <w:color w:val="7F7F7F"/>
        <w:spacing w:val="60"/>
      </w:rPr>
      <w:t>Page</w:t>
    </w:r>
  </w:p>
  <w:p w14:paraId="44ADBBF0" w14:textId="77777777" w:rsidR="002A4F39" w:rsidRPr="001208FC" w:rsidRDefault="002A4F39" w:rsidP="00120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00C8F" w14:textId="77777777" w:rsidR="002A4F39" w:rsidRDefault="002A4F39" w:rsidP="00B77622">
      <w:r>
        <w:separator/>
      </w:r>
    </w:p>
  </w:footnote>
  <w:footnote w:type="continuationSeparator" w:id="0">
    <w:p w14:paraId="7BC6DF02" w14:textId="77777777" w:rsidR="002A4F39" w:rsidRDefault="002A4F39" w:rsidP="00B77622">
      <w:r>
        <w:continuationSeparator/>
      </w:r>
    </w:p>
  </w:footnote>
  <w:footnote w:id="1">
    <w:p w14:paraId="676F3238" w14:textId="77777777" w:rsidR="002A4F39" w:rsidRDefault="002A4F39">
      <w:pPr>
        <w:pStyle w:val="FootnoteText"/>
      </w:pPr>
      <w:r>
        <w:rPr>
          <w:rStyle w:val="FootnoteReference"/>
        </w:rPr>
        <w:footnoteRef/>
      </w:r>
      <w:r>
        <w:t xml:space="preserve"> </w:t>
      </w:r>
      <w:hyperlink r:id="rId1" w:history="1">
        <w:r w:rsidRPr="00BC51AD">
          <w:rPr>
            <w:rStyle w:val="Hyperlink"/>
          </w:rPr>
          <w:t>http://www.mass.gov/eohhs/gov/departments/dph/programs/community-health/prevention-and-wellness/comm-health-wkrs/chw-definitions.html</w:t>
        </w:r>
      </w:hyperlink>
      <w:r>
        <w:t xml:space="preserve"> </w:t>
      </w:r>
    </w:p>
    <w:p w14:paraId="7CFB2316" w14:textId="77777777" w:rsidR="00EB6277" w:rsidRDefault="00EB6277" w:rsidP="00EB6277">
      <w:pPr>
        <w:pStyle w:val="FootnoteText"/>
      </w:pPr>
    </w:p>
    <w:p w14:paraId="497E0E6F" w14:textId="77777777" w:rsidR="00EB6277" w:rsidRDefault="00217BBD" w:rsidP="00EB6277">
      <w:pPr>
        <w:pStyle w:val="FootnoteText"/>
      </w:pPr>
      <w:hyperlink r:id="rId2" w:history="1">
        <w:r w:rsidR="00EB6277" w:rsidRPr="00B90CC2">
          <w:rPr>
            <w:rStyle w:val="Hyperlink"/>
          </w:rPr>
          <w:t>https://www.mass.gov/service-details/core-competencies-for-community-health-workers</w:t>
        </w:r>
      </w:hyperlink>
    </w:p>
    <w:p w14:paraId="22F71C08" w14:textId="77777777" w:rsidR="00EB6277" w:rsidRDefault="00EB6277">
      <w:pPr>
        <w:pStyle w:val="FootnoteText"/>
      </w:pPr>
    </w:p>
  </w:footnote>
  <w:footnote w:id="2">
    <w:p w14:paraId="7FE3AC62" w14:textId="296BCD44" w:rsidR="002A4F39" w:rsidRDefault="002A4F39">
      <w:pPr>
        <w:pStyle w:val="FootnoteText"/>
      </w:pPr>
      <w:r>
        <w:rPr>
          <w:rStyle w:val="FootnoteReference"/>
        </w:rPr>
        <w:footnoteRef/>
      </w:r>
      <w:r>
        <w:t xml:space="preserve"> </w:t>
      </w:r>
      <w:r w:rsidRPr="005C70E2">
        <w:rPr>
          <w:rFonts w:asciiTheme="majorHAnsi" w:hAnsiTheme="majorHAnsi"/>
          <w:b/>
        </w:rPr>
        <w:t>Cultural humility:</w:t>
      </w:r>
      <w:r w:rsidRPr="005C70E2">
        <w:rPr>
          <w:rFonts w:asciiTheme="majorHAnsi" w:hAnsiTheme="majorHAnsi"/>
        </w:rPr>
        <w:t xml:space="preserve"> Awareness of the dynamics of socio-economic class, culture, race, historical trauma, and their impact on the CHW work within the organization, CHW/supervisor dynamics, as well as with patients/clients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8F223" w14:textId="77777777" w:rsidR="002A4F39" w:rsidRDefault="002A4F39">
    <w:pPr>
      <w:pStyle w:val="Header"/>
    </w:pPr>
  </w:p>
  <w:p w14:paraId="433DDFF0" w14:textId="77777777" w:rsidR="002A4F39" w:rsidRDefault="002A4F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30E57" w14:textId="77777777" w:rsidR="002A4F39" w:rsidRPr="00B9097C" w:rsidRDefault="002A4F39">
    <w:pPr>
      <w:pStyle w:val="Header"/>
      <w:rPr>
        <w:rFonts w:ascii="Arial" w:hAnsi="Arial" w:cs="Arial"/>
        <w:b/>
        <w:sz w:val="16"/>
        <w:szCs w:val="16"/>
      </w:rPr>
    </w:pPr>
    <w:r w:rsidRPr="00B9097C">
      <w:rPr>
        <w:rFonts w:ascii="Arial" w:hAnsi="Arial" w:cs="Arial"/>
        <w:b/>
        <w:sz w:val="16"/>
        <w:szCs w:val="16"/>
      </w:rPr>
      <w:t>Commonwealth Corporation</w:t>
    </w:r>
  </w:p>
  <w:p w14:paraId="7509FA31" w14:textId="77777777" w:rsidR="002A4F39" w:rsidRPr="00B9097C" w:rsidRDefault="002A4F39">
    <w:pPr>
      <w:pStyle w:val="Header"/>
      <w:rPr>
        <w:rFonts w:ascii="Arial" w:hAnsi="Arial" w:cs="Arial"/>
        <w:b/>
        <w:sz w:val="16"/>
        <w:szCs w:val="16"/>
      </w:rPr>
    </w:pPr>
    <w:r w:rsidRPr="00B9097C">
      <w:rPr>
        <w:rFonts w:ascii="Arial" w:hAnsi="Arial" w:cs="Arial"/>
        <w:b/>
        <w:sz w:val="16"/>
        <w:szCs w:val="16"/>
      </w:rPr>
      <w:t xml:space="preserve">Standard Grant / Contract Provisions  •  Page </w:t>
    </w:r>
    <w:r w:rsidRPr="00B9097C">
      <w:rPr>
        <w:rFonts w:ascii="Arial" w:hAnsi="Arial" w:cs="Arial"/>
        <w:b/>
        <w:sz w:val="16"/>
        <w:szCs w:val="16"/>
      </w:rPr>
      <w:fldChar w:fldCharType="begin"/>
    </w:r>
    <w:r w:rsidRPr="00B9097C">
      <w:rPr>
        <w:rFonts w:ascii="Arial" w:hAnsi="Arial" w:cs="Arial"/>
        <w:b/>
        <w:sz w:val="16"/>
        <w:szCs w:val="16"/>
      </w:rPr>
      <w:instrText xml:space="preserve"> PAGE   \* MERGEFORMAT </w:instrText>
    </w:r>
    <w:r w:rsidRPr="00B9097C">
      <w:rPr>
        <w:rFonts w:ascii="Arial" w:hAnsi="Arial" w:cs="Arial"/>
        <w:b/>
        <w:sz w:val="16"/>
        <w:szCs w:val="16"/>
      </w:rPr>
      <w:fldChar w:fldCharType="separate"/>
    </w:r>
    <w:r>
      <w:rPr>
        <w:rFonts w:ascii="Arial" w:hAnsi="Arial" w:cs="Arial"/>
        <w:b/>
        <w:noProof/>
        <w:sz w:val="16"/>
        <w:szCs w:val="16"/>
      </w:rPr>
      <w:t>2</w:t>
    </w:r>
    <w:r w:rsidRPr="00B9097C">
      <w:rPr>
        <w:rFonts w:ascii="Arial" w:hAnsi="Arial" w:cs="Arial"/>
        <w:b/>
        <w:sz w:val="16"/>
        <w:szCs w:val="16"/>
      </w:rPr>
      <w:fldChar w:fldCharType="end"/>
    </w:r>
  </w:p>
  <w:p w14:paraId="1AD01ACC" w14:textId="77777777" w:rsidR="002A4F39" w:rsidRDefault="002A4F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14CDA" w14:textId="77777777" w:rsidR="002A4F39" w:rsidRPr="00B9097C" w:rsidRDefault="002A4F39" w:rsidP="008E6CD2">
    <w:pPr>
      <w:pStyle w:val="Header"/>
      <w:rPr>
        <w:rFonts w:ascii="Arial" w:hAnsi="Arial" w:cs="Arial"/>
        <w:b/>
        <w:sz w:val="16"/>
        <w:szCs w:val="16"/>
      </w:rPr>
    </w:pPr>
    <w:r w:rsidRPr="00B9097C">
      <w:rPr>
        <w:rFonts w:ascii="Arial" w:hAnsi="Arial" w:cs="Arial"/>
        <w:b/>
        <w:sz w:val="16"/>
        <w:szCs w:val="16"/>
      </w:rPr>
      <w:t>Commonwealth Corporation</w:t>
    </w:r>
  </w:p>
  <w:p w14:paraId="0A5E3C76" w14:textId="77777777" w:rsidR="002A4F39" w:rsidRPr="00B9097C" w:rsidRDefault="002A4F39" w:rsidP="008E6CD2">
    <w:pPr>
      <w:pStyle w:val="Header"/>
      <w:rPr>
        <w:rFonts w:ascii="Arial" w:hAnsi="Arial" w:cs="Arial"/>
        <w:b/>
        <w:sz w:val="16"/>
        <w:szCs w:val="16"/>
      </w:rPr>
    </w:pPr>
    <w:r>
      <w:rPr>
        <w:rFonts w:ascii="Arial" w:hAnsi="Arial" w:cs="Arial"/>
        <w:b/>
        <w:sz w:val="16"/>
        <w:szCs w:val="16"/>
      </w:rPr>
      <w:t>FY18 Terms and Conditions</w:t>
    </w:r>
    <w:r w:rsidRPr="00B9097C">
      <w:rPr>
        <w:rFonts w:ascii="Arial" w:hAnsi="Arial" w:cs="Arial"/>
        <w:b/>
        <w:sz w:val="16"/>
        <w:szCs w:val="16"/>
      </w:rPr>
      <w:t xml:space="preserve"> •  Page </w:t>
    </w:r>
    <w:r w:rsidRPr="00B9097C">
      <w:rPr>
        <w:rFonts w:ascii="Arial" w:hAnsi="Arial" w:cs="Arial"/>
        <w:b/>
        <w:sz w:val="16"/>
        <w:szCs w:val="16"/>
      </w:rPr>
      <w:fldChar w:fldCharType="begin"/>
    </w:r>
    <w:r w:rsidRPr="00B9097C">
      <w:rPr>
        <w:rFonts w:ascii="Arial" w:hAnsi="Arial" w:cs="Arial"/>
        <w:b/>
        <w:sz w:val="16"/>
        <w:szCs w:val="16"/>
      </w:rPr>
      <w:instrText xml:space="preserve"> PAGE   \* MERGEFORMAT </w:instrText>
    </w:r>
    <w:r w:rsidRPr="00B9097C">
      <w:rPr>
        <w:rFonts w:ascii="Arial" w:hAnsi="Arial" w:cs="Arial"/>
        <w:b/>
        <w:sz w:val="16"/>
        <w:szCs w:val="16"/>
      </w:rPr>
      <w:fldChar w:fldCharType="separate"/>
    </w:r>
    <w:r w:rsidR="00217BBD">
      <w:rPr>
        <w:rFonts w:ascii="Arial" w:hAnsi="Arial" w:cs="Arial"/>
        <w:b/>
        <w:noProof/>
        <w:sz w:val="16"/>
        <w:szCs w:val="16"/>
      </w:rPr>
      <w:t>28</w:t>
    </w:r>
    <w:r w:rsidRPr="00B9097C">
      <w:rPr>
        <w:rFonts w:ascii="Arial" w:hAnsi="Arial" w:cs="Arial"/>
        <w:b/>
        <w:sz w:val="16"/>
        <w:szCs w:val="16"/>
      </w:rPr>
      <w:fldChar w:fldCharType="end"/>
    </w:r>
  </w:p>
  <w:p w14:paraId="5C4238AE" w14:textId="77777777" w:rsidR="002A4F39" w:rsidRDefault="002A4F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EFCE1" w14:textId="77777777" w:rsidR="002A4F39" w:rsidRPr="00B9097C" w:rsidRDefault="002A4F39">
    <w:pPr>
      <w:pStyle w:val="Header"/>
      <w:rPr>
        <w:rFonts w:ascii="Arial" w:hAnsi="Arial" w:cs="Arial"/>
        <w:b/>
        <w:sz w:val="16"/>
        <w:szCs w:val="16"/>
      </w:rPr>
    </w:pPr>
    <w:r w:rsidRPr="00B9097C">
      <w:rPr>
        <w:rFonts w:ascii="Arial" w:hAnsi="Arial" w:cs="Arial"/>
        <w:b/>
        <w:sz w:val="16"/>
        <w:szCs w:val="16"/>
      </w:rPr>
      <w:t>Commonwealth Corporation</w:t>
    </w:r>
  </w:p>
  <w:p w14:paraId="71581F5F" w14:textId="77777777" w:rsidR="002A4F39" w:rsidRPr="00B9097C" w:rsidRDefault="002A4F39">
    <w:pPr>
      <w:pStyle w:val="Header"/>
      <w:rPr>
        <w:rFonts w:ascii="Arial" w:hAnsi="Arial" w:cs="Arial"/>
        <w:b/>
        <w:sz w:val="16"/>
        <w:szCs w:val="16"/>
      </w:rPr>
    </w:pPr>
    <w:r>
      <w:rPr>
        <w:rFonts w:ascii="Arial" w:hAnsi="Arial" w:cs="Arial"/>
        <w:b/>
        <w:sz w:val="16"/>
        <w:szCs w:val="16"/>
      </w:rPr>
      <w:t>FY18 Terms and Conditions</w:t>
    </w:r>
    <w:r w:rsidRPr="00B9097C">
      <w:rPr>
        <w:rFonts w:ascii="Arial" w:hAnsi="Arial" w:cs="Arial"/>
        <w:b/>
        <w:sz w:val="16"/>
        <w:szCs w:val="16"/>
      </w:rPr>
      <w:t xml:space="preserve"> •  Page </w:t>
    </w:r>
    <w:r w:rsidRPr="00B9097C">
      <w:rPr>
        <w:rFonts w:ascii="Arial" w:hAnsi="Arial" w:cs="Arial"/>
        <w:b/>
        <w:sz w:val="16"/>
        <w:szCs w:val="16"/>
      </w:rPr>
      <w:fldChar w:fldCharType="begin"/>
    </w:r>
    <w:r w:rsidRPr="00B9097C">
      <w:rPr>
        <w:rFonts w:ascii="Arial" w:hAnsi="Arial" w:cs="Arial"/>
        <w:b/>
        <w:sz w:val="16"/>
        <w:szCs w:val="16"/>
      </w:rPr>
      <w:instrText xml:space="preserve"> PAGE   \* MERGEFORMAT </w:instrText>
    </w:r>
    <w:r w:rsidRPr="00B9097C">
      <w:rPr>
        <w:rFonts w:ascii="Arial" w:hAnsi="Arial" w:cs="Arial"/>
        <w:b/>
        <w:sz w:val="16"/>
        <w:szCs w:val="16"/>
      </w:rPr>
      <w:fldChar w:fldCharType="separate"/>
    </w:r>
    <w:r w:rsidR="00217BBD">
      <w:rPr>
        <w:rFonts w:ascii="Arial" w:hAnsi="Arial" w:cs="Arial"/>
        <w:b/>
        <w:noProof/>
        <w:sz w:val="16"/>
        <w:szCs w:val="16"/>
      </w:rPr>
      <w:t>21</w:t>
    </w:r>
    <w:r w:rsidRPr="00B9097C">
      <w:rPr>
        <w:rFonts w:ascii="Arial" w:hAnsi="Arial" w:cs="Arial"/>
        <w:b/>
        <w:sz w:val="16"/>
        <w:szCs w:val="16"/>
      </w:rPr>
      <w:fldChar w:fldCharType="end"/>
    </w:r>
  </w:p>
  <w:p w14:paraId="5CB88555" w14:textId="77777777" w:rsidR="002A4F39" w:rsidRDefault="002A4F3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97949" w14:textId="77777777" w:rsidR="002A4F39" w:rsidRDefault="002A4F3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15405" w14:textId="77777777" w:rsidR="002A4F39" w:rsidRDefault="002A4F3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D77D2" w14:textId="77777777" w:rsidR="002A4F39" w:rsidRDefault="002A4F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546"/>
    <w:multiLevelType w:val="hybridMultilevel"/>
    <w:tmpl w:val="09183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B16DD0"/>
    <w:multiLevelType w:val="hybridMultilevel"/>
    <w:tmpl w:val="6DD62E84"/>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D">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09EC6617"/>
    <w:multiLevelType w:val="hybridMultilevel"/>
    <w:tmpl w:val="BE7E9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26576"/>
    <w:multiLevelType w:val="multilevel"/>
    <w:tmpl w:val="98B4D9C6"/>
    <w:lvl w:ilvl="0">
      <w:start w:val="1"/>
      <w:numFmt w:val="decimal"/>
      <w:pStyle w:val="Sectiontitles"/>
      <w:lvlText w:val="%1."/>
      <w:lvlJc w:val="left"/>
      <w:pPr>
        <w:ind w:left="216" w:hanging="216"/>
      </w:pPr>
      <w:rPr>
        <w:rFonts w:hint="default"/>
      </w:rPr>
    </w:lvl>
    <w:lvl w:ilvl="1">
      <w:start w:val="1"/>
      <w:numFmt w:val="upperLetter"/>
      <w:lvlText w:val="%2."/>
      <w:lvlJc w:val="left"/>
      <w:pPr>
        <w:ind w:left="2466" w:hanging="216"/>
      </w:pPr>
      <w:rPr>
        <w:rFonts w:hint="default"/>
        <w:b/>
        <w:color w:val="auto"/>
      </w:rPr>
    </w:lvl>
    <w:lvl w:ilvl="2">
      <w:start w:val="1"/>
      <w:numFmt w:val="lowerRoman"/>
      <w:lvlText w:val="%3."/>
      <w:lvlJc w:val="right"/>
      <w:pPr>
        <w:ind w:left="648" w:hanging="216"/>
      </w:pPr>
      <w:rPr>
        <w:rFonts w:hint="default"/>
      </w:rPr>
    </w:lvl>
    <w:lvl w:ilvl="3">
      <w:start w:val="1"/>
      <w:numFmt w:val="decimal"/>
      <w:lvlText w:val="%4."/>
      <w:lvlJc w:val="left"/>
      <w:pPr>
        <w:ind w:left="864" w:hanging="216"/>
      </w:pPr>
      <w:rPr>
        <w:rFonts w:hint="default"/>
      </w:rPr>
    </w:lvl>
    <w:lvl w:ilvl="4">
      <w:start w:val="1"/>
      <w:numFmt w:val="lowerLetter"/>
      <w:lvlText w:val="%5."/>
      <w:lvlJc w:val="left"/>
      <w:pPr>
        <w:ind w:left="1080" w:hanging="216"/>
      </w:pPr>
      <w:rPr>
        <w:rFonts w:hint="default"/>
      </w:rPr>
    </w:lvl>
    <w:lvl w:ilvl="5">
      <w:start w:val="1"/>
      <w:numFmt w:val="lowerRoman"/>
      <w:lvlText w:val="%6."/>
      <w:lvlJc w:val="right"/>
      <w:pPr>
        <w:ind w:left="1296" w:hanging="216"/>
      </w:pPr>
      <w:rPr>
        <w:rFonts w:hint="default"/>
      </w:rPr>
    </w:lvl>
    <w:lvl w:ilvl="6">
      <w:start w:val="1"/>
      <w:numFmt w:val="decimal"/>
      <w:lvlText w:val="%7."/>
      <w:lvlJc w:val="left"/>
      <w:pPr>
        <w:ind w:left="1512" w:hanging="216"/>
      </w:pPr>
      <w:rPr>
        <w:rFonts w:hint="default"/>
      </w:rPr>
    </w:lvl>
    <w:lvl w:ilvl="7">
      <w:start w:val="1"/>
      <w:numFmt w:val="lowerLetter"/>
      <w:lvlText w:val="%8."/>
      <w:lvlJc w:val="left"/>
      <w:pPr>
        <w:ind w:left="1728" w:hanging="216"/>
      </w:pPr>
      <w:rPr>
        <w:rFonts w:hint="default"/>
      </w:rPr>
    </w:lvl>
    <w:lvl w:ilvl="8">
      <w:start w:val="1"/>
      <w:numFmt w:val="lowerRoman"/>
      <w:lvlText w:val="%9."/>
      <w:lvlJc w:val="right"/>
      <w:pPr>
        <w:ind w:left="1944" w:hanging="216"/>
      </w:pPr>
      <w:rPr>
        <w:rFonts w:hint="default"/>
      </w:rPr>
    </w:lvl>
  </w:abstractNum>
  <w:abstractNum w:abstractNumId="4" w15:restartNumberingAfterBreak="0">
    <w:nsid w:val="0B155CFF"/>
    <w:multiLevelType w:val="hybridMultilevel"/>
    <w:tmpl w:val="D46E3B4A"/>
    <w:lvl w:ilvl="0" w:tplc="F5B0FA1E">
      <w:start w:val="1"/>
      <w:numFmt w:val="upperRoman"/>
      <w:lvlText w:val="%1."/>
      <w:lvlJc w:val="right"/>
      <w:pPr>
        <w:ind w:left="360" w:hanging="360"/>
      </w:pPr>
      <w:rPr>
        <w:b/>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0B6D7D0A"/>
    <w:multiLevelType w:val="hybridMultilevel"/>
    <w:tmpl w:val="71B6B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B124D"/>
    <w:multiLevelType w:val="hybridMultilevel"/>
    <w:tmpl w:val="A712D9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726171"/>
    <w:multiLevelType w:val="hybridMultilevel"/>
    <w:tmpl w:val="C6FC456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3345B1"/>
    <w:multiLevelType w:val="hybridMultilevel"/>
    <w:tmpl w:val="564AB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176B8"/>
    <w:multiLevelType w:val="hybridMultilevel"/>
    <w:tmpl w:val="D7C894B6"/>
    <w:lvl w:ilvl="0" w:tplc="091E0E38">
      <w:start w:val="1"/>
      <w:numFmt w:val="upperLetter"/>
      <w:lvlText w:val="%1."/>
      <w:lvlJc w:val="left"/>
      <w:pPr>
        <w:ind w:left="720" w:hanging="360"/>
      </w:pPr>
      <w:rPr>
        <w:rFonts w:cs="Calibri" w:hint="default"/>
        <w:b/>
        <w:i/>
        <w:color w:val="auto"/>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C136A"/>
    <w:multiLevelType w:val="hybridMultilevel"/>
    <w:tmpl w:val="FDB0C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D58A2"/>
    <w:multiLevelType w:val="hybridMultilevel"/>
    <w:tmpl w:val="2C72928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A7A6E95"/>
    <w:multiLevelType w:val="hybridMultilevel"/>
    <w:tmpl w:val="C742A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37783"/>
    <w:multiLevelType w:val="hybridMultilevel"/>
    <w:tmpl w:val="398E64A6"/>
    <w:lvl w:ilvl="0" w:tplc="D9145D1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14" w15:restartNumberingAfterBreak="0">
    <w:nsid w:val="229D18C1"/>
    <w:multiLevelType w:val="hybridMultilevel"/>
    <w:tmpl w:val="749ACC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C225EB"/>
    <w:multiLevelType w:val="hybridMultilevel"/>
    <w:tmpl w:val="B46064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3E249C7"/>
    <w:multiLevelType w:val="hybridMultilevel"/>
    <w:tmpl w:val="1738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20B66"/>
    <w:multiLevelType w:val="hybridMultilevel"/>
    <w:tmpl w:val="0D782C4A"/>
    <w:lvl w:ilvl="0" w:tplc="5ED4840E">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71E9F"/>
    <w:multiLevelType w:val="hybridMultilevel"/>
    <w:tmpl w:val="8924BD62"/>
    <w:lvl w:ilvl="0" w:tplc="04090017">
      <w:start w:val="10"/>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8C05910"/>
    <w:multiLevelType w:val="hybridMultilevel"/>
    <w:tmpl w:val="F498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2140B"/>
    <w:multiLevelType w:val="hybridMultilevel"/>
    <w:tmpl w:val="D8526980"/>
    <w:lvl w:ilvl="0" w:tplc="E11EC604">
      <w:start w:val="1"/>
      <w:numFmt w:val="bullet"/>
      <w:lvlText w:val=""/>
      <w:lvlJc w:val="left"/>
      <w:pPr>
        <w:ind w:left="1080" w:hanging="360"/>
      </w:pPr>
      <w:rPr>
        <w:rFonts w:ascii="Symbol" w:hAnsi="Symbol"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F23288"/>
    <w:multiLevelType w:val="hybridMultilevel"/>
    <w:tmpl w:val="8DE615A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DE5EBD"/>
    <w:multiLevelType w:val="hybridMultilevel"/>
    <w:tmpl w:val="A3928DA6"/>
    <w:lvl w:ilvl="0" w:tplc="C684644C">
      <w:start w:val="1"/>
      <w:numFmt w:val="upperLetter"/>
      <w:lvlText w:val="%1."/>
      <w:lvlJc w:val="left"/>
      <w:pPr>
        <w:ind w:left="720" w:hanging="360"/>
      </w:pPr>
      <w:rPr>
        <w:rFonts w:ascii="Calibri" w:hAnsi="Calibri" w:hint="default"/>
        <w:b/>
        <w:i/>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5C782D"/>
    <w:multiLevelType w:val="hybridMultilevel"/>
    <w:tmpl w:val="66D0DA16"/>
    <w:lvl w:ilvl="0" w:tplc="0A7A3FFC">
      <w:start w:val="1"/>
      <w:numFmt w:val="upperLetter"/>
      <w:lvlText w:val="%1."/>
      <w:lvlJc w:val="left"/>
      <w:pPr>
        <w:ind w:left="720" w:hanging="360"/>
      </w:pPr>
      <w:rPr>
        <w:rFonts w:ascii="Calibri" w:hAnsi="Calibri" w:hint="default"/>
        <w:b/>
        <w:i/>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67181E"/>
    <w:multiLevelType w:val="hybridMultilevel"/>
    <w:tmpl w:val="058E8B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C73095"/>
    <w:multiLevelType w:val="hybridMultilevel"/>
    <w:tmpl w:val="EFECEA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D61FC0"/>
    <w:multiLevelType w:val="hybridMultilevel"/>
    <w:tmpl w:val="A8AEA4C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9952BD3"/>
    <w:multiLevelType w:val="hybridMultilevel"/>
    <w:tmpl w:val="FB00BB5E"/>
    <w:lvl w:ilvl="0" w:tplc="25FC8416">
      <w:start w:val="1"/>
      <w:numFmt w:val="upperLetter"/>
      <w:lvlText w:val="%1."/>
      <w:lvlJc w:val="left"/>
      <w:pPr>
        <w:ind w:left="630" w:hanging="360"/>
      </w:pPr>
      <w:rPr>
        <w:rFonts w:cs="Arial" w:hint="default"/>
        <w:b/>
        <w:i/>
        <w:color w:val="auto"/>
        <w:sz w:val="24"/>
        <w:szCs w:val="24"/>
      </w:rPr>
    </w:lvl>
    <w:lvl w:ilvl="1" w:tplc="B9F0A16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6429B"/>
    <w:multiLevelType w:val="hybridMultilevel"/>
    <w:tmpl w:val="1832A8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D96E57"/>
    <w:multiLevelType w:val="hybridMultilevel"/>
    <w:tmpl w:val="81A06E32"/>
    <w:lvl w:ilvl="0" w:tplc="EE12C0AC">
      <w:start w:val="1"/>
      <w:numFmt w:val="upperLetter"/>
      <w:lvlText w:val="%1."/>
      <w:lvlJc w:val="left"/>
      <w:pPr>
        <w:ind w:left="45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4E2852"/>
    <w:multiLevelType w:val="hybridMultilevel"/>
    <w:tmpl w:val="F88A49D8"/>
    <w:lvl w:ilvl="0" w:tplc="04090017">
      <w:start w:val="1"/>
      <w:numFmt w:val="lowerLetter"/>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8D34D3C"/>
    <w:multiLevelType w:val="hybridMultilevel"/>
    <w:tmpl w:val="9576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856393"/>
    <w:multiLevelType w:val="hybridMultilevel"/>
    <w:tmpl w:val="1B387FB2"/>
    <w:lvl w:ilvl="0" w:tplc="305C976A">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AC3674"/>
    <w:multiLevelType w:val="hybridMultilevel"/>
    <w:tmpl w:val="7B42F0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A3571"/>
    <w:multiLevelType w:val="hybridMultilevel"/>
    <w:tmpl w:val="F4866E8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8071DD"/>
    <w:multiLevelType w:val="hybridMultilevel"/>
    <w:tmpl w:val="F1A4D94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35507C"/>
    <w:multiLevelType w:val="hybridMultilevel"/>
    <w:tmpl w:val="2624BDF0"/>
    <w:lvl w:ilvl="0" w:tplc="0409000F">
      <w:start w:val="1"/>
      <w:numFmt w:val="decimal"/>
      <w:lvlText w:val="%1."/>
      <w:lvlJc w:val="left"/>
      <w:pPr>
        <w:ind w:left="109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7" w15:restartNumberingAfterBreak="0">
    <w:nsid w:val="6E1E4040"/>
    <w:multiLevelType w:val="hybridMultilevel"/>
    <w:tmpl w:val="3568325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F611995"/>
    <w:multiLevelType w:val="singleLevel"/>
    <w:tmpl w:val="5EFC5D96"/>
    <w:lvl w:ilvl="0">
      <w:start w:val="1"/>
      <w:numFmt w:val="decimal"/>
      <w:lvlText w:val="%1."/>
      <w:lvlJc w:val="left"/>
      <w:pPr>
        <w:tabs>
          <w:tab w:val="num" w:pos="720"/>
        </w:tabs>
        <w:ind w:left="720" w:hanging="720"/>
      </w:pPr>
      <w:rPr>
        <w:rFonts w:hint="default"/>
        <w:u w:val="none"/>
      </w:rPr>
    </w:lvl>
  </w:abstractNum>
  <w:abstractNum w:abstractNumId="39" w15:restartNumberingAfterBreak="0">
    <w:nsid w:val="71ED67AF"/>
    <w:multiLevelType w:val="hybridMultilevel"/>
    <w:tmpl w:val="FA8C5EA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4104A73"/>
    <w:multiLevelType w:val="hybridMultilevel"/>
    <w:tmpl w:val="A8ECD760"/>
    <w:lvl w:ilvl="0" w:tplc="245065E2">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1A33CF"/>
    <w:multiLevelType w:val="hybridMultilevel"/>
    <w:tmpl w:val="7730F914"/>
    <w:lvl w:ilvl="0" w:tplc="D9145D1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8274D99"/>
    <w:multiLevelType w:val="hybridMultilevel"/>
    <w:tmpl w:val="058E8B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F31984"/>
    <w:multiLevelType w:val="hybridMultilevel"/>
    <w:tmpl w:val="100ACA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FD2619A"/>
    <w:multiLevelType w:val="hybridMultilevel"/>
    <w:tmpl w:val="CB529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2"/>
  </w:num>
  <w:num w:numId="3">
    <w:abstractNumId w:val="23"/>
  </w:num>
  <w:num w:numId="4">
    <w:abstractNumId w:val="22"/>
  </w:num>
  <w:num w:numId="5">
    <w:abstractNumId w:val="17"/>
  </w:num>
  <w:num w:numId="6">
    <w:abstractNumId w:val="6"/>
  </w:num>
  <w:num w:numId="7">
    <w:abstractNumId w:val="14"/>
  </w:num>
  <w:num w:numId="8">
    <w:abstractNumId w:val="16"/>
  </w:num>
  <w:num w:numId="9">
    <w:abstractNumId w:val="27"/>
  </w:num>
  <w:num w:numId="10">
    <w:abstractNumId w:val="20"/>
  </w:num>
  <w:num w:numId="11">
    <w:abstractNumId w:val="21"/>
  </w:num>
  <w:num w:numId="12">
    <w:abstractNumId w:val="12"/>
  </w:num>
  <w:num w:numId="13">
    <w:abstractNumId w:val="28"/>
  </w:num>
  <w:num w:numId="14">
    <w:abstractNumId w:val="1"/>
  </w:num>
  <w:num w:numId="15">
    <w:abstractNumId w:val="10"/>
  </w:num>
  <w:num w:numId="16">
    <w:abstractNumId w:val="11"/>
  </w:num>
  <w:num w:numId="17">
    <w:abstractNumId w:val="35"/>
  </w:num>
  <w:num w:numId="18">
    <w:abstractNumId w:val="37"/>
  </w:num>
  <w:num w:numId="19">
    <w:abstractNumId w:val="7"/>
  </w:num>
  <w:num w:numId="20">
    <w:abstractNumId w:val="30"/>
  </w:num>
  <w:num w:numId="21">
    <w:abstractNumId w:val="15"/>
  </w:num>
  <w:num w:numId="22">
    <w:abstractNumId w:val="39"/>
  </w:num>
  <w:num w:numId="23">
    <w:abstractNumId w:val="29"/>
  </w:num>
  <w:num w:numId="24">
    <w:abstractNumId w:val="5"/>
  </w:num>
  <w:num w:numId="25">
    <w:abstractNumId w:val="9"/>
  </w:num>
  <w:num w:numId="26">
    <w:abstractNumId w:val="44"/>
  </w:num>
  <w:num w:numId="27">
    <w:abstractNumId w:val="33"/>
  </w:num>
  <w:num w:numId="28">
    <w:abstractNumId w:val="19"/>
  </w:num>
  <w:num w:numId="29">
    <w:abstractNumId w:val="31"/>
  </w:num>
  <w:num w:numId="30">
    <w:abstractNumId w:val="8"/>
  </w:num>
  <w:num w:numId="31">
    <w:abstractNumId w:val="3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5"/>
  </w:num>
  <w:num w:numId="36">
    <w:abstractNumId w:val="34"/>
  </w:num>
  <w:num w:numId="37">
    <w:abstractNumId w:val="2"/>
  </w:num>
  <w:num w:numId="38">
    <w:abstractNumId w:val="40"/>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41"/>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37"/>
    <w:rsid w:val="000005B9"/>
    <w:rsid w:val="0000118B"/>
    <w:rsid w:val="00001539"/>
    <w:rsid w:val="00001E31"/>
    <w:rsid w:val="000114F2"/>
    <w:rsid w:val="000143DB"/>
    <w:rsid w:val="00014D68"/>
    <w:rsid w:val="000155D2"/>
    <w:rsid w:val="00017DDD"/>
    <w:rsid w:val="0002057A"/>
    <w:rsid w:val="00022A0B"/>
    <w:rsid w:val="000231F3"/>
    <w:rsid w:val="0002420E"/>
    <w:rsid w:val="00025FF6"/>
    <w:rsid w:val="00027329"/>
    <w:rsid w:val="00030F62"/>
    <w:rsid w:val="00031CC5"/>
    <w:rsid w:val="00032CAF"/>
    <w:rsid w:val="000343A1"/>
    <w:rsid w:val="00037485"/>
    <w:rsid w:val="00040467"/>
    <w:rsid w:val="0004299B"/>
    <w:rsid w:val="0004351E"/>
    <w:rsid w:val="000543E4"/>
    <w:rsid w:val="00056324"/>
    <w:rsid w:val="000573D4"/>
    <w:rsid w:val="000739F5"/>
    <w:rsid w:val="00075E93"/>
    <w:rsid w:val="00077FE7"/>
    <w:rsid w:val="00083F40"/>
    <w:rsid w:val="00090AC1"/>
    <w:rsid w:val="000949CF"/>
    <w:rsid w:val="00095E57"/>
    <w:rsid w:val="00096513"/>
    <w:rsid w:val="000A1F26"/>
    <w:rsid w:val="000B18EB"/>
    <w:rsid w:val="000B33E1"/>
    <w:rsid w:val="000B5083"/>
    <w:rsid w:val="000B7CC7"/>
    <w:rsid w:val="000D0E58"/>
    <w:rsid w:val="000D0EAC"/>
    <w:rsid w:val="000D6A7E"/>
    <w:rsid w:val="000E12A4"/>
    <w:rsid w:val="000E31F8"/>
    <w:rsid w:val="000E456D"/>
    <w:rsid w:val="000E55B3"/>
    <w:rsid w:val="000F7006"/>
    <w:rsid w:val="001040D0"/>
    <w:rsid w:val="001139AA"/>
    <w:rsid w:val="00116934"/>
    <w:rsid w:val="001208FC"/>
    <w:rsid w:val="001221DC"/>
    <w:rsid w:val="00123EDB"/>
    <w:rsid w:val="00126667"/>
    <w:rsid w:val="00131990"/>
    <w:rsid w:val="00134AF7"/>
    <w:rsid w:val="00136A18"/>
    <w:rsid w:val="001402F5"/>
    <w:rsid w:val="0014256D"/>
    <w:rsid w:val="00142776"/>
    <w:rsid w:val="00145C15"/>
    <w:rsid w:val="001552FE"/>
    <w:rsid w:val="00167222"/>
    <w:rsid w:val="00167D3D"/>
    <w:rsid w:val="001706A3"/>
    <w:rsid w:val="001715A1"/>
    <w:rsid w:val="00173FB7"/>
    <w:rsid w:val="00174C5A"/>
    <w:rsid w:val="00174E77"/>
    <w:rsid w:val="001752B0"/>
    <w:rsid w:val="00176D2C"/>
    <w:rsid w:val="001821AD"/>
    <w:rsid w:val="001850D6"/>
    <w:rsid w:val="00186905"/>
    <w:rsid w:val="00191541"/>
    <w:rsid w:val="00192818"/>
    <w:rsid w:val="001960F5"/>
    <w:rsid w:val="00196E1D"/>
    <w:rsid w:val="001A09B6"/>
    <w:rsid w:val="001A6FDE"/>
    <w:rsid w:val="001B3A22"/>
    <w:rsid w:val="001B4375"/>
    <w:rsid w:val="001B78A5"/>
    <w:rsid w:val="001C4C4E"/>
    <w:rsid w:val="001D36E8"/>
    <w:rsid w:val="001D3EC2"/>
    <w:rsid w:val="001D6602"/>
    <w:rsid w:val="001E562D"/>
    <w:rsid w:val="001E62C0"/>
    <w:rsid w:val="001E6A68"/>
    <w:rsid w:val="001E6A8D"/>
    <w:rsid w:val="001F67CD"/>
    <w:rsid w:val="001F7DF6"/>
    <w:rsid w:val="00207EB0"/>
    <w:rsid w:val="00214E98"/>
    <w:rsid w:val="00216EA5"/>
    <w:rsid w:val="00217BBD"/>
    <w:rsid w:val="002216FE"/>
    <w:rsid w:val="00225398"/>
    <w:rsid w:val="00227E2A"/>
    <w:rsid w:val="002349EF"/>
    <w:rsid w:val="00235954"/>
    <w:rsid w:val="0023635D"/>
    <w:rsid w:val="00237426"/>
    <w:rsid w:val="002408B0"/>
    <w:rsid w:val="00240DA6"/>
    <w:rsid w:val="00242837"/>
    <w:rsid w:val="00250ED8"/>
    <w:rsid w:val="0025154A"/>
    <w:rsid w:val="002544CA"/>
    <w:rsid w:val="00255A25"/>
    <w:rsid w:val="00257FC1"/>
    <w:rsid w:val="00260370"/>
    <w:rsid w:val="00260CFD"/>
    <w:rsid w:val="0026560F"/>
    <w:rsid w:val="00265E4B"/>
    <w:rsid w:val="0026617A"/>
    <w:rsid w:val="00266746"/>
    <w:rsid w:val="0028180A"/>
    <w:rsid w:val="002827C2"/>
    <w:rsid w:val="00284700"/>
    <w:rsid w:val="002922C4"/>
    <w:rsid w:val="00295B5E"/>
    <w:rsid w:val="002A47BE"/>
    <w:rsid w:val="002A4F39"/>
    <w:rsid w:val="002A7E0F"/>
    <w:rsid w:val="002B01B9"/>
    <w:rsid w:val="002B28F6"/>
    <w:rsid w:val="002B2A88"/>
    <w:rsid w:val="002B49D6"/>
    <w:rsid w:val="002B6457"/>
    <w:rsid w:val="002B6879"/>
    <w:rsid w:val="002C35CD"/>
    <w:rsid w:val="002C5057"/>
    <w:rsid w:val="002C5AA9"/>
    <w:rsid w:val="002D01F1"/>
    <w:rsid w:val="002D383B"/>
    <w:rsid w:val="002D52CC"/>
    <w:rsid w:val="002E36D9"/>
    <w:rsid w:val="002E6DFB"/>
    <w:rsid w:val="002E7853"/>
    <w:rsid w:val="002F2729"/>
    <w:rsid w:val="002F33FE"/>
    <w:rsid w:val="002F61FE"/>
    <w:rsid w:val="002F72F0"/>
    <w:rsid w:val="00302D28"/>
    <w:rsid w:val="00305840"/>
    <w:rsid w:val="003153CD"/>
    <w:rsid w:val="00315ABC"/>
    <w:rsid w:val="003207B8"/>
    <w:rsid w:val="00320FA7"/>
    <w:rsid w:val="00323C19"/>
    <w:rsid w:val="00325873"/>
    <w:rsid w:val="003316E7"/>
    <w:rsid w:val="00333A2E"/>
    <w:rsid w:val="00335240"/>
    <w:rsid w:val="0034219E"/>
    <w:rsid w:val="0034303D"/>
    <w:rsid w:val="00343BF6"/>
    <w:rsid w:val="00344819"/>
    <w:rsid w:val="0034544B"/>
    <w:rsid w:val="00350244"/>
    <w:rsid w:val="00355CB2"/>
    <w:rsid w:val="00355CB3"/>
    <w:rsid w:val="00356371"/>
    <w:rsid w:val="00356E49"/>
    <w:rsid w:val="00357C6F"/>
    <w:rsid w:val="00363604"/>
    <w:rsid w:val="00367DF7"/>
    <w:rsid w:val="00371227"/>
    <w:rsid w:val="00371657"/>
    <w:rsid w:val="00371CF2"/>
    <w:rsid w:val="003751F9"/>
    <w:rsid w:val="00384221"/>
    <w:rsid w:val="00384813"/>
    <w:rsid w:val="00385601"/>
    <w:rsid w:val="00385970"/>
    <w:rsid w:val="00386297"/>
    <w:rsid w:val="00386457"/>
    <w:rsid w:val="00387ED2"/>
    <w:rsid w:val="00390E59"/>
    <w:rsid w:val="00394392"/>
    <w:rsid w:val="00395965"/>
    <w:rsid w:val="00397310"/>
    <w:rsid w:val="003A3258"/>
    <w:rsid w:val="003A3CEF"/>
    <w:rsid w:val="003A4120"/>
    <w:rsid w:val="003A5DD2"/>
    <w:rsid w:val="003A6F9F"/>
    <w:rsid w:val="003B7E24"/>
    <w:rsid w:val="003C1674"/>
    <w:rsid w:val="003C28B1"/>
    <w:rsid w:val="003C6F47"/>
    <w:rsid w:val="003D271A"/>
    <w:rsid w:val="003D290B"/>
    <w:rsid w:val="003D320B"/>
    <w:rsid w:val="003D3E29"/>
    <w:rsid w:val="003D5269"/>
    <w:rsid w:val="003D754A"/>
    <w:rsid w:val="003E620F"/>
    <w:rsid w:val="003F4425"/>
    <w:rsid w:val="003F5498"/>
    <w:rsid w:val="004008DF"/>
    <w:rsid w:val="004014E0"/>
    <w:rsid w:val="00405FD0"/>
    <w:rsid w:val="00406A0E"/>
    <w:rsid w:val="00407EDF"/>
    <w:rsid w:val="00410C15"/>
    <w:rsid w:val="00411CAF"/>
    <w:rsid w:val="00424910"/>
    <w:rsid w:val="00432071"/>
    <w:rsid w:val="00434250"/>
    <w:rsid w:val="00434A2C"/>
    <w:rsid w:val="00442D34"/>
    <w:rsid w:val="00443130"/>
    <w:rsid w:val="00444E5F"/>
    <w:rsid w:val="00444F42"/>
    <w:rsid w:val="004472F6"/>
    <w:rsid w:val="004507BE"/>
    <w:rsid w:val="00453EF9"/>
    <w:rsid w:val="004554A2"/>
    <w:rsid w:val="00457937"/>
    <w:rsid w:val="00463376"/>
    <w:rsid w:val="00463749"/>
    <w:rsid w:val="004675CD"/>
    <w:rsid w:val="00474FD8"/>
    <w:rsid w:val="004754AC"/>
    <w:rsid w:val="00482369"/>
    <w:rsid w:val="00483ACE"/>
    <w:rsid w:val="0049142C"/>
    <w:rsid w:val="0049286E"/>
    <w:rsid w:val="004A4062"/>
    <w:rsid w:val="004B24A4"/>
    <w:rsid w:val="004B5049"/>
    <w:rsid w:val="004B71B3"/>
    <w:rsid w:val="004C0B57"/>
    <w:rsid w:val="004C0C6D"/>
    <w:rsid w:val="004C449A"/>
    <w:rsid w:val="004C5FDA"/>
    <w:rsid w:val="004C6C73"/>
    <w:rsid w:val="004D107F"/>
    <w:rsid w:val="004D53D8"/>
    <w:rsid w:val="004E07B6"/>
    <w:rsid w:val="004E1743"/>
    <w:rsid w:val="004E273F"/>
    <w:rsid w:val="004E3227"/>
    <w:rsid w:val="004E4506"/>
    <w:rsid w:val="004E4C42"/>
    <w:rsid w:val="004E73D4"/>
    <w:rsid w:val="004E76E4"/>
    <w:rsid w:val="004F3B17"/>
    <w:rsid w:val="004F614B"/>
    <w:rsid w:val="00500922"/>
    <w:rsid w:val="005026BC"/>
    <w:rsid w:val="005029CA"/>
    <w:rsid w:val="00503B36"/>
    <w:rsid w:val="005062D6"/>
    <w:rsid w:val="005063EA"/>
    <w:rsid w:val="00507A99"/>
    <w:rsid w:val="005114DC"/>
    <w:rsid w:val="0051280D"/>
    <w:rsid w:val="005147F7"/>
    <w:rsid w:val="005151EC"/>
    <w:rsid w:val="005171EB"/>
    <w:rsid w:val="00517411"/>
    <w:rsid w:val="005201D5"/>
    <w:rsid w:val="005216E1"/>
    <w:rsid w:val="005233F9"/>
    <w:rsid w:val="0052445D"/>
    <w:rsid w:val="00531929"/>
    <w:rsid w:val="005364F9"/>
    <w:rsid w:val="00540226"/>
    <w:rsid w:val="00543882"/>
    <w:rsid w:val="005521AD"/>
    <w:rsid w:val="005544B4"/>
    <w:rsid w:val="00557B1B"/>
    <w:rsid w:val="00563FA9"/>
    <w:rsid w:val="005641A1"/>
    <w:rsid w:val="00566113"/>
    <w:rsid w:val="00574D9B"/>
    <w:rsid w:val="005801B5"/>
    <w:rsid w:val="005804B5"/>
    <w:rsid w:val="00581682"/>
    <w:rsid w:val="00582BAD"/>
    <w:rsid w:val="00587892"/>
    <w:rsid w:val="00590759"/>
    <w:rsid w:val="005934CD"/>
    <w:rsid w:val="00593CE1"/>
    <w:rsid w:val="005940C8"/>
    <w:rsid w:val="00594EAC"/>
    <w:rsid w:val="00594F3C"/>
    <w:rsid w:val="00597589"/>
    <w:rsid w:val="005A4DFB"/>
    <w:rsid w:val="005A4E98"/>
    <w:rsid w:val="005A5EC3"/>
    <w:rsid w:val="005A6380"/>
    <w:rsid w:val="005A7A86"/>
    <w:rsid w:val="005A7EC8"/>
    <w:rsid w:val="005B002E"/>
    <w:rsid w:val="005B2399"/>
    <w:rsid w:val="005B44D5"/>
    <w:rsid w:val="005B5579"/>
    <w:rsid w:val="005C516C"/>
    <w:rsid w:val="005D4076"/>
    <w:rsid w:val="005F0253"/>
    <w:rsid w:val="006022A2"/>
    <w:rsid w:val="00604003"/>
    <w:rsid w:val="00610E17"/>
    <w:rsid w:val="0061145F"/>
    <w:rsid w:val="00614E34"/>
    <w:rsid w:val="006167ED"/>
    <w:rsid w:val="00621CFC"/>
    <w:rsid w:val="00623E84"/>
    <w:rsid w:val="006277D5"/>
    <w:rsid w:val="006314FB"/>
    <w:rsid w:val="00631CD8"/>
    <w:rsid w:val="00633A9A"/>
    <w:rsid w:val="006342DF"/>
    <w:rsid w:val="00640B8E"/>
    <w:rsid w:val="00641BD1"/>
    <w:rsid w:val="00643CB8"/>
    <w:rsid w:val="00644739"/>
    <w:rsid w:val="00650F75"/>
    <w:rsid w:val="006510F9"/>
    <w:rsid w:val="00651A99"/>
    <w:rsid w:val="0065265A"/>
    <w:rsid w:val="00663239"/>
    <w:rsid w:val="0066522F"/>
    <w:rsid w:val="006723F9"/>
    <w:rsid w:val="00673260"/>
    <w:rsid w:val="00676D60"/>
    <w:rsid w:val="00677422"/>
    <w:rsid w:val="00683BD7"/>
    <w:rsid w:val="00684791"/>
    <w:rsid w:val="00684A61"/>
    <w:rsid w:val="00687009"/>
    <w:rsid w:val="00690988"/>
    <w:rsid w:val="006930CB"/>
    <w:rsid w:val="0069328F"/>
    <w:rsid w:val="00693B38"/>
    <w:rsid w:val="00694088"/>
    <w:rsid w:val="00695522"/>
    <w:rsid w:val="00697442"/>
    <w:rsid w:val="0069762F"/>
    <w:rsid w:val="006A2F93"/>
    <w:rsid w:val="006A6889"/>
    <w:rsid w:val="006A7989"/>
    <w:rsid w:val="006B3EDB"/>
    <w:rsid w:val="006B45CA"/>
    <w:rsid w:val="006B48EA"/>
    <w:rsid w:val="006B4AD7"/>
    <w:rsid w:val="006B4DCE"/>
    <w:rsid w:val="006B512D"/>
    <w:rsid w:val="006B7937"/>
    <w:rsid w:val="006C294B"/>
    <w:rsid w:val="006C3AF1"/>
    <w:rsid w:val="006D2086"/>
    <w:rsid w:val="006D442F"/>
    <w:rsid w:val="006D7AE3"/>
    <w:rsid w:val="006E4ED4"/>
    <w:rsid w:val="006F3D21"/>
    <w:rsid w:val="007018FF"/>
    <w:rsid w:val="0070226D"/>
    <w:rsid w:val="00704485"/>
    <w:rsid w:val="00704727"/>
    <w:rsid w:val="0071138D"/>
    <w:rsid w:val="00712A37"/>
    <w:rsid w:val="007141B9"/>
    <w:rsid w:val="00716B93"/>
    <w:rsid w:val="0072085A"/>
    <w:rsid w:val="00724D4A"/>
    <w:rsid w:val="00724D63"/>
    <w:rsid w:val="0072650F"/>
    <w:rsid w:val="00727B51"/>
    <w:rsid w:val="0073494D"/>
    <w:rsid w:val="0074601F"/>
    <w:rsid w:val="00752915"/>
    <w:rsid w:val="007544CA"/>
    <w:rsid w:val="00754833"/>
    <w:rsid w:val="007601E6"/>
    <w:rsid w:val="00764312"/>
    <w:rsid w:val="0076495F"/>
    <w:rsid w:val="0077107C"/>
    <w:rsid w:val="007741C4"/>
    <w:rsid w:val="007810A5"/>
    <w:rsid w:val="00784F1E"/>
    <w:rsid w:val="007868D2"/>
    <w:rsid w:val="0079335E"/>
    <w:rsid w:val="007938BB"/>
    <w:rsid w:val="00793F53"/>
    <w:rsid w:val="00795077"/>
    <w:rsid w:val="00796F73"/>
    <w:rsid w:val="007973B7"/>
    <w:rsid w:val="007A16A2"/>
    <w:rsid w:val="007A49CF"/>
    <w:rsid w:val="007A5F81"/>
    <w:rsid w:val="007A675F"/>
    <w:rsid w:val="007B341D"/>
    <w:rsid w:val="007B5DC6"/>
    <w:rsid w:val="007B76A1"/>
    <w:rsid w:val="007C53A3"/>
    <w:rsid w:val="007C61B1"/>
    <w:rsid w:val="007D1801"/>
    <w:rsid w:val="007D2C46"/>
    <w:rsid w:val="007D5ABB"/>
    <w:rsid w:val="007E1BC5"/>
    <w:rsid w:val="007E28D7"/>
    <w:rsid w:val="007E385F"/>
    <w:rsid w:val="007E7D06"/>
    <w:rsid w:val="007F51AA"/>
    <w:rsid w:val="007F52A1"/>
    <w:rsid w:val="007F7434"/>
    <w:rsid w:val="00800355"/>
    <w:rsid w:val="00803B7A"/>
    <w:rsid w:val="00805BC1"/>
    <w:rsid w:val="0080797F"/>
    <w:rsid w:val="00810FBF"/>
    <w:rsid w:val="008115FD"/>
    <w:rsid w:val="008118C6"/>
    <w:rsid w:val="00812F50"/>
    <w:rsid w:val="00817FF0"/>
    <w:rsid w:val="00823DBA"/>
    <w:rsid w:val="00833D47"/>
    <w:rsid w:val="00837F78"/>
    <w:rsid w:val="00840671"/>
    <w:rsid w:val="00840AA0"/>
    <w:rsid w:val="00842B14"/>
    <w:rsid w:val="008476CE"/>
    <w:rsid w:val="0085136C"/>
    <w:rsid w:val="00853107"/>
    <w:rsid w:val="00853737"/>
    <w:rsid w:val="00854D1F"/>
    <w:rsid w:val="008575BE"/>
    <w:rsid w:val="00860DEC"/>
    <w:rsid w:val="00860E4D"/>
    <w:rsid w:val="008647EC"/>
    <w:rsid w:val="00871C77"/>
    <w:rsid w:val="00874D86"/>
    <w:rsid w:val="008759A5"/>
    <w:rsid w:val="00886A37"/>
    <w:rsid w:val="00892900"/>
    <w:rsid w:val="00893E23"/>
    <w:rsid w:val="008A1EC2"/>
    <w:rsid w:val="008A3888"/>
    <w:rsid w:val="008A6A32"/>
    <w:rsid w:val="008B6DA3"/>
    <w:rsid w:val="008C1106"/>
    <w:rsid w:val="008C1A6A"/>
    <w:rsid w:val="008C5DD6"/>
    <w:rsid w:val="008C6F5D"/>
    <w:rsid w:val="008D14AE"/>
    <w:rsid w:val="008D1E37"/>
    <w:rsid w:val="008D4F1F"/>
    <w:rsid w:val="008D6008"/>
    <w:rsid w:val="008D65EC"/>
    <w:rsid w:val="008E6CD2"/>
    <w:rsid w:val="008F0593"/>
    <w:rsid w:val="008F1250"/>
    <w:rsid w:val="008F2F4C"/>
    <w:rsid w:val="008F71D3"/>
    <w:rsid w:val="008F76EB"/>
    <w:rsid w:val="00900F57"/>
    <w:rsid w:val="00906DBA"/>
    <w:rsid w:val="0091074B"/>
    <w:rsid w:val="00912E7A"/>
    <w:rsid w:val="00914392"/>
    <w:rsid w:val="00920904"/>
    <w:rsid w:val="00920F9D"/>
    <w:rsid w:val="009234C7"/>
    <w:rsid w:val="009234DF"/>
    <w:rsid w:val="009253D3"/>
    <w:rsid w:val="00927E36"/>
    <w:rsid w:val="00930F94"/>
    <w:rsid w:val="009317BE"/>
    <w:rsid w:val="00932A40"/>
    <w:rsid w:val="00933F52"/>
    <w:rsid w:val="009345C1"/>
    <w:rsid w:val="00936519"/>
    <w:rsid w:val="00937EF0"/>
    <w:rsid w:val="00946FE6"/>
    <w:rsid w:val="00966D8A"/>
    <w:rsid w:val="00970C57"/>
    <w:rsid w:val="00971CEF"/>
    <w:rsid w:val="00985B94"/>
    <w:rsid w:val="00990DAB"/>
    <w:rsid w:val="009925DA"/>
    <w:rsid w:val="00992C90"/>
    <w:rsid w:val="00993258"/>
    <w:rsid w:val="009A0B2D"/>
    <w:rsid w:val="009A2CAF"/>
    <w:rsid w:val="009A3607"/>
    <w:rsid w:val="009A54CC"/>
    <w:rsid w:val="009B2705"/>
    <w:rsid w:val="009B522B"/>
    <w:rsid w:val="009C0072"/>
    <w:rsid w:val="009C0C5A"/>
    <w:rsid w:val="009C0DED"/>
    <w:rsid w:val="009C1A99"/>
    <w:rsid w:val="009C3FFB"/>
    <w:rsid w:val="009C571A"/>
    <w:rsid w:val="009C5E88"/>
    <w:rsid w:val="009D2FFD"/>
    <w:rsid w:val="009E44F3"/>
    <w:rsid w:val="009E4CB3"/>
    <w:rsid w:val="009E7B4C"/>
    <w:rsid w:val="009F6EEC"/>
    <w:rsid w:val="00A00A59"/>
    <w:rsid w:val="00A01F06"/>
    <w:rsid w:val="00A02086"/>
    <w:rsid w:val="00A021FE"/>
    <w:rsid w:val="00A0679F"/>
    <w:rsid w:val="00A10400"/>
    <w:rsid w:val="00A13FED"/>
    <w:rsid w:val="00A168AC"/>
    <w:rsid w:val="00A17541"/>
    <w:rsid w:val="00A1794B"/>
    <w:rsid w:val="00A23403"/>
    <w:rsid w:val="00A24AC4"/>
    <w:rsid w:val="00A25235"/>
    <w:rsid w:val="00A25DD9"/>
    <w:rsid w:val="00A26FEC"/>
    <w:rsid w:val="00A307D8"/>
    <w:rsid w:val="00A3213A"/>
    <w:rsid w:val="00A33F51"/>
    <w:rsid w:val="00A347BB"/>
    <w:rsid w:val="00A35F66"/>
    <w:rsid w:val="00A40080"/>
    <w:rsid w:val="00A4217D"/>
    <w:rsid w:val="00A45BD6"/>
    <w:rsid w:val="00A51913"/>
    <w:rsid w:val="00A535BB"/>
    <w:rsid w:val="00A53EBD"/>
    <w:rsid w:val="00A56930"/>
    <w:rsid w:val="00A57E26"/>
    <w:rsid w:val="00A61C5F"/>
    <w:rsid w:val="00A633B8"/>
    <w:rsid w:val="00A648EA"/>
    <w:rsid w:val="00A64D9D"/>
    <w:rsid w:val="00A710E6"/>
    <w:rsid w:val="00A7416B"/>
    <w:rsid w:val="00A7666B"/>
    <w:rsid w:val="00A76D12"/>
    <w:rsid w:val="00A829D3"/>
    <w:rsid w:val="00A830C2"/>
    <w:rsid w:val="00A83402"/>
    <w:rsid w:val="00A85AED"/>
    <w:rsid w:val="00A94F2A"/>
    <w:rsid w:val="00AA1392"/>
    <w:rsid w:val="00AA3161"/>
    <w:rsid w:val="00AA3FBE"/>
    <w:rsid w:val="00AA44E8"/>
    <w:rsid w:val="00AA5F10"/>
    <w:rsid w:val="00AB0550"/>
    <w:rsid w:val="00AB0615"/>
    <w:rsid w:val="00AB5DF4"/>
    <w:rsid w:val="00AB6F5C"/>
    <w:rsid w:val="00AB7C51"/>
    <w:rsid w:val="00AB7CD3"/>
    <w:rsid w:val="00AC0F87"/>
    <w:rsid w:val="00AC1253"/>
    <w:rsid w:val="00AC29DB"/>
    <w:rsid w:val="00AC7339"/>
    <w:rsid w:val="00AE15EE"/>
    <w:rsid w:val="00AE729F"/>
    <w:rsid w:val="00AF14D7"/>
    <w:rsid w:val="00AF23EE"/>
    <w:rsid w:val="00B03740"/>
    <w:rsid w:val="00B0631C"/>
    <w:rsid w:val="00B07DC4"/>
    <w:rsid w:val="00B11B44"/>
    <w:rsid w:val="00B11E78"/>
    <w:rsid w:val="00B2020C"/>
    <w:rsid w:val="00B213DE"/>
    <w:rsid w:val="00B21CF6"/>
    <w:rsid w:val="00B23F34"/>
    <w:rsid w:val="00B249ED"/>
    <w:rsid w:val="00B323EE"/>
    <w:rsid w:val="00B42D45"/>
    <w:rsid w:val="00B50068"/>
    <w:rsid w:val="00B53D59"/>
    <w:rsid w:val="00B64578"/>
    <w:rsid w:val="00B651BC"/>
    <w:rsid w:val="00B70093"/>
    <w:rsid w:val="00B735A5"/>
    <w:rsid w:val="00B77622"/>
    <w:rsid w:val="00B805CE"/>
    <w:rsid w:val="00B81BC0"/>
    <w:rsid w:val="00B83715"/>
    <w:rsid w:val="00B86CF9"/>
    <w:rsid w:val="00B91892"/>
    <w:rsid w:val="00B92A14"/>
    <w:rsid w:val="00B93455"/>
    <w:rsid w:val="00B95FD3"/>
    <w:rsid w:val="00BA4D41"/>
    <w:rsid w:val="00BA6B0C"/>
    <w:rsid w:val="00BB0FE4"/>
    <w:rsid w:val="00BB1D69"/>
    <w:rsid w:val="00BC0AA5"/>
    <w:rsid w:val="00BC4DF6"/>
    <w:rsid w:val="00BD15EF"/>
    <w:rsid w:val="00BD2749"/>
    <w:rsid w:val="00BD4268"/>
    <w:rsid w:val="00BD6CEF"/>
    <w:rsid w:val="00BE5318"/>
    <w:rsid w:val="00BF114A"/>
    <w:rsid w:val="00BF4225"/>
    <w:rsid w:val="00BF660D"/>
    <w:rsid w:val="00C01232"/>
    <w:rsid w:val="00C02475"/>
    <w:rsid w:val="00C026F6"/>
    <w:rsid w:val="00C06A40"/>
    <w:rsid w:val="00C072F7"/>
    <w:rsid w:val="00C1424C"/>
    <w:rsid w:val="00C160CE"/>
    <w:rsid w:val="00C22F93"/>
    <w:rsid w:val="00C26625"/>
    <w:rsid w:val="00C26942"/>
    <w:rsid w:val="00C3647F"/>
    <w:rsid w:val="00C36DEB"/>
    <w:rsid w:val="00C423BD"/>
    <w:rsid w:val="00C42DDB"/>
    <w:rsid w:val="00C431E8"/>
    <w:rsid w:val="00C502B3"/>
    <w:rsid w:val="00C518BE"/>
    <w:rsid w:val="00C51F30"/>
    <w:rsid w:val="00C5389C"/>
    <w:rsid w:val="00C60BCA"/>
    <w:rsid w:val="00C61409"/>
    <w:rsid w:val="00C62266"/>
    <w:rsid w:val="00C651BD"/>
    <w:rsid w:val="00C6545A"/>
    <w:rsid w:val="00C6687E"/>
    <w:rsid w:val="00C72DEF"/>
    <w:rsid w:val="00C747A4"/>
    <w:rsid w:val="00C75795"/>
    <w:rsid w:val="00C75C3D"/>
    <w:rsid w:val="00C77B40"/>
    <w:rsid w:val="00C8010A"/>
    <w:rsid w:val="00C859B6"/>
    <w:rsid w:val="00C92D66"/>
    <w:rsid w:val="00C95B61"/>
    <w:rsid w:val="00C9614D"/>
    <w:rsid w:val="00CA0091"/>
    <w:rsid w:val="00CA270D"/>
    <w:rsid w:val="00CA30C6"/>
    <w:rsid w:val="00CA3EF0"/>
    <w:rsid w:val="00CB0015"/>
    <w:rsid w:val="00CB18D9"/>
    <w:rsid w:val="00CB1C93"/>
    <w:rsid w:val="00CB2A20"/>
    <w:rsid w:val="00CB2EA3"/>
    <w:rsid w:val="00CB432F"/>
    <w:rsid w:val="00CB4969"/>
    <w:rsid w:val="00CC3065"/>
    <w:rsid w:val="00CC4B5E"/>
    <w:rsid w:val="00CC786F"/>
    <w:rsid w:val="00CD1A46"/>
    <w:rsid w:val="00CD1A77"/>
    <w:rsid w:val="00CD3FD3"/>
    <w:rsid w:val="00CD5452"/>
    <w:rsid w:val="00CE0A55"/>
    <w:rsid w:val="00CE1F0D"/>
    <w:rsid w:val="00CE368A"/>
    <w:rsid w:val="00CE3ACB"/>
    <w:rsid w:val="00CE5077"/>
    <w:rsid w:val="00CE65B3"/>
    <w:rsid w:val="00CE6FCD"/>
    <w:rsid w:val="00CF5A37"/>
    <w:rsid w:val="00CF6E8B"/>
    <w:rsid w:val="00CF7FE0"/>
    <w:rsid w:val="00D01B17"/>
    <w:rsid w:val="00D0456F"/>
    <w:rsid w:val="00D04A24"/>
    <w:rsid w:val="00D04F58"/>
    <w:rsid w:val="00D12992"/>
    <w:rsid w:val="00D12BC6"/>
    <w:rsid w:val="00D17081"/>
    <w:rsid w:val="00D17AF0"/>
    <w:rsid w:val="00D2400A"/>
    <w:rsid w:val="00D24812"/>
    <w:rsid w:val="00D24F65"/>
    <w:rsid w:val="00D25808"/>
    <w:rsid w:val="00D26A38"/>
    <w:rsid w:val="00D35268"/>
    <w:rsid w:val="00D37A85"/>
    <w:rsid w:val="00D42352"/>
    <w:rsid w:val="00D42D7B"/>
    <w:rsid w:val="00D47F17"/>
    <w:rsid w:val="00D54AF0"/>
    <w:rsid w:val="00D56162"/>
    <w:rsid w:val="00D62E04"/>
    <w:rsid w:val="00D65F33"/>
    <w:rsid w:val="00D6702C"/>
    <w:rsid w:val="00D678AC"/>
    <w:rsid w:val="00D75D4A"/>
    <w:rsid w:val="00D761CF"/>
    <w:rsid w:val="00D811E9"/>
    <w:rsid w:val="00D9788C"/>
    <w:rsid w:val="00DA004D"/>
    <w:rsid w:val="00DA1E83"/>
    <w:rsid w:val="00DA2D4E"/>
    <w:rsid w:val="00DA5033"/>
    <w:rsid w:val="00DA56C2"/>
    <w:rsid w:val="00DB562D"/>
    <w:rsid w:val="00DB6E27"/>
    <w:rsid w:val="00DB7BED"/>
    <w:rsid w:val="00DC238A"/>
    <w:rsid w:val="00DC392B"/>
    <w:rsid w:val="00DC3AFF"/>
    <w:rsid w:val="00DC45CD"/>
    <w:rsid w:val="00DD133C"/>
    <w:rsid w:val="00DD2F45"/>
    <w:rsid w:val="00DD3752"/>
    <w:rsid w:val="00DD5834"/>
    <w:rsid w:val="00DE0CC2"/>
    <w:rsid w:val="00DE4DF4"/>
    <w:rsid w:val="00DE785B"/>
    <w:rsid w:val="00DF3C60"/>
    <w:rsid w:val="00DF4A02"/>
    <w:rsid w:val="00DF5A08"/>
    <w:rsid w:val="00DF5C86"/>
    <w:rsid w:val="00DF698A"/>
    <w:rsid w:val="00E00038"/>
    <w:rsid w:val="00E0018F"/>
    <w:rsid w:val="00E04E3A"/>
    <w:rsid w:val="00E06489"/>
    <w:rsid w:val="00E153F8"/>
    <w:rsid w:val="00E15C50"/>
    <w:rsid w:val="00E16CDD"/>
    <w:rsid w:val="00E204FC"/>
    <w:rsid w:val="00E23656"/>
    <w:rsid w:val="00E2529E"/>
    <w:rsid w:val="00E27281"/>
    <w:rsid w:val="00E27B20"/>
    <w:rsid w:val="00E36572"/>
    <w:rsid w:val="00E42647"/>
    <w:rsid w:val="00E4421C"/>
    <w:rsid w:val="00E47140"/>
    <w:rsid w:val="00E50232"/>
    <w:rsid w:val="00E56F0F"/>
    <w:rsid w:val="00E61564"/>
    <w:rsid w:val="00E63146"/>
    <w:rsid w:val="00E6342B"/>
    <w:rsid w:val="00E65A97"/>
    <w:rsid w:val="00E66293"/>
    <w:rsid w:val="00E70691"/>
    <w:rsid w:val="00E70EFA"/>
    <w:rsid w:val="00E72909"/>
    <w:rsid w:val="00E74535"/>
    <w:rsid w:val="00E765CD"/>
    <w:rsid w:val="00E77DB6"/>
    <w:rsid w:val="00E80858"/>
    <w:rsid w:val="00E80F18"/>
    <w:rsid w:val="00E82576"/>
    <w:rsid w:val="00E835AD"/>
    <w:rsid w:val="00E84D56"/>
    <w:rsid w:val="00E84F5F"/>
    <w:rsid w:val="00E84F63"/>
    <w:rsid w:val="00E85585"/>
    <w:rsid w:val="00E858C6"/>
    <w:rsid w:val="00EA05ED"/>
    <w:rsid w:val="00EA204B"/>
    <w:rsid w:val="00EA382B"/>
    <w:rsid w:val="00EB39EF"/>
    <w:rsid w:val="00EB6277"/>
    <w:rsid w:val="00EC0BFD"/>
    <w:rsid w:val="00EC44FE"/>
    <w:rsid w:val="00ED0E3F"/>
    <w:rsid w:val="00ED2E33"/>
    <w:rsid w:val="00ED3B2D"/>
    <w:rsid w:val="00ED5A95"/>
    <w:rsid w:val="00ED5AB0"/>
    <w:rsid w:val="00ED6A7E"/>
    <w:rsid w:val="00ED6B5E"/>
    <w:rsid w:val="00EE1E1E"/>
    <w:rsid w:val="00EE333A"/>
    <w:rsid w:val="00EE44EA"/>
    <w:rsid w:val="00EE51BC"/>
    <w:rsid w:val="00EE6B74"/>
    <w:rsid w:val="00EE6C9E"/>
    <w:rsid w:val="00F01C28"/>
    <w:rsid w:val="00F13F94"/>
    <w:rsid w:val="00F173CD"/>
    <w:rsid w:val="00F20654"/>
    <w:rsid w:val="00F232F7"/>
    <w:rsid w:val="00F243FF"/>
    <w:rsid w:val="00F3361F"/>
    <w:rsid w:val="00F346C6"/>
    <w:rsid w:val="00F354CD"/>
    <w:rsid w:val="00F369C1"/>
    <w:rsid w:val="00F37BC5"/>
    <w:rsid w:val="00F448AE"/>
    <w:rsid w:val="00F45D6A"/>
    <w:rsid w:val="00F45E84"/>
    <w:rsid w:val="00F511F5"/>
    <w:rsid w:val="00F519A9"/>
    <w:rsid w:val="00F52972"/>
    <w:rsid w:val="00F543CE"/>
    <w:rsid w:val="00F54E21"/>
    <w:rsid w:val="00F560BB"/>
    <w:rsid w:val="00F603DD"/>
    <w:rsid w:val="00F6120B"/>
    <w:rsid w:val="00F62DBC"/>
    <w:rsid w:val="00F650BA"/>
    <w:rsid w:val="00F7026B"/>
    <w:rsid w:val="00F70716"/>
    <w:rsid w:val="00F74FBE"/>
    <w:rsid w:val="00F76E46"/>
    <w:rsid w:val="00F77AE5"/>
    <w:rsid w:val="00F802D5"/>
    <w:rsid w:val="00F80642"/>
    <w:rsid w:val="00F846DC"/>
    <w:rsid w:val="00F85D30"/>
    <w:rsid w:val="00F87AD7"/>
    <w:rsid w:val="00F90C9C"/>
    <w:rsid w:val="00F9233D"/>
    <w:rsid w:val="00F95363"/>
    <w:rsid w:val="00FA177C"/>
    <w:rsid w:val="00FA5660"/>
    <w:rsid w:val="00FA7759"/>
    <w:rsid w:val="00FA7F26"/>
    <w:rsid w:val="00FB1035"/>
    <w:rsid w:val="00FB56F1"/>
    <w:rsid w:val="00FB5787"/>
    <w:rsid w:val="00FC123C"/>
    <w:rsid w:val="00FC3D16"/>
    <w:rsid w:val="00FC5E04"/>
    <w:rsid w:val="00FC6512"/>
    <w:rsid w:val="00FC774C"/>
    <w:rsid w:val="00FD451A"/>
    <w:rsid w:val="00FE0537"/>
    <w:rsid w:val="00FE13A0"/>
    <w:rsid w:val="00FE5AB7"/>
    <w:rsid w:val="00FE654A"/>
    <w:rsid w:val="00FE7631"/>
    <w:rsid w:val="00FF0921"/>
    <w:rsid w:val="00FF0F98"/>
    <w:rsid w:val="00FF73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7E2F94"/>
  <w15:docId w15:val="{8410F2A2-213A-419C-80F1-AED5CD40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037"/>
    <w:rPr>
      <w:sz w:val="22"/>
      <w:szCs w:val="22"/>
    </w:rPr>
  </w:style>
  <w:style w:type="paragraph" w:styleId="Heading1">
    <w:name w:val="heading 1"/>
    <w:basedOn w:val="Normal"/>
    <w:next w:val="Normal"/>
    <w:link w:val="Heading1Char"/>
    <w:uiPriority w:val="9"/>
    <w:qFormat/>
    <w:rsid w:val="00F6337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C518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8789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B55C4D"/>
    <w:pPr>
      <w:keepNext/>
      <w:spacing w:before="240" w:after="60" w:line="276" w:lineRule="auto"/>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587892"/>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587892"/>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587892"/>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0134"/>
    <w:pPr>
      <w:spacing w:after="200" w:line="276" w:lineRule="auto"/>
      <w:ind w:left="720"/>
      <w:contextualSpacing/>
    </w:pPr>
  </w:style>
  <w:style w:type="paragraph" w:customStyle="1" w:styleId="Default">
    <w:name w:val="Default"/>
    <w:rsid w:val="00FA0134"/>
    <w:pPr>
      <w:autoSpaceDE w:val="0"/>
      <w:autoSpaceDN w:val="0"/>
      <w:adjustRightInd w:val="0"/>
    </w:pPr>
    <w:rPr>
      <w:rFonts w:ascii="Arial" w:hAnsi="Arial" w:cs="Arial"/>
      <w:color w:val="000000"/>
      <w:sz w:val="24"/>
      <w:szCs w:val="24"/>
    </w:rPr>
  </w:style>
  <w:style w:type="character" w:styleId="Hyperlink">
    <w:name w:val="Hyperlink"/>
    <w:unhideWhenUsed/>
    <w:rsid w:val="00FA0134"/>
    <w:rPr>
      <w:color w:val="0000FF"/>
      <w:u w:val="single"/>
    </w:rPr>
  </w:style>
  <w:style w:type="paragraph" w:styleId="Header">
    <w:name w:val="header"/>
    <w:aliases w:val=" Char1"/>
    <w:basedOn w:val="Normal"/>
    <w:link w:val="HeaderChar"/>
    <w:uiPriority w:val="99"/>
    <w:unhideWhenUsed/>
    <w:rsid w:val="00FA0134"/>
    <w:pPr>
      <w:tabs>
        <w:tab w:val="center" w:pos="4680"/>
        <w:tab w:val="right" w:pos="9360"/>
      </w:tabs>
    </w:pPr>
  </w:style>
  <w:style w:type="character" w:customStyle="1" w:styleId="HeaderChar">
    <w:name w:val="Header Char"/>
    <w:aliases w:val=" Char1 Char"/>
    <w:link w:val="Header"/>
    <w:uiPriority w:val="99"/>
    <w:rsid w:val="00FA0134"/>
    <w:rPr>
      <w:sz w:val="22"/>
      <w:szCs w:val="22"/>
    </w:rPr>
  </w:style>
  <w:style w:type="paragraph" w:styleId="Footer">
    <w:name w:val="footer"/>
    <w:aliases w:val=" Char"/>
    <w:basedOn w:val="Normal"/>
    <w:link w:val="FooterChar"/>
    <w:unhideWhenUsed/>
    <w:rsid w:val="00FA0134"/>
    <w:pPr>
      <w:tabs>
        <w:tab w:val="center" w:pos="4680"/>
        <w:tab w:val="right" w:pos="9360"/>
      </w:tabs>
    </w:pPr>
  </w:style>
  <w:style w:type="character" w:customStyle="1" w:styleId="FooterChar">
    <w:name w:val="Footer Char"/>
    <w:aliases w:val=" Char Char"/>
    <w:link w:val="Footer"/>
    <w:uiPriority w:val="99"/>
    <w:rsid w:val="00FA0134"/>
    <w:rPr>
      <w:sz w:val="22"/>
      <w:szCs w:val="22"/>
    </w:rPr>
  </w:style>
  <w:style w:type="paragraph" w:customStyle="1" w:styleId="ApplicationText">
    <w:name w:val="Application Text"/>
    <w:rsid w:val="00FA0134"/>
    <w:pPr>
      <w:spacing w:after="120"/>
    </w:pPr>
    <w:rPr>
      <w:rFonts w:ascii="Times New Roman" w:eastAsia="Times New Roman" w:hAnsi="Times New Roman"/>
      <w:sz w:val="24"/>
    </w:rPr>
  </w:style>
  <w:style w:type="paragraph" w:customStyle="1" w:styleId="HeadingBoldLeft">
    <w:name w:val="Heading Bold Left"/>
    <w:basedOn w:val="Normal"/>
    <w:rsid w:val="00FA0134"/>
    <w:pPr>
      <w:tabs>
        <w:tab w:val="right" w:pos="8820"/>
      </w:tabs>
      <w:spacing w:after="60"/>
    </w:pPr>
    <w:rPr>
      <w:rFonts w:ascii="Arial Narrow" w:eastAsia="Times New Roman" w:hAnsi="Arial Narrow"/>
      <w:b/>
      <w:color w:val="221E1F"/>
      <w:sz w:val="28"/>
      <w:szCs w:val="24"/>
    </w:rPr>
  </w:style>
  <w:style w:type="paragraph" w:customStyle="1" w:styleId="Headings">
    <w:name w:val="Headings"/>
    <w:rsid w:val="00FA0134"/>
    <w:pPr>
      <w:jc w:val="center"/>
    </w:pPr>
    <w:rPr>
      <w:rFonts w:ascii="Arial Narrow" w:eastAsia="Times New Roman" w:hAnsi="Arial Narrow"/>
      <w:b/>
      <w:sz w:val="36"/>
    </w:rPr>
  </w:style>
  <w:style w:type="paragraph" w:styleId="NormalWeb">
    <w:name w:val="Normal (Web)"/>
    <w:basedOn w:val="Normal"/>
    <w:uiPriority w:val="99"/>
    <w:rsid w:val="00FA0134"/>
    <w:pPr>
      <w:spacing w:before="100" w:beforeAutospacing="1" w:after="100" w:afterAutospacing="1"/>
    </w:pPr>
    <w:rPr>
      <w:rFonts w:ascii="Times New Roman" w:eastAsia="Times New Roman" w:hAnsi="Times New Roman"/>
      <w:sz w:val="24"/>
      <w:szCs w:val="24"/>
    </w:rPr>
  </w:style>
  <w:style w:type="paragraph" w:styleId="TOC1">
    <w:name w:val="toc 1"/>
    <w:basedOn w:val="Normal"/>
    <w:next w:val="Normal"/>
    <w:autoRedefine/>
    <w:uiPriority w:val="39"/>
    <w:qFormat/>
    <w:rsid w:val="00ED2FB2"/>
    <w:pPr>
      <w:tabs>
        <w:tab w:val="right" w:leader="dot" w:pos="9350"/>
      </w:tabs>
      <w:spacing w:before="120" w:after="120" w:line="276" w:lineRule="auto"/>
    </w:pPr>
    <w:rPr>
      <w:rFonts w:cs="Arial"/>
      <w:b/>
      <w:bCs/>
      <w:caps/>
      <w:smallCaps/>
      <w:noProof/>
      <w:sz w:val="24"/>
      <w:szCs w:val="24"/>
    </w:rPr>
  </w:style>
  <w:style w:type="character" w:styleId="Strong">
    <w:name w:val="Strong"/>
    <w:uiPriority w:val="22"/>
    <w:qFormat/>
    <w:rsid w:val="00FA0134"/>
    <w:rPr>
      <w:b/>
      <w:bCs/>
    </w:rPr>
  </w:style>
  <w:style w:type="paragraph" w:styleId="BalloonText">
    <w:name w:val="Balloon Text"/>
    <w:basedOn w:val="Normal"/>
    <w:link w:val="BalloonTextChar"/>
    <w:uiPriority w:val="99"/>
    <w:semiHidden/>
    <w:unhideWhenUsed/>
    <w:rsid w:val="00B55C4D"/>
    <w:rPr>
      <w:rFonts w:ascii="Tahoma" w:hAnsi="Tahoma" w:cs="Tahoma"/>
      <w:sz w:val="16"/>
      <w:szCs w:val="16"/>
    </w:rPr>
  </w:style>
  <w:style w:type="character" w:customStyle="1" w:styleId="BalloonTextChar">
    <w:name w:val="Balloon Text Char"/>
    <w:link w:val="BalloonText"/>
    <w:uiPriority w:val="99"/>
    <w:semiHidden/>
    <w:rsid w:val="00B55C4D"/>
    <w:rPr>
      <w:rFonts w:ascii="Tahoma" w:hAnsi="Tahoma" w:cs="Tahoma"/>
      <w:sz w:val="16"/>
      <w:szCs w:val="16"/>
    </w:rPr>
  </w:style>
  <w:style w:type="character" w:customStyle="1" w:styleId="Heading4Char">
    <w:name w:val="Heading 4 Char"/>
    <w:link w:val="Heading4"/>
    <w:rsid w:val="00B55C4D"/>
    <w:rPr>
      <w:rFonts w:ascii="Times New Roman" w:hAnsi="Times New Roman"/>
      <w:b/>
      <w:bCs/>
      <w:sz w:val="28"/>
      <w:szCs w:val="28"/>
    </w:rPr>
  </w:style>
  <w:style w:type="paragraph" w:styleId="BodyText">
    <w:name w:val="Body Text"/>
    <w:basedOn w:val="Normal"/>
    <w:link w:val="BodyTextChar"/>
    <w:rsid w:val="00B55C4D"/>
    <w:rPr>
      <w:rFonts w:ascii="Times New Roman" w:eastAsia="Times New Roman" w:hAnsi="Times New Roman"/>
      <w:b/>
      <w:bCs/>
      <w:sz w:val="24"/>
      <w:szCs w:val="24"/>
    </w:rPr>
  </w:style>
  <w:style w:type="character" w:customStyle="1" w:styleId="BodyTextChar">
    <w:name w:val="Body Text Char"/>
    <w:link w:val="BodyText"/>
    <w:rsid w:val="00B55C4D"/>
    <w:rPr>
      <w:rFonts w:ascii="Times New Roman" w:eastAsia="Times New Roman" w:hAnsi="Times New Roman"/>
      <w:b/>
      <w:bCs/>
      <w:sz w:val="24"/>
      <w:szCs w:val="24"/>
    </w:rPr>
  </w:style>
  <w:style w:type="table" w:styleId="TableGrid">
    <w:name w:val="Table Grid"/>
    <w:basedOn w:val="TableNormal"/>
    <w:uiPriority w:val="39"/>
    <w:rsid w:val="00716D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E28DE"/>
    <w:rPr>
      <w:sz w:val="16"/>
      <w:szCs w:val="16"/>
    </w:rPr>
  </w:style>
  <w:style w:type="paragraph" w:styleId="CommentText">
    <w:name w:val="annotation text"/>
    <w:basedOn w:val="Normal"/>
    <w:link w:val="CommentTextChar"/>
    <w:uiPriority w:val="99"/>
    <w:semiHidden/>
    <w:unhideWhenUsed/>
    <w:rsid w:val="006E28DE"/>
    <w:rPr>
      <w:sz w:val="20"/>
      <w:szCs w:val="20"/>
    </w:rPr>
  </w:style>
  <w:style w:type="character" w:customStyle="1" w:styleId="CommentTextChar">
    <w:name w:val="Comment Text Char"/>
    <w:basedOn w:val="DefaultParagraphFont"/>
    <w:link w:val="CommentText"/>
    <w:uiPriority w:val="99"/>
    <w:semiHidden/>
    <w:rsid w:val="006E28DE"/>
  </w:style>
  <w:style w:type="paragraph" w:styleId="CommentSubject">
    <w:name w:val="annotation subject"/>
    <w:basedOn w:val="CommentText"/>
    <w:next w:val="CommentText"/>
    <w:link w:val="CommentSubjectChar"/>
    <w:uiPriority w:val="99"/>
    <w:semiHidden/>
    <w:unhideWhenUsed/>
    <w:rsid w:val="006E28DE"/>
    <w:rPr>
      <w:b/>
      <w:bCs/>
    </w:rPr>
  </w:style>
  <w:style w:type="character" w:customStyle="1" w:styleId="CommentSubjectChar">
    <w:name w:val="Comment Subject Char"/>
    <w:link w:val="CommentSubject"/>
    <w:uiPriority w:val="99"/>
    <w:semiHidden/>
    <w:rsid w:val="006E28DE"/>
    <w:rPr>
      <w:b/>
      <w:bCs/>
    </w:rPr>
  </w:style>
  <w:style w:type="paragraph" w:styleId="Title">
    <w:name w:val="Title"/>
    <w:basedOn w:val="Normal"/>
    <w:link w:val="TitleChar"/>
    <w:uiPriority w:val="10"/>
    <w:qFormat/>
    <w:rsid w:val="005D7C79"/>
    <w:pPr>
      <w:jc w:val="center"/>
    </w:pPr>
    <w:rPr>
      <w:rFonts w:ascii="Times New Roman" w:eastAsia="Times New Roman" w:hAnsi="Times New Roman"/>
      <w:b/>
      <w:sz w:val="28"/>
      <w:szCs w:val="20"/>
    </w:rPr>
  </w:style>
  <w:style w:type="character" w:customStyle="1" w:styleId="TitleChar">
    <w:name w:val="Title Char"/>
    <w:link w:val="Title"/>
    <w:uiPriority w:val="10"/>
    <w:rsid w:val="005D7C79"/>
    <w:rPr>
      <w:rFonts w:ascii="Times New Roman" w:eastAsia="Times New Roman" w:hAnsi="Times New Roman"/>
      <w:b/>
      <w:sz w:val="28"/>
    </w:rPr>
  </w:style>
  <w:style w:type="paragraph" w:styleId="Subtitle">
    <w:name w:val="Subtitle"/>
    <w:basedOn w:val="Normal"/>
    <w:link w:val="SubtitleChar"/>
    <w:uiPriority w:val="11"/>
    <w:qFormat/>
    <w:rsid w:val="005D7C79"/>
    <w:pPr>
      <w:jc w:val="center"/>
    </w:pPr>
    <w:rPr>
      <w:rFonts w:ascii="Arial" w:eastAsia="Times New Roman" w:hAnsi="Arial" w:cs="Arial"/>
      <w:b/>
      <w:bCs/>
      <w:sz w:val="24"/>
      <w:szCs w:val="24"/>
    </w:rPr>
  </w:style>
  <w:style w:type="character" w:customStyle="1" w:styleId="SubtitleChar">
    <w:name w:val="Subtitle Char"/>
    <w:link w:val="Subtitle"/>
    <w:uiPriority w:val="11"/>
    <w:rsid w:val="005D7C79"/>
    <w:rPr>
      <w:rFonts w:ascii="Arial" w:eastAsia="Times New Roman" w:hAnsi="Arial" w:cs="Arial"/>
      <w:b/>
      <w:bCs/>
      <w:sz w:val="24"/>
      <w:szCs w:val="24"/>
    </w:rPr>
  </w:style>
  <w:style w:type="character" w:customStyle="1" w:styleId="Heading1Char">
    <w:name w:val="Heading 1 Char"/>
    <w:link w:val="Heading1"/>
    <w:uiPriority w:val="9"/>
    <w:rsid w:val="00F63373"/>
    <w:rPr>
      <w:rFonts w:ascii="Cambria" w:eastAsia="Times New Roman" w:hAnsi="Cambria" w:cs="Times New Roman"/>
      <w:b/>
      <w:bCs/>
      <w:kern w:val="32"/>
      <w:sz w:val="32"/>
      <w:szCs w:val="32"/>
    </w:rPr>
  </w:style>
  <w:style w:type="paragraph" w:styleId="BodyTextIndent">
    <w:name w:val="Body Text Indent"/>
    <w:basedOn w:val="Normal"/>
    <w:link w:val="BodyTextIndentChar"/>
    <w:uiPriority w:val="99"/>
    <w:semiHidden/>
    <w:unhideWhenUsed/>
    <w:rsid w:val="00F63373"/>
    <w:pPr>
      <w:spacing w:after="120"/>
      <w:ind w:left="360"/>
    </w:pPr>
  </w:style>
  <w:style w:type="character" w:customStyle="1" w:styleId="BodyTextIndentChar">
    <w:name w:val="Body Text Indent Char"/>
    <w:link w:val="BodyTextIndent"/>
    <w:uiPriority w:val="99"/>
    <w:semiHidden/>
    <w:rsid w:val="00F63373"/>
    <w:rPr>
      <w:sz w:val="22"/>
      <w:szCs w:val="22"/>
    </w:rPr>
  </w:style>
  <w:style w:type="paragraph" w:styleId="BlockText">
    <w:name w:val="Block Text"/>
    <w:basedOn w:val="Normal"/>
    <w:semiHidden/>
    <w:rsid w:val="00F633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80" w:lineRule="exact"/>
      <w:ind w:left="1440" w:right="720" w:hanging="720"/>
      <w:jc w:val="both"/>
    </w:pPr>
    <w:rPr>
      <w:rFonts w:ascii="Arial" w:eastAsia="Times New Roman" w:hAnsi="Arial"/>
      <w:sz w:val="16"/>
      <w:szCs w:val="20"/>
    </w:rPr>
  </w:style>
  <w:style w:type="paragraph" w:styleId="BodyText2">
    <w:name w:val="Body Text 2"/>
    <w:basedOn w:val="Normal"/>
    <w:link w:val="BodyText2Char"/>
    <w:uiPriority w:val="99"/>
    <w:semiHidden/>
    <w:unhideWhenUsed/>
    <w:rsid w:val="00F63373"/>
    <w:pPr>
      <w:spacing w:after="120" w:line="480" w:lineRule="auto"/>
    </w:pPr>
  </w:style>
  <w:style w:type="character" w:customStyle="1" w:styleId="BodyText2Char">
    <w:name w:val="Body Text 2 Char"/>
    <w:link w:val="BodyText2"/>
    <w:uiPriority w:val="99"/>
    <w:semiHidden/>
    <w:rsid w:val="00F63373"/>
    <w:rPr>
      <w:sz w:val="22"/>
      <w:szCs w:val="22"/>
    </w:rPr>
  </w:style>
  <w:style w:type="character" w:customStyle="1" w:styleId="apple-style-span">
    <w:name w:val="apple-style-span"/>
    <w:basedOn w:val="DefaultParagraphFont"/>
    <w:rsid w:val="001137F9"/>
  </w:style>
  <w:style w:type="character" w:customStyle="1" w:styleId="apple-converted-space">
    <w:name w:val="apple-converted-space"/>
    <w:basedOn w:val="DefaultParagraphFont"/>
    <w:rsid w:val="001137F9"/>
  </w:style>
  <w:style w:type="paragraph" w:styleId="PlainText">
    <w:name w:val="Plain Text"/>
    <w:basedOn w:val="Normal"/>
    <w:link w:val="PlainTextChar"/>
    <w:unhideWhenUsed/>
    <w:rsid w:val="006B091A"/>
    <w:rPr>
      <w:rFonts w:ascii="Consolas" w:hAnsi="Consolas"/>
      <w:sz w:val="21"/>
      <w:szCs w:val="21"/>
    </w:rPr>
  </w:style>
  <w:style w:type="character" w:customStyle="1" w:styleId="PlainTextChar">
    <w:name w:val="Plain Text Char"/>
    <w:link w:val="PlainText"/>
    <w:rsid w:val="006B091A"/>
    <w:rPr>
      <w:rFonts w:ascii="Consolas" w:eastAsia="Calibri" w:hAnsi="Consolas" w:cs="Times New Roman"/>
      <w:sz w:val="21"/>
      <w:szCs w:val="21"/>
    </w:rPr>
  </w:style>
  <w:style w:type="paragraph" w:customStyle="1" w:styleId="ARRARFPTOCLevel1">
    <w:name w:val="ARRA RFP TOC Level 1"/>
    <w:basedOn w:val="ListParagraph"/>
    <w:link w:val="ARRARFPTOCLevel1Char"/>
    <w:qFormat/>
    <w:rsid w:val="00ED2FB2"/>
    <w:pPr>
      <w:pBdr>
        <w:bottom w:val="single" w:sz="12" w:space="1" w:color="auto"/>
      </w:pBdr>
      <w:spacing w:after="0" w:line="240" w:lineRule="auto"/>
      <w:ind w:left="0"/>
      <w:jc w:val="center"/>
      <w:outlineLvl w:val="0"/>
    </w:pPr>
    <w:rPr>
      <w:rFonts w:cs="Arial"/>
      <w:b/>
      <w:smallCaps/>
      <w:sz w:val="28"/>
    </w:rPr>
  </w:style>
  <w:style w:type="paragraph" w:styleId="FootnoteText">
    <w:name w:val="footnote text"/>
    <w:basedOn w:val="Normal"/>
    <w:link w:val="FootnoteTextChar"/>
    <w:uiPriority w:val="99"/>
    <w:rsid w:val="007E385F"/>
    <w:rPr>
      <w:sz w:val="20"/>
      <w:szCs w:val="20"/>
    </w:rPr>
  </w:style>
  <w:style w:type="character" w:customStyle="1" w:styleId="ListParagraphChar">
    <w:name w:val="List Paragraph Char"/>
    <w:link w:val="ListParagraph"/>
    <w:uiPriority w:val="34"/>
    <w:rsid w:val="00ED2FB2"/>
    <w:rPr>
      <w:sz w:val="22"/>
      <w:szCs w:val="22"/>
    </w:rPr>
  </w:style>
  <w:style w:type="character" w:customStyle="1" w:styleId="ARRARFPTOCLevel1Char">
    <w:name w:val="ARRA RFP TOC Level 1 Char"/>
    <w:link w:val="ARRARFPTOCLevel1"/>
    <w:rsid w:val="00ED2FB2"/>
    <w:rPr>
      <w:rFonts w:cs="Arial"/>
      <w:b/>
      <w:smallCaps/>
      <w:sz w:val="28"/>
      <w:szCs w:val="22"/>
    </w:rPr>
  </w:style>
  <w:style w:type="character" w:styleId="FootnoteReference">
    <w:name w:val="footnote reference"/>
    <w:uiPriority w:val="99"/>
    <w:rsid w:val="007E385F"/>
    <w:rPr>
      <w:vertAlign w:val="superscript"/>
    </w:rPr>
  </w:style>
  <w:style w:type="paragraph" w:customStyle="1" w:styleId="Sectiontitles">
    <w:name w:val="Section titles"/>
    <w:basedOn w:val="Heading2"/>
    <w:link w:val="SectiontitlesChar"/>
    <w:qFormat/>
    <w:rsid w:val="00C518BE"/>
    <w:pPr>
      <w:numPr>
        <w:numId w:val="1"/>
      </w:numPr>
      <w:spacing w:before="0" w:after="0"/>
      <w:jc w:val="center"/>
    </w:pPr>
    <w:rPr>
      <w:rFonts w:ascii="Calibri" w:eastAsia="Arial Unicode MS" w:hAnsi="Calibri"/>
      <w:bCs w:val="0"/>
      <w:i w:val="0"/>
      <w:iCs w:val="0"/>
      <w:szCs w:val="20"/>
    </w:rPr>
  </w:style>
  <w:style w:type="character" w:customStyle="1" w:styleId="Heading2Char">
    <w:name w:val="Heading 2 Char"/>
    <w:link w:val="Heading2"/>
    <w:uiPriority w:val="9"/>
    <w:semiHidden/>
    <w:rsid w:val="00C518BE"/>
    <w:rPr>
      <w:rFonts w:ascii="Cambria" w:eastAsia="Times New Roman" w:hAnsi="Cambria" w:cs="Times New Roman"/>
      <w:b/>
      <w:bCs/>
      <w:i/>
      <w:iCs/>
      <w:sz w:val="28"/>
      <w:szCs w:val="28"/>
    </w:rPr>
  </w:style>
  <w:style w:type="character" w:customStyle="1" w:styleId="SectiontitlesChar">
    <w:name w:val="Section titles Char"/>
    <w:link w:val="Sectiontitles"/>
    <w:rsid w:val="00CA30C6"/>
    <w:rPr>
      <w:rFonts w:eastAsia="Arial Unicode MS"/>
      <w:b/>
      <w:sz w:val="28"/>
    </w:rPr>
  </w:style>
  <w:style w:type="table" w:styleId="LightShading-Accent4">
    <w:name w:val="Light Shading Accent 4"/>
    <w:basedOn w:val="TableNormal"/>
    <w:uiPriority w:val="60"/>
    <w:rsid w:val="001040D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FootnoteTextChar">
    <w:name w:val="Footnote Text Char"/>
    <w:link w:val="FootnoteText"/>
    <w:uiPriority w:val="99"/>
    <w:rsid w:val="009D2FFD"/>
  </w:style>
  <w:style w:type="character" w:customStyle="1" w:styleId="Heading3Char">
    <w:name w:val="Heading 3 Char"/>
    <w:link w:val="Heading3"/>
    <w:uiPriority w:val="9"/>
    <w:semiHidden/>
    <w:rsid w:val="00587892"/>
    <w:rPr>
      <w:rFonts w:ascii="Cambria" w:eastAsia="Times New Roman" w:hAnsi="Cambria" w:cs="Times New Roman"/>
      <w:b/>
      <w:bCs/>
      <w:sz w:val="26"/>
      <w:szCs w:val="26"/>
    </w:rPr>
  </w:style>
  <w:style w:type="character" w:customStyle="1" w:styleId="Heading5Char">
    <w:name w:val="Heading 5 Char"/>
    <w:link w:val="Heading5"/>
    <w:uiPriority w:val="9"/>
    <w:semiHidden/>
    <w:rsid w:val="0058789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87892"/>
    <w:rPr>
      <w:rFonts w:ascii="Calibri" w:eastAsia="Times New Roman" w:hAnsi="Calibri" w:cs="Times New Roman"/>
      <w:b/>
      <w:bCs/>
      <w:sz w:val="22"/>
      <w:szCs w:val="22"/>
    </w:rPr>
  </w:style>
  <w:style w:type="character" w:customStyle="1" w:styleId="Heading7Char">
    <w:name w:val="Heading 7 Char"/>
    <w:link w:val="Heading7"/>
    <w:uiPriority w:val="9"/>
    <w:semiHidden/>
    <w:rsid w:val="00587892"/>
    <w:rPr>
      <w:rFonts w:ascii="Calibri" w:eastAsia="Times New Roman" w:hAnsi="Calibri" w:cs="Times New Roman"/>
      <w:sz w:val="24"/>
      <w:szCs w:val="24"/>
    </w:rPr>
  </w:style>
  <w:style w:type="paragraph" w:styleId="BodyTextIndent3">
    <w:name w:val="Body Text Indent 3"/>
    <w:basedOn w:val="Normal"/>
    <w:link w:val="BodyTextIndent3Char"/>
    <w:uiPriority w:val="99"/>
    <w:unhideWhenUsed/>
    <w:rsid w:val="00587892"/>
    <w:pPr>
      <w:spacing w:after="120"/>
      <w:ind w:left="360"/>
    </w:pPr>
    <w:rPr>
      <w:sz w:val="16"/>
      <w:szCs w:val="16"/>
    </w:rPr>
  </w:style>
  <w:style w:type="character" w:customStyle="1" w:styleId="BodyTextIndent3Char">
    <w:name w:val="Body Text Indent 3 Char"/>
    <w:link w:val="BodyTextIndent3"/>
    <w:uiPriority w:val="99"/>
    <w:rsid w:val="00587892"/>
    <w:rPr>
      <w:sz w:val="16"/>
      <w:szCs w:val="16"/>
    </w:rPr>
  </w:style>
  <w:style w:type="paragraph" w:styleId="TOC3">
    <w:name w:val="toc 3"/>
    <w:basedOn w:val="Normal"/>
    <w:next w:val="Normal"/>
    <w:autoRedefine/>
    <w:uiPriority w:val="39"/>
    <w:unhideWhenUsed/>
    <w:qFormat/>
    <w:rsid w:val="00284700"/>
    <w:pPr>
      <w:ind w:left="440"/>
    </w:pPr>
  </w:style>
  <w:style w:type="paragraph" w:styleId="TOC5">
    <w:name w:val="toc 5"/>
    <w:basedOn w:val="Normal"/>
    <w:next w:val="Normal"/>
    <w:autoRedefine/>
    <w:uiPriority w:val="39"/>
    <w:unhideWhenUsed/>
    <w:rsid w:val="00284700"/>
    <w:pPr>
      <w:ind w:left="880"/>
    </w:pPr>
  </w:style>
  <w:style w:type="paragraph" w:styleId="TOC6">
    <w:name w:val="toc 6"/>
    <w:basedOn w:val="Normal"/>
    <w:next w:val="Normal"/>
    <w:autoRedefine/>
    <w:uiPriority w:val="39"/>
    <w:unhideWhenUsed/>
    <w:rsid w:val="00284700"/>
    <w:pPr>
      <w:ind w:left="1100"/>
    </w:pPr>
  </w:style>
  <w:style w:type="paragraph" w:styleId="TOC7">
    <w:name w:val="toc 7"/>
    <w:basedOn w:val="Normal"/>
    <w:next w:val="Normal"/>
    <w:autoRedefine/>
    <w:uiPriority w:val="39"/>
    <w:unhideWhenUsed/>
    <w:rsid w:val="00284700"/>
    <w:pPr>
      <w:ind w:left="1320"/>
    </w:pPr>
  </w:style>
  <w:style w:type="table" w:styleId="LightShading-Accent5">
    <w:name w:val="Light Shading Accent 5"/>
    <w:basedOn w:val="TableNormal"/>
    <w:uiPriority w:val="60"/>
    <w:rsid w:val="00F802D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OCHeading">
    <w:name w:val="TOC Heading"/>
    <w:basedOn w:val="Heading1"/>
    <w:next w:val="Normal"/>
    <w:uiPriority w:val="39"/>
    <w:semiHidden/>
    <w:unhideWhenUsed/>
    <w:qFormat/>
    <w:rsid w:val="00CE368A"/>
    <w:pPr>
      <w:keepLines/>
      <w:spacing w:before="480" w:after="0" w:line="276" w:lineRule="auto"/>
      <w:outlineLvl w:val="9"/>
    </w:pPr>
    <w:rPr>
      <w:rFonts w:eastAsia="MS Gothic"/>
      <w:color w:val="365F91"/>
      <w:kern w:val="0"/>
      <w:sz w:val="28"/>
      <w:szCs w:val="28"/>
      <w:lang w:eastAsia="ja-JP"/>
    </w:rPr>
  </w:style>
  <w:style w:type="paragraph" w:styleId="TOC2">
    <w:name w:val="toc 2"/>
    <w:basedOn w:val="Normal"/>
    <w:next w:val="Normal"/>
    <w:autoRedefine/>
    <w:uiPriority w:val="39"/>
    <w:semiHidden/>
    <w:unhideWhenUsed/>
    <w:qFormat/>
    <w:rsid w:val="00CE368A"/>
    <w:pPr>
      <w:spacing w:after="100" w:line="276" w:lineRule="auto"/>
      <w:ind w:left="220"/>
    </w:pPr>
    <w:rPr>
      <w:rFonts w:eastAsia="MS Mincho" w:cs="Arial"/>
      <w:lang w:eastAsia="ja-JP"/>
    </w:rPr>
  </w:style>
  <w:style w:type="character" w:styleId="FollowedHyperlink">
    <w:name w:val="FollowedHyperlink"/>
    <w:uiPriority w:val="99"/>
    <w:semiHidden/>
    <w:unhideWhenUsed/>
    <w:rsid w:val="00424910"/>
    <w:rPr>
      <w:color w:val="800080"/>
      <w:u w:val="single"/>
    </w:rPr>
  </w:style>
  <w:style w:type="paragraph" w:customStyle="1" w:styleId="TableParagraph">
    <w:name w:val="Table Paragraph"/>
    <w:basedOn w:val="Normal"/>
    <w:uiPriority w:val="1"/>
    <w:qFormat/>
    <w:rsid w:val="00E16CDD"/>
    <w:pPr>
      <w:widowControl w:val="0"/>
    </w:pPr>
  </w:style>
  <w:style w:type="paragraph" w:customStyle="1" w:styleId="Style1">
    <w:name w:val="Style1"/>
    <w:basedOn w:val="ARRARFPTOCLevel1"/>
    <w:link w:val="Style1Char"/>
    <w:qFormat/>
    <w:rsid w:val="00265E4B"/>
    <w:pPr>
      <w:ind w:left="90"/>
    </w:pPr>
    <w:rPr>
      <w:noProof/>
    </w:rPr>
  </w:style>
  <w:style w:type="paragraph" w:customStyle="1" w:styleId="Body">
    <w:name w:val="Body"/>
    <w:rsid w:val="00633A9A"/>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Style1Char">
    <w:name w:val="Style1 Char"/>
    <w:link w:val="Style1"/>
    <w:rsid w:val="00265E4B"/>
    <w:rPr>
      <w:rFonts w:cs="Arial"/>
      <w:b/>
      <w:smallCaps/>
      <w:noProof/>
      <w:sz w:val="28"/>
      <w:szCs w:val="22"/>
    </w:rPr>
  </w:style>
  <w:style w:type="paragraph" w:styleId="NoSpacing">
    <w:name w:val="No Spacing"/>
    <w:basedOn w:val="Normal"/>
    <w:uiPriority w:val="1"/>
    <w:qFormat/>
    <w:rsid w:val="00CC4B5E"/>
    <w:rPr>
      <w:rFonts w:eastAsiaTheme="minorHAnsi"/>
    </w:rPr>
  </w:style>
  <w:style w:type="character" w:styleId="Emphasis">
    <w:name w:val="Emphasis"/>
    <w:basedOn w:val="DefaultParagraphFont"/>
    <w:uiPriority w:val="20"/>
    <w:qFormat/>
    <w:rsid w:val="00CC4B5E"/>
    <w:rPr>
      <w:i/>
      <w:iCs/>
    </w:rPr>
  </w:style>
  <w:style w:type="character" w:styleId="PageNumber">
    <w:name w:val="page number"/>
    <w:basedOn w:val="DefaultParagraphFont"/>
    <w:semiHidden/>
    <w:rsid w:val="006D2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47754">
      <w:bodyDiv w:val="1"/>
      <w:marLeft w:val="0"/>
      <w:marRight w:val="0"/>
      <w:marTop w:val="0"/>
      <w:marBottom w:val="0"/>
      <w:divBdr>
        <w:top w:val="none" w:sz="0" w:space="0" w:color="auto"/>
        <w:left w:val="none" w:sz="0" w:space="0" w:color="auto"/>
        <w:bottom w:val="none" w:sz="0" w:space="0" w:color="auto"/>
        <w:right w:val="none" w:sz="0" w:space="0" w:color="auto"/>
      </w:divBdr>
    </w:div>
    <w:div w:id="248120637">
      <w:bodyDiv w:val="1"/>
      <w:marLeft w:val="0"/>
      <w:marRight w:val="0"/>
      <w:marTop w:val="0"/>
      <w:marBottom w:val="0"/>
      <w:divBdr>
        <w:top w:val="none" w:sz="0" w:space="0" w:color="auto"/>
        <w:left w:val="none" w:sz="0" w:space="0" w:color="auto"/>
        <w:bottom w:val="none" w:sz="0" w:space="0" w:color="auto"/>
        <w:right w:val="none" w:sz="0" w:space="0" w:color="auto"/>
      </w:divBdr>
      <w:divsChild>
        <w:div w:id="1006598243">
          <w:marLeft w:val="0"/>
          <w:marRight w:val="0"/>
          <w:marTop w:val="0"/>
          <w:marBottom w:val="0"/>
          <w:divBdr>
            <w:top w:val="none" w:sz="0" w:space="0" w:color="auto"/>
            <w:left w:val="none" w:sz="0" w:space="0" w:color="auto"/>
            <w:bottom w:val="none" w:sz="0" w:space="0" w:color="auto"/>
            <w:right w:val="none" w:sz="0" w:space="0" w:color="auto"/>
          </w:divBdr>
          <w:divsChild>
            <w:div w:id="753670938">
              <w:marLeft w:val="0"/>
              <w:marRight w:val="0"/>
              <w:marTop w:val="0"/>
              <w:marBottom w:val="0"/>
              <w:divBdr>
                <w:top w:val="none" w:sz="0" w:space="0" w:color="auto"/>
                <w:left w:val="none" w:sz="0" w:space="0" w:color="auto"/>
                <w:bottom w:val="none" w:sz="0" w:space="0" w:color="auto"/>
                <w:right w:val="none" w:sz="0" w:space="0" w:color="auto"/>
              </w:divBdr>
              <w:divsChild>
                <w:div w:id="897207900">
                  <w:marLeft w:val="0"/>
                  <w:marRight w:val="0"/>
                  <w:marTop w:val="0"/>
                  <w:marBottom w:val="0"/>
                  <w:divBdr>
                    <w:top w:val="none" w:sz="0" w:space="0" w:color="auto"/>
                    <w:left w:val="none" w:sz="0" w:space="0" w:color="auto"/>
                    <w:bottom w:val="none" w:sz="0" w:space="0" w:color="auto"/>
                    <w:right w:val="none" w:sz="0" w:space="0" w:color="auto"/>
                  </w:divBdr>
                  <w:divsChild>
                    <w:div w:id="512569992">
                      <w:marLeft w:val="2"/>
                      <w:marRight w:val="0"/>
                      <w:marTop w:val="0"/>
                      <w:marBottom w:val="0"/>
                      <w:divBdr>
                        <w:top w:val="none" w:sz="0" w:space="0" w:color="auto"/>
                        <w:left w:val="none" w:sz="0" w:space="0" w:color="auto"/>
                        <w:bottom w:val="none" w:sz="0" w:space="0" w:color="auto"/>
                        <w:right w:val="none" w:sz="0" w:space="0" w:color="auto"/>
                      </w:divBdr>
                      <w:divsChild>
                        <w:div w:id="1035470552">
                          <w:marLeft w:val="0"/>
                          <w:marRight w:val="0"/>
                          <w:marTop w:val="0"/>
                          <w:marBottom w:val="0"/>
                          <w:divBdr>
                            <w:top w:val="none" w:sz="0" w:space="0" w:color="auto"/>
                            <w:left w:val="none" w:sz="0" w:space="0" w:color="auto"/>
                            <w:bottom w:val="none" w:sz="0" w:space="0" w:color="auto"/>
                            <w:right w:val="none" w:sz="0" w:space="0" w:color="auto"/>
                          </w:divBdr>
                          <w:divsChild>
                            <w:div w:id="1484273152">
                              <w:marLeft w:val="2"/>
                              <w:marRight w:val="0"/>
                              <w:marTop w:val="0"/>
                              <w:marBottom w:val="0"/>
                              <w:divBdr>
                                <w:top w:val="none" w:sz="0" w:space="0" w:color="auto"/>
                                <w:left w:val="none" w:sz="0" w:space="0" w:color="auto"/>
                                <w:bottom w:val="none" w:sz="0" w:space="0" w:color="auto"/>
                                <w:right w:val="none" w:sz="0" w:space="0" w:color="auto"/>
                              </w:divBdr>
                              <w:divsChild>
                                <w:div w:id="17685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863235">
      <w:bodyDiv w:val="1"/>
      <w:marLeft w:val="0"/>
      <w:marRight w:val="0"/>
      <w:marTop w:val="0"/>
      <w:marBottom w:val="0"/>
      <w:divBdr>
        <w:top w:val="none" w:sz="0" w:space="0" w:color="auto"/>
        <w:left w:val="none" w:sz="0" w:space="0" w:color="auto"/>
        <w:bottom w:val="none" w:sz="0" w:space="0" w:color="auto"/>
        <w:right w:val="none" w:sz="0" w:space="0" w:color="auto"/>
      </w:divBdr>
    </w:div>
    <w:div w:id="378745188">
      <w:bodyDiv w:val="1"/>
      <w:marLeft w:val="0"/>
      <w:marRight w:val="0"/>
      <w:marTop w:val="0"/>
      <w:marBottom w:val="0"/>
      <w:divBdr>
        <w:top w:val="none" w:sz="0" w:space="0" w:color="auto"/>
        <w:left w:val="none" w:sz="0" w:space="0" w:color="auto"/>
        <w:bottom w:val="none" w:sz="0" w:space="0" w:color="auto"/>
        <w:right w:val="none" w:sz="0" w:space="0" w:color="auto"/>
      </w:divBdr>
    </w:div>
    <w:div w:id="437799607">
      <w:bodyDiv w:val="1"/>
      <w:marLeft w:val="0"/>
      <w:marRight w:val="0"/>
      <w:marTop w:val="0"/>
      <w:marBottom w:val="0"/>
      <w:divBdr>
        <w:top w:val="none" w:sz="0" w:space="0" w:color="auto"/>
        <w:left w:val="none" w:sz="0" w:space="0" w:color="auto"/>
        <w:bottom w:val="none" w:sz="0" w:space="0" w:color="auto"/>
        <w:right w:val="none" w:sz="0" w:space="0" w:color="auto"/>
      </w:divBdr>
    </w:div>
    <w:div w:id="461727229">
      <w:bodyDiv w:val="1"/>
      <w:marLeft w:val="0"/>
      <w:marRight w:val="0"/>
      <w:marTop w:val="0"/>
      <w:marBottom w:val="0"/>
      <w:divBdr>
        <w:top w:val="none" w:sz="0" w:space="0" w:color="auto"/>
        <w:left w:val="none" w:sz="0" w:space="0" w:color="auto"/>
        <w:bottom w:val="none" w:sz="0" w:space="0" w:color="auto"/>
        <w:right w:val="none" w:sz="0" w:space="0" w:color="auto"/>
      </w:divBdr>
      <w:divsChild>
        <w:div w:id="1388527558">
          <w:marLeft w:val="0"/>
          <w:marRight w:val="0"/>
          <w:marTop w:val="0"/>
          <w:marBottom w:val="0"/>
          <w:divBdr>
            <w:top w:val="none" w:sz="0" w:space="0" w:color="auto"/>
            <w:left w:val="none" w:sz="0" w:space="0" w:color="auto"/>
            <w:bottom w:val="none" w:sz="0" w:space="0" w:color="auto"/>
            <w:right w:val="none" w:sz="0" w:space="0" w:color="auto"/>
          </w:divBdr>
          <w:divsChild>
            <w:div w:id="1040671162">
              <w:marLeft w:val="0"/>
              <w:marRight w:val="0"/>
              <w:marTop w:val="0"/>
              <w:marBottom w:val="0"/>
              <w:divBdr>
                <w:top w:val="none" w:sz="0" w:space="0" w:color="auto"/>
                <w:left w:val="none" w:sz="0" w:space="0" w:color="auto"/>
                <w:bottom w:val="none" w:sz="0" w:space="0" w:color="auto"/>
                <w:right w:val="none" w:sz="0" w:space="0" w:color="auto"/>
              </w:divBdr>
              <w:divsChild>
                <w:div w:id="1907759441">
                  <w:marLeft w:val="0"/>
                  <w:marRight w:val="0"/>
                  <w:marTop w:val="0"/>
                  <w:marBottom w:val="0"/>
                  <w:divBdr>
                    <w:top w:val="none" w:sz="0" w:space="0" w:color="auto"/>
                    <w:left w:val="none" w:sz="0" w:space="0" w:color="auto"/>
                    <w:bottom w:val="none" w:sz="0" w:space="0" w:color="auto"/>
                    <w:right w:val="none" w:sz="0" w:space="0" w:color="auto"/>
                  </w:divBdr>
                  <w:divsChild>
                    <w:div w:id="5257263">
                      <w:marLeft w:val="2"/>
                      <w:marRight w:val="0"/>
                      <w:marTop w:val="0"/>
                      <w:marBottom w:val="0"/>
                      <w:divBdr>
                        <w:top w:val="none" w:sz="0" w:space="0" w:color="auto"/>
                        <w:left w:val="none" w:sz="0" w:space="0" w:color="auto"/>
                        <w:bottom w:val="none" w:sz="0" w:space="0" w:color="auto"/>
                        <w:right w:val="none" w:sz="0" w:space="0" w:color="auto"/>
                      </w:divBdr>
                      <w:divsChild>
                        <w:div w:id="1619141718">
                          <w:marLeft w:val="0"/>
                          <w:marRight w:val="0"/>
                          <w:marTop w:val="0"/>
                          <w:marBottom w:val="0"/>
                          <w:divBdr>
                            <w:top w:val="none" w:sz="0" w:space="0" w:color="auto"/>
                            <w:left w:val="none" w:sz="0" w:space="0" w:color="auto"/>
                            <w:bottom w:val="none" w:sz="0" w:space="0" w:color="auto"/>
                            <w:right w:val="none" w:sz="0" w:space="0" w:color="auto"/>
                          </w:divBdr>
                          <w:divsChild>
                            <w:div w:id="1559824794">
                              <w:marLeft w:val="2"/>
                              <w:marRight w:val="0"/>
                              <w:marTop w:val="0"/>
                              <w:marBottom w:val="0"/>
                              <w:divBdr>
                                <w:top w:val="none" w:sz="0" w:space="0" w:color="auto"/>
                                <w:left w:val="none" w:sz="0" w:space="0" w:color="auto"/>
                                <w:bottom w:val="none" w:sz="0" w:space="0" w:color="auto"/>
                                <w:right w:val="none" w:sz="0" w:space="0" w:color="auto"/>
                              </w:divBdr>
                              <w:divsChild>
                                <w:div w:id="11472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141399">
      <w:bodyDiv w:val="1"/>
      <w:marLeft w:val="0"/>
      <w:marRight w:val="0"/>
      <w:marTop w:val="0"/>
      <w:marBottom w:val="0"/>
      <w:divBdr>
        <w:top w:val="none" w:sz="0" w:space="0" w:color="auto"/>
        <w:left w:val="none" w:sz="0" w:space="0" w:color="auto"/>
        <w:bottom w:val="none" w:sz="0" w:space="0" w:color="auto"/>
        <w:right w:val="none" w:sz="0" w:space="0" w:color="auto"/>
      </w:divBdr>
    </w:div>
    <w:div w:id="855726971">
      <w:bodyDiv w:val="1"/>
      <w:marLeft w:val="0"/>
      <w:marRight w:val="0"/>
      <w:marTop w:val="0"/>
      <w:marBottom w:val="0"/>
      <w:divBdr>
        <w:top w:val="none" w:sz="0" w:space="0" w:color="auto"/>
        <w:left w:val="none" w:sz="0" w:space="0" w:color="auto"/>
        <w:bottom w:val="none" w:sz="0" w:space="0" w:color="auto"/>
        <w:right w:val="none" w:sz="0" w:space="0" w:color="auto"/>
      </w:divBdr>
    </w:div>
    <w:div w:id="880440670">
      <w:bodyDiv w:val="1"/>
      <w:marLeft w:val="0"/>
      <w:marRight w:val="0"/>
      <w:marTop w:val="0"/>
      <w:marBottom w:val="0"/>
      <w:divBdr>
        <w:top w:val="none" w:sz="0" w:space="0" w:color="auto"/>
        <w:left w:val="none" w:sz="0" w:space="0" w:color="auto"/>
        <w:bottom w:val="none" w:sz="0" w:space="0" w:color="auto"/>
        <w:right w:val="none" w:sz="0" w:space="0" w:color="auto"/>
      </w:divBdr>
    </w:div>
    <w:div w:id="1087264493">
      <w:bodyDiv w:val="1"/>
      <w:marLeft w:val="0"/>
      <w:marRight w:val="0"/>
      <w:marTop w:val="0"/>
      <w:marBottom w:val="0"/>
      <w:divBdr>
        <w:top w:val="none" w:sz="0" w:space="0" w:color="auto"/>
        <w:left w:val="none" w:sz="0" w:space="0" w:color="auto"/>
        <w:bottom w:val="none" w:sz="0" w:space="0" w:color="auto"/>
        <w:right w:val="none" w:sz="0" w:space="0" w:color="auto"/>
      </w:divBdr>
    </w:div>
    <w:div w:id="1112439399">
      <w:bodyDiv w:val="1"/>
      <w:marLeft w:val="0"/>
      <w:marRight w:val="0"/>
      <w:marTop w:val="0"/>
      <w:marBottom w:val="0"/>
      <w:divBdr>
        <w:top w:val="none" w:sz="0" w:space="0" w:color="auto"/>
        <w:left w:val="none" w:sz="0" w:space="0" w:color="auto"/>
        <w:bottom w:val="none" w:sz="0" w:space="0" w:color="auto"/>
        <w:right w:val="none" w:sz="0" w:space="0" w:color="auto"/>
      </w:divBdr>
    </w:div>
    <w:div w:id="1292596015">
      <w:bodyDiv w:val="1"/>
      <w:marLeft w:val="0"/>
      <w:marRight w:val="0"/>
      <w:marTop w:val="0"/>
      <w:marBottom w:val="0"/>
      <w:divBdr>
        <w:top w:val="none" w:sz="0" w:space="0" w:color="auto"/>
        <w:left w:val="none" w:sz="0" w:space="0" w:color="auto"/>
        <w:bottom w:val="none" w:sz="0" w:space="0" w:color="auto"/>
        <w:right w:val="none" w:sz="0" w:space="0" w:color="auto"/>
      </w:divBdr>
      <w:divsChild>
        <w:div w:id="1031147496">
          <w:marLeft w:val="0"/>
          <w:marRight w:val="0"/>
          <w:marTop w:val="0"/>
          <w:marBottom w:val="0"/>
          <w:divBdr>
            <w:top w:val="none" w:sz="0" w:space="0" w:color="auto"/>
            <w:left w:val="none" w:sz="0" w:space="0" w:color="auto"/>
            <w:bottom w:val="none" w:sz="0" w:space="0" w:color="auto"/>
            <w:right w:val="none" w:sz="0" w:space="0" w:color="auto"/>
          </w:divBdr>
          <w:divsChild>
            <w:div w:id="9174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9643">
      <w:bodyDiv w:val="1"/>
      <w:marLeft w:val="0"/>
      <w:marRight w:val="0"/>
      <w:marTop w:val="0"/>
      <w:marBottom w:val="0"/>
      <w:divBdr>
        <w:top w:val="none" w:sz="0" w:space="0" w:color="auto"/>
        <w:left w:val="none" w:sz="0" w:space="0" w:color="auto"/>
        <w:bottom w:val="none" w:sz="0" w:space="0" w:color="auto"/>
        <w:right w:val="none" w:sz="0" w:space="0" w:color="auto"/>
      </w:divBdr>
    </w:div>
    <w:div w:id="1454133772">
      <w:bodyDiv w:val="1"/>
      <w:marLeft w:val="0"/>
      <w:marRight w:val="0"/>
      <w:marTop w:val="0"/>
      <w:marBottom w:val="0"/>
      <w:divBdr>
        <w:top w:val="none" w:sz="0" w:space="0" w:color="auto"/>
        <w:left w:val="none" w:sz="0" w:space="0" w:color="auto"/>
        <w:bottom w:val="none" w:sz="0" w:space="0" w:color="auto"/>
        <w:right w:val="none" w:sz="0" w:space="0" w:color="auto"/>
      </w:divBdr>
    </w:div>
    <w:div w:id="1456288921">
      <w:bodyDiv w:val="1"/>
      <w:marLeft w:val="0"/>
      <w:marRight w:val="0"/>
      <w:marTop w:val="0"/>
      <w:marBottom w:val="0"/>
      <w:divBdr>
        <w:top w:val="none" w:sz="0" w:space="0" w:color="auto"/>
        <w:left w:val="none" w:sz="0" w:space="0" w:color="auto"/>
        <w:bottom w:val="none" w:sz="0" w:space="0" w:color="auto"/>
        <w:right w:val="none" w:sz="0" w:space="0" w:color="auto"/>
      </w:divBdr>
      <w:divsChild>
        <w:div w:id="1428428790">
          <w:marLeft w:val="0"/>
          <w:marRight w:val="0"/>
          <w:marTop w:val="0"/>
          <w:marBottom w:val="0"/>
          <w:divBdr>
            <w:top w:val="none" w:sz="0" w:space="0" w:color="auto"/>
            <w:left w:val="none" w:sz="0" w:space="0" w:color="auto"/>
            <w:bottom w:val="none" w:sz="0" w:space="0" w:color="auto"/>
            <w:right w:val="none" w:sz="0" w:space="0" w:color="auto"/>
          </w:divBdr>
          <w:divsChild>
            <w:div w:id="989745930">
              <w:marLeft w:val="0"/>
              <w:marRight w:val="0"/>
              <w:marTop w:val="0"/>
              <w:marBottom w:val="0"/>
              <w:divBdr>
                <w:top w:val="none" w:sz="0" w:space="0" w:color="auto"/>
                <w:left w:val="none" w:sz="0" w:space="0" w:color="auto"/>
                <w:bottom w:val="none" w:sz="0" w:space="0" w:color="auto"/>
                <w:right w:val="none" w:sz="0" w:space="0" w:color="auto"/>
              </w:divBdr>
              <w:divsChild>
                <w:div w:id="1351056958">
                  <w:marLeft w:val="0"/>
                  <w:marRight w:val="0"/>
                  <w:marTop w:val="0"/>
                  <w:marBottom w:val="0"/>
                  <w:divBdr>
                    <w:top w:val="none" w:sz="0" w:space="0" w:color="auto"/>
                    <w:left w:val="none" w:sz="0" w:space="0" w:color="auto"/>
                    <w:bottom w:val="none" w:sz="0" w:space="0" w:color="auto"/>
                    <w:right w:val="none" w:sz="0" w:space="0" w:color="auto"/>
                  </w:divBdr>
                  <w:divsChild>
                    <w:div w:id="736901877">
                      <w:marLeft w:val="2"/>
                      <w:marRight w:val="0"/>
                      <w:marTop w:val="0"/>
                      <w:marBottom w:val="0"/>
                      <w:divBdr>
                        <w:top w:val="none" w:sz="0" w:space="0" w:color="auto"/>
                        <w:left w:val="none" w:sz="0" w:space="0" w:color="auto"/>
                        <w:bottom w:val="none" w:sz="0" w:space="0" w:color="auto"/>
                        <w:right w:val="none" w:sz="0" w:space="0" w:color="auto"/>
                      </w:divBdr>
                      <w:divsChild>
                        <w:div w:id="1631089810">
                          <w:marLeft w:val="0"/>
                          <w:marRight w:val="0"/>
                          <w:marTop w:val="0"/>
                          <w:marBottom w:val="0"/>
                          <w:divBdr>
                            <w:top w:val="none" w:sz="0" w:space="0" w:color="auto"/>
                            <w:left w:val="none" w:sz="0" w:space="0" w:color="auto"/>
                            <w:bottom w:val="none" w:sz="0" w:space="0" w:color="auto"/>
                            <w:right w:val="none" w:sz="0" w:space="0" w:color="auto"/>
                          </w:divBdr>
                          <w:divsChild>
                            <w:div w:id="1218586789">
                              <w:marLeft w:val="2"/>
                              <w:marRight w:val="0"/>
                              <w:marTop w:val="0"/>
                              <w:marBottom w:val="0"/>
                              <w:divBdr>
                                <w:top w:val="none" w:sz="0" w:space="0" w:color="auto"/>
                                <w:left w:val="none" w:sz="0" w:space="0" w:color="auto"/>
                                <w:bottom w:val="none" w:sz="0" w:space="0" w:color="auto"/>
                                <w:right w:val="none" w:sz="0" w:space="0" w:color="auto"/>
                              </w:divBdr>
                              <w:divsChild>
                                <w:div w:id="5136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445400">
      <w:bodyDiv w:val="1"/>
      <w:marLeft w:val="0"/>
      <w:marRight w:val="0"/>
      <w:marTop w:val="0"/>
      <w:marBottom w:val="0"/>
      <w:divBdr>
        <w:top w:val="none" w:sz="0" w:space="0" w:color="auto"/>
        <w:left w:val="none" w:sz="0" w:space="0" w:color="auto"/>
        <w:bottom w:val="none" w:sz="0" w:space="0" w:color="auto"/>
        <w:right w:val="none" w:sz="0" w:space="0" w:color="auto"/>
      </w:divBdr>
    </w:div>
    <w:div w:id="1648632693">
      <w:bodyDiv w:val="1"/>
      <w:marLeft w:val="0"/>
      <w:marRight w:val="0"/>
      <w:marTop w:val="0"/>
      <w:marBottom w:val="0"/>
      <w:divBdr>
        <w:top w:val="none" w:sz="0" w:space="0" w:color="auto"/>
        <w:left w:val="none" w:sz="0" w:space="0" w:color="auto"/>
        <w:bottom w:val="none" w:sz="0" w:space="0" w:color="auto"/>
        <w:right w:val="none" w:sz="0" w:space="0" w:color="auto"/>
      </w:divBdr>
    </w:div>
    <w:div w:id="1938102614">
      <w:bodyDiv w:val="1"/>
      <w:marLeft w:val="0"/>
      <w:marRight w:val="0"/>
      <w:marTop w:val="0"/>
      <w:marBottom w:val="0"/>
      <w:divBdr>
        <w:top w:val="none" w:sz="0" w:space="0" w:color="auto"/>
        <w:left w:val="none" w:sz="0" w:space="0" w:color="auto"/>
        <w:bottom w:val="none" w:sz="0" w:space="0" w:color="auto"/>
        <w:right w:val="none" w:sz="0" w:space="0" w:color="auto"/>
      </w:divBdr>
    </w:div>
    <w:div w:id="1963880954">
      <w:bodyDiv w:val="1"/>
      <w:marLeft w:val="0"/>
      <w:marRight w:val="0"/>
      <w:marTop w:val="0"/>
      <w:marBottom w:val="0"/>
      <w:divBdr>
        <w:top w:val="none" w:sz="0" w:space="0" w:color="auto"/>
        <w:left w:val="none" w:sz="0" w:space="0" w:color="auto"/>
        <w:bottom w:val="none" w:sz="0" w:space="0" w:color="auto"/>
        <w:right w:val="none" w:sz="0" w:space="0" w:color="auto"/>
      </w:divBdr>
    </w:div>
    <w:div w:id="2037652290">
      <w:bodyDiv w:val="1"/>
      <w:marLeft w:val="0"/>
      <w:marRight w:val="0"/>
      <w:marTop w:val="0"/>
      <w:marBottom w:val="0"/>
      <w:divBdr>
        <w:top w:val="none" w:sz="0" w:space="0" w:color="auto"/>
        <w:left w:val="none" w:sz="0" w:space="0" w:color="auto"/>
        <w:bottom w:val="none" w:sz="0" w:space="0" w:color="auto"/>
        <w:right w:val="none" w:sz="0" w:space="0" w:color="auto"/>
      </w:divBdr>
    </w:div>
    <w:div w:id="21372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commcorp.tfaforms.net/328728" TargetMode="External"/><Relationship Id="rId26" Type="http://schemas.openxmlformats.org/officeDocument/2006/relationships/hyperlink" Target="mailto:kshack@commcorp.org" TargetMode="External"/><Relationship Id="rId3" Type="http://schemas.openxmlformats.org/officeDocument/2006/relationships/styles" Target="styles.xml"/><Relationship Id="rId21" Type="http://schemas.openxmlformats.org/officeDocument/2006/relationships/hyperlink" Target="mailto:kshack@commcorp.org"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commcorp.org/" TargetMode="External"/><Relationship Id="rId17" Type="http://schemas.openxmlformats.org/officeDocument/2006/relationships/hyperlink" Target="http://www.commcorp.org"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kshack@commcorp.org" TargetMode="External"/><Relationship Id="rId20" Type="http://schemas.openxmlformats.org/officeDocument/2006/relationships/hyperlink" Target="https://commcorp.tfaforms.net/328730"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hack@commcorp.org"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header" Target="header6.xml"/><Relationship Id="rId10" Type="http://schemas.openxmlformats.org/officeDocument/2006/relationships/hyperlink" Target="https://commcorp.tfaforms.net/328730" TargetMode="External"/><Relationship Id="rId19" Type="http://schemas.openxmlformats.org/officeDocument/2006/relationships/hyperlink" Target="https://dsrip-chw-bidders-webinar.eventbrite.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header" Target="header7.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mass.gov/service-details/core-competencies-for-community-health-workers" TargetMode="External"/><Relationship Id="rId1" Type="http://schemas.openxmlformats.org/officeDocument/2006/relationships/hyperlink" Target="http://www.mass.gov/eohhs/gov/departments/dph/programs/community-health/prevention-and-wellness/comm-health-wkrs/chw-defini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F0731-4004-4ECD-8475-2EB02004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15526</Words>
  <Characters>88501</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Request for Applications Announcement for</vt:lpstr>
    </vt:vector>
  </TitlesOfParts>
  <Company>Commonwealth Corporation</Company>
  <LinksUpToDate>false</LinksUpToDate>
  <CharactersWithSpaces>103820</CharactersWithSpaces>
  <SharedDoc>false</SharedDoc>
  <HLinks>
    <vt:vector size="54" baseType="variant">
      <vt:variant>
        <vt:i4>5701744</vt:i4>
      </vt:variant>
      <vt:variant>
        <vt:i4>21</vt:i4>
      </vt:variant>
      <vt:variant>
        <vt:i4>0</vt:i4>
      </vt:variant>
      <vt:variant>
        <vt:i4>5</vt:i4>
      </vt:variant>
      <vt:variant>
        <vt:lpwstr>mailto:kshack@commcorp.org</vt:lpwstr>
      </vt:variant>
      <vt:variant>
        <vt:lpwstr/>
      </vt:variant>
      <vt:variant>
        <vt:i4>5701744</vt:i4>
      </vt:variant>
      <vt:variant>
        <vt:i4>18</vt:i4>
      </vt:variant>
      <vt:variant>
        <vt:i4>0</vt:i4>
      </vt:variant>
      <vt:variant>
        <vt:i4>5</vt:i4>
      </vt:variant>
      <vt:variant>
        <vt:lpwstr>mailto:kshack@commcorp.org</vt:lpwstr>
      </vt:variant>
      <vt:variant>
        <vt:lpwstr/>
      </vt:variant>
      <vt:variant>
        <vt:i4>4718675</vt:i4>
      </vt:variant>
      <vt:variant>
        <vt:i4>15</vt:i4>
      </vt:variant>
      <vt:variant>
        <vt:i4>0</vt:i4>
      </vt:variant>
      <vt:variant>
        <vt:i4>5</vt:i4>
      </vt:variant>
      <vt:variant>
        <vt:lpwstr>https://commcorp.tfaforms.net/328722</vt:lpwstr>
      </vt:variant>
      <vt:variant>
        <vt:lpwstr/>
      </vt:variant>
      <vt:variant>
        <vt:i4>4915283</vt:i4>
      </vt:variant>
      <vt:variant>
        <vt:i4>12</vt:i4>
      </vt:variant>
      <vt:variant>
        <vt:i4>0</vt:i4>
      </vt:variant>
      <vt:variant>
        <vt:i4>5</vt:i4>
      </vt:variant>
      <vt:variant>
        <vt:lpwstr>https://commcorp.tfaforms.net/328721</vt:lpwstr>
      </vt:variant>
      <vt:variant>
        <vt:lpwstr/>
      </vt:variant>
      <vt:variant>
        <vt:i4>4653125</vt:i4>
      </vt:variant>
      <vt:variant>
        <vt:i4>9</vt:i4>
      </vt:variant>
      <vt:variant>
        <vt:i4>0</vt:i4>
      </vt:variant>
      <vt:variant>
        <vt:i4>5</vt:i4>
      </vt:variant>
      <vt:variant>
        <vt:lpwstr>http://www.commcorp.org/</vt:lpwstr>
      </vt:variant>
      <vt:variant>
        <vt:lpwstr/>
      </vt:variant>
      <vt:variant>
        <vt:i4>5701744</vt:i4>
      </vt:variant>
      <vt:variant>
        <vt:i4>6</vt:i4>
      </vt:variant>
      <vt:variant>
        <vt:i4>0</vt:i4>
      </vt:variant>
      <vt:variant>
        <vt:i4>5</vt:i4>
      </vt:variant>
      <vt:variant>
        <vt:lpwstr>mailto:kshack@commcorp.org</vt:lpwstr>
      </vt:variant>
      <vt:variant>
        <vt:lpwstr/>
      </vt:variant>
      <vt:variant>
        <vt:i4>4653125</vt:i4>
      </vt:variant>
      <vt:variant>
        <vt:i4>3</vt:i4>
      </vt:variant>
      <vt:variant>
        <vt:i4>0</vt:i4>
      </vt:variant>
      <vt:variant>
        <vt:i4>5</vt:i4>
      </vt:variant>
      <vt:variant>
        <vt:lpwstr>http://www.commcorp.org/</vt:lpwstr>
      </vt:variant>
      <vt:variant>
        <vt:lpwstr/>
      </vt:variant>
      <vt:variant>
        <vt:i4>5701744</vt:i4>
      </vt:variant>
      <vt:variant>
        <vt:i4>0</vt:i4>
      </vt:variant>
      <vt:variant>
        <vt:i4>0</vt:i4>
      </vt:variant>
      <vt:variant>
        <vt:i4>5</vt:i4>
      </vt:variant>
      <vt:variant>
        <vt:lpwstr>mailto:kshack@commcorp.org</vt:lpwstr>
      </vt:variant>
      <vt:variant>
        <vt:lpwstr/>
      </vt:variant>
      <vt:variant>
        <vt:i4>131154</vt:i4>
      </vt:variant>
      <vt:variant>
        <vt:i4>0</vt:i4>
      </vt:variant>
      <vt:variant>
        <vt:i4>0</vt:i4>
      </vt:variant>
      <vt:variant>
        <vt:i4>5</vt:i4>
      </vt:variant>
      <vt:variant>
        <vt:lpwstr>http://www.mass.gov/eohhs/gov/departments/dph/programs/community-health/prevention-and-wellness/comm-health-wkrs/chw-definitions.html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Announcement for</dc:title>
  <dc:creator>KShields</dc:creator>
  <cp:lastModifiedBy>Kayla Brown</cp:lastModifiedBy>
  <cp:revision>2</cp:revision>
  <cp:lastPrinted>2018-05-14T12:03:00Z</cp:lastPrinted>
  <dcterms:created xsi:type="dcterms:W3CDTF">2018-07-10T13:03:00Z</dcterms:created>
  <dcterms:modified xsi:type="dcterms:W3CDTF">2018-07-10T13:03:00Z</dcterms:modified>
</cp:coreProperties>
</file>