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D98" w14:textId="77777777" w:rsidR="003E06B9" w:rsidRPr="003B062C" w:rsidRDefault="003E06B9" w:rsidP="00E73453">
      <w:pPr>
        <w:pStyle w:val="Heading1"/>
        <w:keepLines/>
        <w:spacing w:before="0" w:after="0"/>
        <w:jc w:val="center"/>
        <w:rPr>
          <w:rFonts w:ascii="Calibri" w:hAnsi="Calibri" w:cs="Arial"/>
          <w:iCs/>
          <w:sz w:val="22"/>
          <w:szCs w:val="22"/>
        </w:rPr>
      </w:pPr>
      <w:r w:rsidRPr="003B062C">
        <w:rPr>
          <w:rFonts w:ascii="Calibri" w:hAnsi="Calibri" w:cs="Arial"/>
          <w:iCs/>
          <w:sz w:val="22"/>
          <w:szCs w:val="22"/>
        </w:rPr>
        <w:t>COMMONWEALTH CORPORATION</w:t>
      </w:r>
    </w:p>
    <w:p w14:paraId="6119410F" w14:textId="77777777" w:rsidR="003E06B9" w:rsidRPr="003B062C" w:rsidRDefault="003E06B9" w:rsidP="00E73453">
      <w:pPr>
        <w:pStyle w:val="NoSpacing"/>
        <w:keepNext/>
        <w:keepLines/>
        <w:jc w:val="center"/>
        <w:rPr>
          <w:rFonts w:ascii="Calibri" w:hAnsi="Calibri" w:cstheme="minorHAnsi"/>
          <w:sz w:val="22"/>
          <w:szCs w:val="22"/>
        </w:rPr>
      </w:pPr>
      <w:r w:rsidRPr="003B062C">
        <w:rPr>
          <w:rFonts w:ascii="Calibri" w:hAnsi="Calibri" w:cstheme="minorHAnsi"/>
          <w:sz w:val="22"/>
          <w:szCs w:val="22"/>
        </w:rPr>
        <w:t>2 Oliver Street, 5</w:t>
      </w:r>
      <w:r w:rsidRPr="003B062C">
        <w:rPr>
          <w:rFonts w:ascii="Calibri" w:hAnsi="Calibri" w:cstheme="minorHAnsi"/>
          <w:sz w:val="22"/>
          <w:szCs w:val="22"/>
          <w:vertAlign w:val="superscript"/>
        </w:rPr>
        <w:t>th</w:t>
      </w:r>
      <w:r w:rsidRPr="003B062C">
        <w:rPr>
          <w:rFonts w:ascii="Calibri" w:hAnsi="Calibri" w:cstheme="minorHAnsi"/>
          <w:sz w:val="22"/>
          <w:szCs w:val="22"/>
        </w:rPr>
        <w:t xml:space="preserve"> Floor</w:t>
      </w:r>
    </w:p>
    <w:p w14:paraId="20E1CB6C" w14:textId="77777777" w:rsidR="003E06B9" w:rsidRPr="003B062C" w:rsidRDefault="003E06B9" w:rsidP="00E73453">
      <w:pPr>
        <w:pStyle w:val="NoSpacing"/>
        <w:keepNext/>
        <w:keepLines/>
        <w:jc w:val="center"/>
        <w:rPr>
          <w:rFonts w:ascii="Calibri" w:hAnsi="Calibri" w:cstheme="minorHAnsi"/>
          <w:sz w:val="22"/>
          <w:szCs w:val="22"/>
        </w:rPr>
      </w:pPr>
      <w:r w:rsidRPr="003B062C">
        <w:rPr>
          <w:rFonts w:ascii="Calibri" w:hAnsi="Calibri" w:cstheme="minorHAnsi"/>
          <w:sz w:val="22"/>
          <w:szCs w:val="22"/>
        </w:rPr>
        <w:t>Boston, MA 02109</w:t>
      </w:r>
    </w:p>
    <w:p w14:paraId="1145A217" w14:textId="77777777" w:rsidR="002B2EB6" w:rsidRPr="003B062C" w:rsidRDefault="002B2EB6" w:rsidP="00E73453">
      <w:pPr>
        <w:keepNext/>
        <w:keepLines/>
        <w:rPr>
          <w:rFonts w:ascii="Calibri" w:hAnsi="Calibri"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6054"/>
      </w:tblGrid>
      <w:tr w:rsidR="002B2EB6" w:rsidRPr="003B062C" w14:paraId="745F252A" w14:textId="77777777" w:rsidTr="009716A4">
        <w:trPr>
          <w:trHeight w:val="242"/>
          <w:jc w:val="center"/>
        </w:trPr>
        <w:tc>
          <w:tcPr>
            <w:tcW w:w="2605" w:type="dxa"/>
          </w:tcPr>
          <w:p w14:paraId="3767F425" w14:textId="77777777" w:rsidR="002B2EB6" w:rsidRPr="003B062C" w:rsidRDefault="002B2EB6" w:rsidP="00E73453">
            <w:pPr>
              <w:keepNext/>
              <w:keepLines/>
              <w:spacing w:before="40" w:after="40"/>
              <w:rPr>
                <w:rFonts w:ascii="Calibri" w:hAnsi="Calibri" w:cs="Arial"/>
                <w:sz w:val="22"/>
                <w:szCs w:val="22"/>
              </w:rPr>
            </w:pPr>
            <w:r w:rsidRPr="003B062C">
              <w:rPr>
                <w:rFonts w:ascii="Calibri" w:hAnsi="Calibri" w:cs="Arial"/>
                <w:b/>
                <w:bCs/>
                <w:sz w:val="22"/>
                <w:szCs w:val="22"/>
              </w:rPr>
              <w:t>Position Title</w:t>
            </w:r>
            <w:r w:rsidRPr="003B062C">
              <w:rPr>
                <w:rFonts w:ascii="Calibri" w:hAnsi="Calibri" w:cs="Arial"/>
                <w:sz w:val="22"/>
                <w:szCs w:val="22"/>
              </w:rPr>
              <w:t>:</w:t>
            </w:r>
          </w:p>
        </w:tc>
        <w:tc>
          <w:tcPr>
            <w:tcW w:w="6054" w:type="dxa"/>
          </w:tcPr>
          <w:p w14:paraId="2A0DF43A" w14:textId="7E890259" w:rsidR="002B2EB6" w:rsidRPr="009716A4" w:rsidRDefault="002B2EB6" w:rsidP="00E73453">
            <w:pPr>
              <w:keepNext/>
              <w:keepLines/>
              <w:spacing w:before="40" w:after="40"/>
              <w:rPr>
                <w:rFonts w:ascii="Calibri" w:hAnsi="Calibri" w:cs="Arial"/>
                <w:b/>
                <w:bCs/>
                <w:sz w:val="22"/>
                <w:szCs w:val="22"/>
              </w:rPr>
            </w:pPr>
            <w:r w:rsidRPr="009716A4">
              <w:rPr>
                <w:rFonts w:ascii="Calibri" w:hAnsi="Calibri" w:cs="Arial"/>
                <w:b/>
                <w:bCs/>
                <w:sz w:val="22"/>
                <w:szCs w:val="22"/>
              </w:rPr>
              <w:t xml:space="preserve">Program </w:t>
            </w:r>
            <w:r w:rsidR="00FE74FC" w:rsidRPr="009716A4">
              <w:rPr>
                <w:rFonts w:ascii="Calibri" w:hAnsi="Calibri" w:cs="Arial"/>
                <w:b/>
                <w:bCs/>
                <w:sz w:val="22"/>
                <w:szCs w:val="22"/>
              </w:rPr>
              <w:t xml:space="preserve">Manager </w:t>
            </w:r>
            <w:r w:rsidR="003E06B9" w:rsidRPr="009716A4">
              <w:rPr>
                <w:rFonts w:ascii="Calibri" w:hAnsi="Calibri" w:cs="Arial"/>
                <w:b/>
                <w:bCs/>
                <w:sz w:val="22"/>
                <w:szCs w:val="22"/>
              </w:rPr>
              <w:t xml:space="preserve">– </w:t>
            </w:r>
            <w:r w:rsidR="009716A4" w:rsidRPr="009716A4">
              <w:rPr>
                <w:rFonts w:ascii="Calibri" w:hAnsi="Calibri" w:cs="Arial"/>
                <w:b/>
                <w:bCs/>
                <w:sz w:val="22"/>
                <w:szCs w:val="22"/>
              </w:rPr>
              <w:t>Sector Strategies</w:t>
            </w:r>
          </w:p>
        </w:tc>
      </w:tr>
      <w:tr w:rsidR="002B2EB6" w:rsidRPr="003B062C" w14:paraId="61F973CA" w14:textId="77777777" w:rsidTr="009716A4">
        <w:trPr>
          <w:jc w:val="center"/>
        </w:trPr>
        <w:tc>
          <w:tcPr>
            <w:tcW w:w="2605" w:type="dxa"/>
          </w:tcPr>
          <w:p w14:paraId="0121C322" w14:textId="77777777" w:rsidR="002B2EB6" w:rsidRPr="003B062C" w:rsidRDefault="002B2EB6" w:rsidP="00E73453">
            <w:pPr>
              <w:keepNext/>
              <w:keepLines/>
              <w:spacing w:before="40" w:after="40"/>
              <w:rPr>
                <w:rFonts w:ascii="Calibri" w:hAnsi="Calibri" w:cs="Arial"/>
                <w:sz w:val="22"/>
                <w:szCs w:val="22"/>
              </w:rPr>
            </w:pPr>
            <w:r w:rsidRPr="003B062C">
              <w:rPr>
                <w:rFonts w:ascii="Calibri" w:hAnsi="Calibri" w:cs="Arial"/>
                <w:b/>
                <w:bCs/>
                <w:sz w:val="22"/>
                <w:szCs w:val="22"/>
              </w:rPr>
              <w:t>Reports To</w:t>
            </w:r>
            <w:r w:rsidRPr="003B062C">
              <w:rPr>
                <w:rFonts w:ascii="Calibri" w:hAnsi="Calibri" w:cs="Arial"/>
                <w:sz w:val="22"/>
                <w:szCs w:val="22"/>
              </w:rPr>
              <w:t>:</w:t>
            </w:r>
          </w:p>
        </w:tc>
        <w:tc>
          <w:tcPr>
            <w:tcW w:w="6054" w:type="dxa"/>
          </w:tcPr>
          <w:p w14:paraId="0747A108" w14:textId="6BE5F7F3" w:rsidR="002B2EB6" w:rsidRPr="00583AC1" w:rsidRDefault="00B00493" w:rsidP="00E73453">
            <w:pPr>
              <w:keepNext/>
              <w:keepLines/>
              <w:rPr>
                <w:rFonts w:ascii="Calibri" w:hAnsi="Calibri" w:cs="Arial"/>
                <w:sz w:val="22"/>
                <w:szCs w:val="22"/>
              </w:rPr>
            </w:pPr>
            <w:r w:rsidRPr="00583AC1">
              <w:rPr>
                <w:rFonts w:ascii="Calibri" w:hAnsi="Calibri" w:cs="Arial"/>
                <w:sz w:val="22"/>
                <w:szCs w:val="22"/>
              </w:rPr>
              <w:t>Director</w:t>
            </w:r>
          </w:p>
        </w:tc>
      </w:tr>
      <w:tr w:rsidR="002B2EB6" w:rsidRPr="003B062C" w14:paraId="08F94713" w14:textId="77777777" w:rsidTr="009716A4">
        <w:trPr>
          <w:jc w:val="center"/>
        </w:trPr>
        <w:tc>
          <w:tcPr>
            <w:tcW w:w="2605" w:type="dxa"/>
          </w:tcPr>
          <w:p w14:paraId="39DC0774" w14:textId="77777777" w:rsidR="002B2EB6" w:rsidRPr="003B062C" w:rsidRDefault="002B2EB6" w:rsidP="00E73453">
            <w:pPr>
              <w:keepNext/>
              <w:keepLines/>
              <w:spacing w:before="40" w:after="40"/>
              <w:rPr>
                <w:rFonts w:ascii="Calibri" w:hAnsi="Calibri" w:cs="Arial"/>
                <w:sz w:val="22"/>
                <w:szCs w:val="22"/>
              </w:rPr>
            </w:pPr>
            <w:r w:rsidRPr="003B062C">
              <w:rPr>
                <w:rFonts w:ascii="Calibri" w:hAnsi="Calibri" w:cs="Arial"/>
                <w:b/>
                <w:bCs/>
                <w:sz w:val="22"/>
                <w:szCs w:val="22"/>
              </w:rPr>
              <w:t>Classification</w:t>
            </w:r>
            <w:r w:rsidRPr="003B062C">
              <w:rPr>
                <w:rFonts w:ascii="Calibri" w:hAnsi="Calibri" w:cs="Arial"/>
                <w:sz w:val="22"/>
                <w:szCs w:val="22"/>
              </w:rPr>
              <w:t>:</w:t>
            </w:r>
          </w:p>
        </w:tc>
        <w:tc>
          <w:tcPr>
            <w:tcW w:w="6054" w:type="dxa"/>
          </w:tcPr>
          <w:p w14:paraId="4916C10F" w14:textId="5D279BAA" w:rsidR="002B2EB6" w:rsidRPr="00583AC1" w:rsidRDefault="00E03D92" w:rsidP="00E73453">
            <w:pPr>
              <w:keepNext/>
              <w:keepLines/>
              <w:spacing w:before="40" w:after="40"/>
              <w:rPr>
                <w:rFonts w:ascii="Calibri" w:hAnsi="Calibri" w:cs="Arial"/>
                <w:sz w:val="22"/>
                <w:szCs w:val="22"/>
              </w:rPr>
            </w:pPr>
            <w:r w:rsidRPr="00583AC1">
              <w:rPr>
                <w:rFonts w:ascii="Calibri" w:hAnsi="Calibri" w:cs="Arial"/>
                <w:sz w:val="22"/>
                <w:szCs w:val="22"/>
              </w:rPr>
              <w:t>Professional</w:t>
            </w:r>
            <w:r w:rsidR="001C36AE" w:rsidRPr="00583AC1">
              <w:rPr>
                <w:rFonts w:ascii="Calibri" w:hAnsi="Calibri" w:cs="Arial"/>
                <w:sz w:val="22"/>
                <w:szCs w:val="22"/>
              </w:rPr>
              <w:t xml:space="preserve"> (Level 3)</w:t>
            </w:r>
          </w:p>
        </w:tc>
      </w:tr>
      <w:tr w:rsidR="002B2EB6" w:rsidRPr="003B062C" w14:paraId="4F394877" w14:textId="77777777" w:rsidTr="009716A4">
        <w:trPr>
          <w:trHeight w:val="179"/>
          <w:jc w:val="center"/>
        </w:trPr>
        <w:tc>
          <w:tcPr>
            <w:tcW w:w="2605" w:type="dxa"/>
          </w:tcPr>
          <w:p w14:paraId="5E286996" w14:textId="379C0D78" w:rsidR="002B2EB6" w:rsidRPr="003B062C" w:rsidRDefault="009716A4" w:rsidP="00E73453">
            <w:pPr>
              <w:keepNext/>
              <w:keepLines/>
              <w:spacing w:before="40" w:after="40"/>
              <w:rPr>
                <w:rFonts w:ascii="Calibri" w:hAnsi="Calibri" w:cs="Arial"/>
                <w:b/>
                <w:bCs/>
                <w:sz w:val="22"/>
                <w:szCs w:val="22"/>
              </w:rPr>
            </w:pPr>
            <w:r>
              <w:rPr>
                <w:rFonts w:ascii="Calibri" w:hAnsi="Calibri" w:cs="Arial"/>
                <w:b/>
                <w:bCs/>
                <w:sz w:val="22"/>
                <w:szCs w:val="22"/>
              </w:rPr>
              <w:t xml:space="preserve">Estimated Starting </w:t>
            </w:r>
            <w:r w:rsidR="002B2EB6" w:rsidRPr="003B062C">
              <w:rPr>
                <w:rFonts w:ascii="Calibri" w:hAnsi="Calibri" w:cs="Arial"/>
                <w:b/>
                <w:bCs/>
                <w:sz w:val="22"/>
                <w:szCs w:val="22"/>
              </w:rPr>
              <w:t>Salary</w:t>
            </w:r>
            <w:r>
              <w:rPr>
                <w:rFonts w:ascii="Calibri" w:hAnsi="Calibri" w:cs="Arial"/>
                <w:b/>
                <w:bCs/>
                <w:sz w:val="22"/>
                <w:szCs w:val="22"/>
              </w:rPr>
              <w:t>:</w:t>
            </w:r>
          </w:p>
        </w:tc>
        <w:tc>
          <w:tcPr>
            <w:tcW w:w="6054" w:type="dxa"/>
          </w:tcPr>
          <w:p w14:paraId="4F67767C" w14:textId="27188169" w:rsidR="002B2EB6" w:rsidRPr="003B062C" w:rsidRDefault="003A3128" w:rsidP="0073481B">
            <w:pPr>
              <w:keepNext/>
              <w:keepLines/>
              <w:spacing w:before="40" w:after="40"/>
              <w:rPr>
                <w:rFonts w:ascii="Calibri" w:hAnsi="Calibri" w:cs="Arial"/>
                <w:sz w:val="22"/>
                <w:szCs w:val="22"/>
              </w:rPr>
            </w:pPr>
            <w:r w:rsidRPr="003B062C">
              <w:rPr>
                <w:rFonts w:ascii="Calibri" w:hAnsi="Calibri" w:cs="Arial"/>
                <w:sz w:val="22"/>
                <w:szCs w:val="22"/>
              </w:rPr>
              <w:t>$55,000</w:t>
            </w:r>
          </w:p>
        </w:tc>
      </w:tr>
    </w:tbl>
    <w:p w14:paraId="7DD1FF57" w14:textId="77777777" w:rsidR="003B062C" w:rsidRPr="003B062C" w:rsidRDefault="003B062C" w:rsidP="00E73453">
      <w:pPr>
        <w:keepNext/>
        <w:keepLines/>
        <w:contextualSpacing/>
        <w:rPr>
          <w:rFonts w:ascii="Calibri" w:hAnsi="Calibri" w:cstheme="minorHAnsi"/>
          <w:b/>
          <w:bCs/>
          <w:i/>
          <w:color w:val="000000"/>
          <w:sz w:val="22"/>
          <w:szCs w:val="22"/>
        </w:rPr>
      </w:pPr>
    </w:p>
    <w:p w14:paraId="20574E71" w14:textId="4120F33B" w:rsidR="001A2A1D" w:rsidRPr="00E73453" w:rsidRDefault="001A2A1D" w:rsidP="009F23DB">
      <w:pPr>
        <w:keepNext/>
        <w:keepLines/>
        <w:contextualSpacing/>
        <w:rPr>
          <w:rFonts w:ascii="Calibri" w:hAnsi="Calibri" w:cstheme="minorHAnsi"/>
          <w:sz w:val="22"/>
          <w:szCs w:val="22"/>
        </w:rPr>
      </w:pPr>
      <w:r w:rsidRPr="00E73453">
        <w:rPr>
          <w:rFonts w:ascii="Calibri" w:hAnsi="Calibri" w:cstheme="minorHAnsi"/>
          <w:b/>
          <w:bCs/>
          <w:i/>
          <w:color w:val="000000"/>
          <w:sz w:val="22"/>
          <w:szCs w:val="22"/>
        </w:rPr>
        <w:t xml:space="preserve">Who We Are: </w:t>
      </w:r>
      <w:hyperlink r:id="rId8" w:history="1">
        <w:r w:rsidRPr="00E73453">
          <w:rPr>
            <w:rStyle w:val="Hyperlink"/>
            <w:rFonts w:ascii="Calibri" w:hAnsi="Calibri"/>
            <w:sz w:val="22"/>
            <w:szCs w:val="22"/>
          </w:rPr>
          <w:t>Commonwealth Corporation</w:t>
        </w:r>
      </w:hyperlink>
      <w:r w:rsidRPr="00E73453">
        <w:rPr>
          <w:rStyle w:val="Hyperlink"/>
          <w:rFonts w:ascii="Calibri" w:hAnsi="Calibri"/>
          <w:sz w:val="22"/>
          <w:szCs w:val="22"/>
        </w:rPr>
        <w:t xml:space="preserve"> </w:t>
      </w:r>
      <w:r w:rsidRPr="00E73453">
        <w:rPr>
          <w:rFonts w:ascii="Calibri" w:hAnsi="Calibri" w:cstheme="minorHAnsi"/>
          <w:color w:val="000000"/>
          <w:sz w:val="22"/>
          <w:szCs w:val="22"/>
        </w:rPr>
        <w:t>is a quasi-</w:t>
      </w:r>
      <w:r w:rsidRPr="00E73453">
        <w:rPr>
          <w:rFonts w:ascii="Calibri" w:hAnsi="Calibri" w:cstheme="minorHAnsi"/>
          <w:sz w:val="22"/>
          <w:szCs w:val="22"/>
        </w:rPr>
        <w:t>public workforce development agency that strengthens the skills of Massachusetts youth and adults by investing in innovative partnerships with industry, educatio</w:t>
      </w:r>
      <w:r w:rsidR="003C7024" w:rsidRPr="00E73453">
        <w:rPr>
          <w:rFonts w:ascii="Calibri" w:hAnsi="Calibri" w:cstheme="minorHAnsi"/>
          <w:sz w:val="22"/>
          <w:szCs w:val="22"/>
        </w:rPr>
        <w:t>n and workforce organizations. </w:t>
      </w:r>
      <w:r w:rsidRPr="00E73453">
        <w:rPr>
          <w:rFonts w:ascii="Calibri" w:hAnsi="Calibri" w:cstheme="minorHAnsi"/>
          <w:sz w:val="22"/>
          <w:szCs w:val="22"/>
        </w:rPr>
        <w:t xml:space="preserve">Our primary goals are: </w:t>
      </w:r>
    </w:p>
    <w:p w14:paraId="506909FC" w14:textId="77777777" w:rsidR="001A2A1D" w:rsidRPr="00E73453" w:rsidRDefault="001A2A1D" w:rsidP="009F23DB">
      <w:pPr>
        <w:keepNext/>
        <w:keepLines/>
        <w:numPr>
          <w:ilvl w:val="0"/>
          <w:numId w:val="15"/>
        </w:numPr>
        <w:ind w:left="540"/>
        <w:contextualSpacing/>
        <w:rPr>
          <w:rFonts w:ascii="Calibri" w:hAnsi="Calibri" w:cstheme="minorHAnsi"/>
          <w:sz w:val="22"/>
          <w:szCs w:val="22"/>
        </w:rPr>
      </w:pPr>
      <w:r w:rsidRPr="00E73453">
        <w:rPr>
          <w:rFonts w:ascii="Calibri" w:hAnsi="Calibri" w:cstheme="minorHAnsi"/>
          <w:sz w:val="22"/>
          <w:szCs w:val="22"/>
        </w:rPr>
        <w:t>To build regional industry training partnerships that prepare youth and unemployed workers for jobs in demand that lead to higher rates of employment;</w:t>
      </w:r>
    </w:p>
    <w:p w14:paraId="6B2A1F65" w14:textId="77777777" w:rsidR="009F23DB" w:rsidRDefault="001A2A1D" w:rsidP="009F23DB">
      <w:pPr>
        <w:keepNext/>
        <w:keepLines/>
        <w:numPr>
          <w:ilvl w:val="0"/>
          <w:numId w:val="15"/>
        </w:numPr>
        <w:ind w:left="540"/>
        <w:contextualSpacing/>
        <w:rPr>
          <w:rFonts w:ascii="Calibri" w:hAnsi="Calibri" w:cstheme="minorHAnsi"/>
          <w:sz w:val="22"/>
          <w:szCs w:val="22"/>
        </w:rPr>
      </w:pPr>
      <w:r w:rsidRPr="00E73453">
        <w:rPr>
          <w:rFonts w:ascii="Calibri" w:hAnsi="Calibri" w:cstheme="minorHAnsi"/>
          <w:sz w:val="22"/>
          <w:szCs w:val="22"/>
        </w:rPr>
        <w:t>To upgrade the skills of workers to meet specific employer skill demands leading to more productive and competitive businesses, job growth, retention, upgrades and wage gains; and</w:t>
      </w:r>
    </w:p>
    <w:p w14:paraId="658ABA64" w14:textId="4A035556" w:rsidR="001A2A1D" w:rsidRPr="009F23DB" w:rsidRDefault="001A2A1D" w:rsidP="009F23DB">
      <w:pPr>
        <w:keepNext/>
        <w:keepLines/>
        <w:numPr>
          <w:ilvl w:val="0"/>
          <w:numId w:val="15"/>
        </w:numPr>
        <w:ind w:left="540"/>
        <w:contextualSpacing/>
        <w:rPr>
          <w:rFonts w:ascii="Calibri" w:hAnsi="Calibri" w:cstheme="minorHAnsi"/>
          <w:sz w:val="22"/>
          <w:szCs w:val="22"/>
        </w:rPr>
      </w:pPr>
      <w:r w:rsidRPr="009F23DB">
        <w:rPr>
          <w:rFonts w:ascii="Calibri" w:hAnsi="Calibri" w:cstheme="minorHAnsi"/>
          <w:sz w:val="22"/>
          <w:szCs w:val="22"/>
        </w:rPr>
        <w:t xml:space="preserve">To increase the share of youth engaged in education and employment pathways preparing them for post-secondary education and careers.  </w:t>
      </w:r>
    </w:p>
    <w:p w14:paraId="161D8D7C" w14:textId="77777777" w:rsidR="001A2A1D" w:rsidRPr="00E73453" w:rsidRDefault="001A2A1D" w:rsidP="00E73453">
      <w:pPr>
        <w:keepNext/>
        <w:keepLines/>
        <w:contextualSpacing/>
        <w:jc w:val="both"/>
        <w:rPr>
          <w:rFonts w:ascii="Calibri" w:eastAsiaTheme="minorHAnsi" w:hAnsi="Calibri" w:cstheme="minorHAnsi"/>
          <w:sz w:val="22"/>
          <w:szCs w:val="22"/>
        </w:rPr>
      </w:pPr>
    </w:p>
    <w:p w14:paraId="0806E16C" w14:textId="488E4136" w:rsidR="001A2A1D" w:rsidRPr="00E73453" w:rsidRDefault="00EA2828" w:rsidP="009F23DB">
      <w:pPr>
        <w:keepNext/>
        <w:keepLines/>
        <w:contextualSpacing/>
        <w:rPr>
          <w:rFonts w:ascii="Calibri" w:hAnsi="Calibri" w:cstheme="minorHAnsi"/>
          <w:sz w:val="22"/>
          <w:szCs w:val="22"/>
        </w:rPr>
      </w:pPr>
      <w:r w:rsidRPr="00E73453">
        <w:rPr>
          <w:rFonts w:ascii="Calibri" w:hAnsi="Calibri" w:cstheme="minorHAnsi"/>
          <w:b/>
          <w:i/>
          <w:sz w:val="22"/>
          <w:szCs w:val="22"/>
        </w:rPr>
        <w:t>What We Do</w:t>
      </w:r>
      <w:r w:rsidRPr="00E73453">
        <w:rPr>
          <w:rFonts w:ascii="Calibri" w:hAnsi="Calibri" w:cstheme="minorHAnsi"/>
          <w:sz w:val="22"/>
          <w:szCs w:val="22"/>
        </w:rPr>
        <w:t xml:space="preserve">: </w:t>
      </w:r>
      <w:r w:rsidR="001A2A1D" w:rsidRPr="00E73453">
        <w:rPr>
          <w:rFonts w:ascii="Calibri" w:hAnsi="Calibri" w:cstheme="minorHAnsi"/>
          <w:sz w:val="22"/>
          <w:szCs w:val="22"/>
        </w:rPr>
        <w:t>Commonwealth Corporation works with hundreds of Massachusetts companies, thousands of new and experienced workers, and thousands of you</w:t>
      </w:r>
      <w:r w:rsidR="00502CDA" w:rsidRPr="00E73453">
        <w:rPr>
          <w:rFonts w:ascii="Calibri" w:hAnsi="Calibri" w:cstheme="minorHAnsi"/>
          <w:sz w:val="22"/>
          <w:szCs w:val="22"/>
        </w:rPr>
        <w:t xml:space="preserve">th and young adults each year. </w:t>
      </w:r>
      <w:r w:rsidR="001A2A1D" w:rsidRPr="00E73453">
        <w:rPr>
          <w:rFonts w:ascii="Calibri" w:hAnsi="Calibri" w:cstheme="minorHAnsi"/>
          <w:sz w:val="22"/>
          <w:szCs w:val="22"/>
        </w:rPr>
        <w:t>Among other activities, we:</w:t>
      </w:r>
    </w:p>
    <w:p w14:paraId="6FBC08F2" w14:textId="0D607DAB" w:rsidR="00340754" w:rsidRPr="00E73453" w:rsidRDefault="00340754" w:rsidP="00340754">
      <w:pPr>
        <w:keepNext/>
        <w:keepLines/>
        <w:numPr>
          <w:ilvl w:val="0"/>
          <w:numId w:val="16"/>
        </w:numPr>
        <w:ind w:left="540"/>
        <w:contextualSpacing/>
        <w:rPr>
          <w:rFonts w:ascii="Calibri" w:hAnsi="Calibri" w:cstheme="minorHAnsi"/>
          <w:sz w:val="22"/>
          <w:szCs w:val="22"/>
        </w:rPr>
      </w:pPr>
      <w:r>
        <w:rPr>
          <w:rFonts w:ascii="Calibri" w:hAnsi="Calibri" w:cstheme="minorHAnsi"/>
          <w:sz w:val="22"/>
          <w:szCs w:val="22"/>
        </w:rPr>
        <w:t xml:space="preserve">Administer the </w:t>
      </w:r>
      <w:r w:rsidRPr="00E73453">
        <w:rPr>
          <w:rFonts w:ascii="Calibri" w:hAnsi="Calibri"/>
          <w:iCs/>
          <w:color w:val="000000"/>
          <w:sz w:val="22"/>
          <w:szCs w:val="22"/>
        </w:rPr>
        <w:t>W</w:t>
      </w:r>
      <w:r>
        <w:rPr>
          <w:rFonts w:ascii="Calibri" w:hAnsi="Calibri"/>
          <w:iCs/>
          <w:color w:val="000000"/>
          <w:sz w:val="22"/>
          <w:szCs w:val="22"/>
        </w:rPr>
        <w:t>orkforce Competitiv</w:t>
      </w:r>
      <w:r w:rsidRPr="00E73453">
        <w:rPr>
          <w:rFonts w:ascii="Calibri" w:hAnsi="Calibri"/>
          <w:iCs/>
          <w:color w:val="000000"/>
          <w:sz w:val="22"/>
          <w:szCs w:val="22"/>
        </w:rPr>
        <w:t>eness Trust Fund (</w:t>
      </w:r>
      <w:hyperlink r:id="rId9" w:history="1">
        <w:r w:rsidRPr="00340754">
          <w:rPr>
            <w:rStyle w:val="Hyperlink"/>
            <w:rFonts w:ascii="Calibri" w:hAnsi="Calibri"/>
            <w:iCs/>
            <w:sz w:val="22"/>
            <w:szCs w:val="22"/>
          </w:rPr>
          <w:t>WCTF</w:t>
        </w:r>
      </w:hyperlink>
      <w:r w:rsidRPr="00E73453">
        <w:rPr>
          <w:rFonts w:ascii="Calibri" w:hAnsi="Calibri"/>
          <w:iCs/>
          <w:color w:val="000000"/>
          <w:sz w:val="22"/>
          <w:szCs w:val="22"/>
        </w:rPr>
        <w:t>)</w:t>
      </w:r>
      <w:r>
        <w:rPr>
          <w:rFonts w:ascii="Calibri" w:hAnsi="Calibri"/>
          <w:iCs/>
          <w:color w:val="000000"/>
          <w:sz w:val="22"/>
          <w:szCs w:val="22"/>
        </w:rPr>
        <w:t xml:space="preserve">, which </w:t>
      </w:r>
      <w:r w:rsidRPr="00E73453">
        <w:rPr>
          <w:rFonts w:ascii="Calibri" w:hAnsi="Calibri"/>
          <w:iCs/>
          <w:color w:val="000000"/>
          <w:sz w:val="22"/>
          <w:szCs w:val="22"/>
        </w:rPr>
        <w:t>inv</w:t>
      </w:r>
      <w:r>
        <w:rPr>
          <w:rFonts w:ascii="Calibri" w:hAnsi="Calibri"/>
          <w:iCs/>
          <w:color w:val="000000"/>
          <w:sz w:val="22"/>
          <w:szCs w:val="22"/>
        </w:rPr>
        <w:t>est</w:t>
      </w:r>
      <w:r w:rsidRPr="00E73453">
        <w:rPr>
          <w:rFonts w:ascii="Calibri" w:hAnsi="Calibri"/>
          <w:iCs/>
          <w:color w:val="000000"/>
          <w:sz w:val="22"/>
          <w:szCs w:val="22"/>
        </w:rPr>
        <w:t xml:space="preserve">s in demand-driven programs designed by industry sector partnerships that train and place unemployed and underemployed </w:t>
      </w:r>
      <w:r>
        <w:rPr>
          <w:rFonts w:ascii="Calibri" w:hAnsi="Calibri"/>
          <w:iCs/>
          <w:color w:val="000000"/>
          <w:sz w:val="22"/>
          <w:szCs w:val="22"/>
        </w:rPr>
        <w:t>job seekers;</w:t>
      </w:r>
    </w:p>
    <w:p w14:paraId="0B029CB7" w14:textId="569A40B7" w:rsidR="001A2A1D" w:rsidRDefault="001A2A1D" w:rsidP="009F23DB">
      <w:pPr>
        <w:keepNext/>
        <w:keepLines/>
        <w:numPr>
          <w:ilvl w:val="0"/>
          <w:numId w:val="16"/>
        </w:numPr>
        <w:ind w:left="540"/>
        <w:contextualSpacing/>
        <w:rPr>
          <w:rFonts w:ascii="Calibri" w:hAnsi="Calibri" w:cstheme="minorHAnsi"/>
          <w:sz w:val="22"/>
          <w:szCs w:val="22"/>
        </w:rPr>
      </w:pPr>
      <w:r w:rsidRPr="00E73453">
        <w:rPr>
          <w:rFonts w:ascii="Calibri" w:hAnsi="Calibri" w:cstheme="minorHAnsi"/>
          <w:sz w:val="22"/>
          <w:szCs w:val="22"/>
        </w:rPr>
        <w:t>Administer the Workforce Training Fund</w:t>
      </w:r>
      <w:r w:rsidR="00340754">
        <w:rPr>
          <w:rFonts w:ascii="Calibri" w:hAnsi="Calibri" w:cstheme="minorHAnsi"/>
          <w:sz w:val="22"/>
          <w:szCs w:val="22"/>
        </w:rPr>
        <w:t xml:space="preserve"> (</w:t>
      </w:r>
      <w:hyperlink r:id="rId10" w:history="1">
        <w:r w:rsidR="00340754" w:rsidRPr="00340754">
          <w:rPr>
            <w:rStyle w:val="Hyperlink"/>
            <w:rFonts w:ascii="Calibri" w:hAnsi="Calibri" w:cstheme="minorHAnsi"/>
            <w:sz w:val="22"/>
            <w:szCs w:val="22"/>
          </w:rPr>
          <w:t>WTFP</w:t>
        </w:r>
      </w:hyperlink>
      <w:r w:rsidR="00340754">
        <w:rPr>
          <w:rFonts w:ascii="Calibri" w:hAnsi="Calibri" w:cstheme="minorHAnsi"/>
          <w:sz w:val="22"/>
          <w:szCs w:val="22"/>
        </w:rPr>
        <w:t>)</w:t>
      </w:r>
      <w:r w:rsidRPr="00E73453">
        <w:rPr>
          <w:rFonts w:ascii="Calibri" w:hAnsi="Calibri" w:cstheme="minorHAnsi"/>
          <w:sz w:val="22"/>
          <w:szCs w:val="22"/>
        </w:rPr>
        <w:t>, a trust that awards $20 million in incumbent worker training grants to companies annually;</w:t>
      </w:r>
    </w:p>
    <w:p w14:paraId="7E42DFF5" w14:textId="77777777" w:rsidR="001A2A1D" w:rsidRPr="00E73453" w:rsidRDefault="001A2A1D" w:rsidP="009F23DB">
      <w:pPr>
        <w:keepNext/>
        <w:keepLines/>
        <w:numPr>
          <w:ilvl w:val="0"/>
          <w:numId w:val="16"/>
        </w:numPr>
        <w:ind w:left="540"/>
        <w:contextualSpacing/>
        <w:rPr>
          <w:rFonts w:ascii="Calibri" w:hAnsi="Calibri" w:cstheme="minorHAnsi"/>
          <w:sz w:val="22"/>
          <w:szCs w:val="22"/>
        </w:rPr>
      </w:pPr>
      <w:r w:rsidRPr="00E73453">
        <w:rPr>
          <w:rFonts w:ascii="Calibri" w:hAnsi="Calibri" w:cstheme="minorHAnsi"/>
          <w:sz w:val="22"/>
          <w:szCs w:val="22"/>
        </w:rPr>
        <w:t>Administer YouthWorks, Massachusetts’ subsidized youth employment program;</w:t>
      </w:r>
    </w:p>
    <w:p w14:paraId="2BD04E77" w14:textId="77777777" w:rsidR="009716A4" w:rsidRDefault="001A2A1D" w:rsidP="009716A4">
      <w:pPr>
        <w:keepNext/>
        <w:keepLines/>
        <w:numPr>
          <w:ilvl w:val="0"/>
          <w:numId w:val="16"/>
        </w:numPr>
        <w:ind w:left="540"/>
        <w:contextualSpacing/>
        <w:rPr>
          <w:rFonts w:ascii="Calibri" w:hAnsi="Calibri" w:cstheme="minorHAnsi"/>
          <w:color w:val="000000"/>
          <w:sz w:val="22"/>
          <w:szCs w:val="22"/>
        </w:rPr>
      </w:pPr>
      <w:r w:rsidRPr="00E73453">
        <w:rPr>
          <w:rFonts w:ascii="Calibri" w:hAnsi="Calibri" w:cstheme="minorHAnsi"/>
          <w:color w:val="000000"/>
          <w:sz w:val="22"/>
          <w:szCs w:val="22"/>
        </w:rPr>
        <w:t>Implement and sell Signal Success, our soft skills and employability curriculum;</w:t>
      </w:r>
      <w:r w:rsidR="009716A4" w:rsidRPr="009716A4">
        <w:rPr>
          <w:rFonts w:ascii="Calibri" w:hAnsi="Calibri" w:cstheme="minorHAnsi"/>
          <w:color w:val="000000"/>
          <w:sz w:val="22"/>
          <w:szCs w:val="22"/>
        </w:rPr>
        <w:t xml:space="preserve"> </w:t>
      </w:r>
    </w:p>
    <w:p w14:paraId="4BDF7535" w14:textId="552AC328" w:rsidR="001A2A1D" w:rsidRPr="009716A4" w:rsidRDefault="009716A4" w:rsidP="009716A4">
      <w:pPr>
        <w:keepNext/>
        <w:keepLines/>
        <w:numPr>
          <w:ilvl w:val="0"/>
          <w:numId w:val="16"/>
        </w:numPr>
        <w:ind w:left="540"/>
        <w:contextualSpacing/>
        <w:rPr>
          <w:rFonts w:ascii="Calibri" w:hAnsi="Calibri" w:cstheme="minorHAnsi"/>
          <w:color w:val="000000"/>
          <w:sz w:val="22"/>
          <w:szCs w:val="22"/>
        </w:rPr>
      </w:pPr>
      <w:r w:rsidRPr="00E73453">
        <w:rPr>
          <w:rFonts w:ascii="Calibri" w:hAnsi="Calibri" w:cstheme="minorHAnsi"/>
          <w:color w:val="000000"/>
          <w:sz w:val="22"/>
          <w:szCs w:val="22"/>
        </w:rPr>
        <w:t>Coordinate education and workforce activities for the state’s juvenile justice system;</w:t>
      </w:r>
    </w:p>
    <w:p w14:paraId="19A80E0C" w14:textId="77777777" w:rsidR="00E73453" w:rsidRDefault="00E73453" w:rsidP="00E73453">
      <w:pPr>
        <w:pStyle w:val="Heading1"/>
        <w:keepLines/>
        <w:spacing w:before="0" w:after="0"/>
        <w:contextualSpacing/>
        <w:jc w:val="both"/>
        <w:rPr>
          <w:rFonts w:ascii="Calibri" w:hAnsi="Calibri"/>
          <w:i/>
          <w:iCs/>
          <w:color w:val="000000"/>
          <w:sz w:val="22"/>
          <w:szCs w:val="22"/>
        </w:rPr>
      </w:pPr>
    </w:p>
    <w:p w14:paraId="12839496" w14:textId="60DB6D8B" w:rsidR="00340754" w:rsidRDefault="00340754" w:rsidP="009F23DB">
      <w:pPr>
        <w:pStyle w:val="Heading1"/>
        <w:keepLines/>
        <w:spacing w:before="0" w:after="0"/>
        <w:contextualSpacing/>
        <w:rPr>
          <w:rFonts w:ascii="Calibri" w:hAnsi="Calibri"/>
          <w:i/>
          <w:iCs/>
          <w:color w:val="000000"/>
          <w:sz w:val="22"/>
          <w:szCs w:val="22"/>
        </w:rPr>
      </w:pPr>
      <w:r w:rsidRPr="00340754">
        <w:rPr>
          <w:rFonts w:ascii="Calibri" w:hAnsi="Calibri"/>
          <w:bCs w:val="0"/>
          <w:i/>
          <w:kern w:val="0"/>
          <w:sz w:val="22"/>
          <w:szCs w:val="22"/>
        </w:rPr>
        <w:t>Equal Employment Opportunity:</w:t>
      </w:r>
      <w:r w:rsidRPr="00340754">
        <w:rPr>
          <w:rFonts w:ascii="Calibri" w:hAnsi="Calibri"/>
          <w:b w:val="0"/>
          <w:bCs w:val="0"/>
          <w:kern w:val="0"/>
          <w:sz w:val="22"/>
          <w:szCs w:val="22"/>
        </w:rPr>
        <w:t xml:space="preserve"> Commonwealth Corporation is committed to building a culturally diverse workforce</w:t>
      </w:r>
      <w:r w:rsidR="0037237B">
        <w:rPr>
          <w:rFonts w:ascii="Calibri" w:hAnsi="Calibri"/>
          <w:b w:val="0"/>
          <w:bCs w:val="0"/>
          <w:kern w:val="0"/>
          <w:sz w:val="22"/>
          <w:szCs w:val="22"/>
        </w:rPr>
        <w:t xml:space="preserve"> where talent with varied backgrounds is valued and team members are supported along their professional journeys</w:t>
      </w:r>
      <w:r w:rsidRPr="00340754">
        <w:rPr>
          <w:rFonts w:ascii="Calibri" w:hAnsi="Calibri"/>
          <w:b w:val="0"/>
          <w:bCs w:val="0"/>
          <w:kern w:val="0"/>
          <w:sz w:val="22"/>
          <w:szCs w:val="22"/>
        </w:rPr>
        <w:t>. 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w:t>
      </w:r>
    </w:p>
    <w:p w14:paraId="4A87F9C3" w14:textId="77777777" w:rsidR="00340754" w:rsidRDefault="00340754" w:rsidP="009F23DB">
      <w:pPr>
        <w:pStyle w:val="Heading1"/>
        <w:keepLines/>
        <w:spacing w:before="0" w:after="0"/>
        <w:contextualSpacing/>
        <w:rPr>
          <w:rFonts w:ascii="Calibri" w:hAnsi="Calibri"/>
          <w:i/>
          <w:iCs/>
          <w:color w:val="000000"/>
          <w:sz w:val="22"/>
          <w:szCs w:val="22"/>
        </w:rPr>
      </w:pPr>
    </w:p>
    <w:p w14:paraId="5C0F1EA7" w14:textId="77187549" w:rsidR="00340754" w:rsidRDefault="00502CDA" w:rsidP="009F23DB">
      <w:pPr>
        <w:pStyle w:val="Heading1"/>
        <w:keepLines/>
        <w:spacing w:before="0" w:after="0"/>
        <w:contextualSpacing/>
        <w:rPr>
          <w:rFonts w:ascii="Calibri" w:hAnsi="Calibri"/>
          <w:b w:val="0"/>
          <w:iCs/>
          <w:color w:val="000000"/>
          <w:sz w:val="22"/>
          <w:szCs w:val="22"/>
        </w:rPr>
      </w:pPr>
      <w:r w:rsidRPr="00E73453">
        <w:rPr>
          <w:rFonts w:ascii="Calibri" w:hAnsi="Calibri"/>
          <w:i/>
          <w:sz w:val="22"/>
          <w:szCs w:val="22"/>
        </w:rPr>
        <w:t xml:space="preserve">Why We </w:t>
      </w:r>
      <w:r w:rsidR="00F46BAF">
        <w:rPr>
          <w:rFonts w:ascii="Calibri" w:hAnsi="Calibri"/>
          <w:i/>
          <w:sz w:val="22"/>
          <w:szCs w:val="22"/>
        </w:rPr>
        <w:t>Are Looking</w:t>
      </w:r>
      <w:r w:rsidRPr="00E73453">
        <w:rPr>
          <w:rFonts w:ascii="Calibri" w:hAnsi="Calibri"/>
          <w:i/>
          <w:sz w:val="22"/>
          <w:szCs w:val="22"/>
        </w:rPr>
        <w:t xml:space="preserve"> to Grow: </w:t>
      </w:r>
      <w:r w:rsidR="00637CF6">
        <w:rPr>
          <w:rFonts w:ascii="Calibri" w:hAnsi="Calibri"/>
          <w:b w:val="0"/>
          <w:sz w:val="22"/>
          <w:szCs w:val="22"/>
        </w:rPr>
        <w:t>Th</w:t>
      </w:r>
      <w:r w:rsidR="00340754">
        <w:rPr>
          <w:rFonts w:ascii="Calibri" w:hAnsi="Calibri"/>
          <w:b w:val="0"/>
          <w:sz w:val="22"/>
          <w:szCs w:val="22"/>
        </w:rPr>
        <w:t xml:space="preserve">e Sector Strategies team </w:t>
      </w:r>
      <w:r w:rsidR="007C1E38" w:rsidRPr="00E73453">
        <w:rPr>
          <w:rFonts w:ascii="Calibri" w:hAnsi="Calibri"/>
          <w:b w:val="0"/>
          <w:sz w:val="22"/>
          <w:szCs w:val="22"/>
        </w:rPr>
        <w:t xml:space="preserve">is engaged in </w:t>
      </w:r>
      <w:r w:rsidR="009827E5" w:rsidRPr="00E73453">
        <w:rPr>
          <w:rFonts w:ascii="Calibri" w:hAnsi="Calibri"/>
          <w:b w:val="0"/>
          <w:sz w:val="22"/>
          <w:szCs w:val="22"/>
        </w:rPr>
        <w:t>several</w:t>
      </w:r>
      <w:r w:rsidR="007C1E38" w:rsidRPr="00E73453">
        <w:rPr>
          <w:rFonts w:ascii="Calibri" w:hAnsi="Calibri"/>
          <w:b w:val="0"/>
          <w:sz w:val="22"/>
          <w:szCs w:val="22"/>
        </w:rPr>
        <w:t xml:space="preserve"> </w:t>
      </w:r>
      <w:r w:rsidR="003F564B" w:rsidRPr="00E73453">
        <w:rPr>
          <w:rFonts w:ascii="Calibri" w:hAnsi="Calibri"/>
          <w:b w:val="0"/>
          <w:sz w:val="22"/>
          <w:szCs w:val="22"/>
        </w:rPr>
        <w:t>statewide</w:t>
      </w:r>
      <w:r w:rsidR="007C1E38" w:rsidRPr="00E73453">
        <w:rPr>
          <w:rFonts w:ascii="Calibri" w:hAnsi="Calibri"/>
          <w:b w:val="0"/>
          <w:sz w:val="22"/>
          <w:szCs w:val="22"/>
        </w:rPr>
        <w:t xml:space="preserve"> initiatives that aim to improve economic mobility and financial s</w:t>
      </w:r>
      <w:r w:rsidR="003F564B" w:rsidRPr="00E73453">
        <w:rPr>
          <w:rFonts w:ascii="Calibri" w:hAnsi="Calibri"/>
          <w:b w:val="0"/>
          <w:sz w:val="22"/>
          <w:szCs w:val="22"/>
        </w:rPr>
        <w:t>ecurity</w:t>
      </w:r>
      <w:r w:rsidR="007C1E38" w:rsidRPr="00E73453">
        <w:rPr>
          <w:rFonts w:ascii="Calibri" w:hAnsi="Calibri"/>
          <w:b w:val="0"/>
          <w:sz w:val="22"/>
          <w:szCs w:val="22"/>
        </w:rPr>
        <w:t xml:space="preserve"> </w:t>
      </w:r>
      <w:r w:rsidR="003F564B" w:rsidRPr="00E73453">
        <w:rPr>
          <w:rFonts w:ascii="Calibri" w:hAnsi="Calibri"/>
          <w:b w:val="0"/>
          <w:sz w:val="22"/>
          <w:szCs w:val="22"/>
        </w:rPr>
        <w:t xml:space="preserve">for individuals and families across </w:t>
      </w:r>
      <w:r w:rsidR="0038202D">
        <w:rPr>
          <w:rFonts w:ascii="Calibri" w:hAnsi="Calibri"/>
          <w:b w:val="0"/>
          <w:sz w:val="22"/>
          <w:szCs w:val="22"/>
        </w:rPr>
        <w:t>the Commonwealth</w:t>
      </w:r>
      <w:r w:rsidR="003F564B" w:rsidRPr="00E73453">
        <w:rPr>
          <w:rFonts w:ascii="Calibri" w:hAnsi="Calibri"/>
          <w:b w:val="0"/>
          <w:sz w:val="22"/>
          <w:szCs w:val="22"/>
        </w:rPr>
        <w:t xml:space="preserve">. </w:t>
      </w:r>
      <w:r w:rsidR="00340754">
        <w:rPr>
          <w:rFonts w:ascii="Calibri" w:hAnsi="Calibri"/>
          <w:b w:val="0"/>
          <w:sz w:val="22"/>
          <w:szCs w:val="22"/>
        </w:rPr>
        <w:t xml:space="preserve">Since 2007, through initiatives such as the WCTF and Learn to Earn, Commonwealth Corporation has funded nearly $40 million in programming to serve </w:t>
      </w:r>
      <w:r w:rsidR="00340754">
        <w:rPr>
          <w:rFonts w:ascii="Calibri" w:hAnsi="Calibri"/>
          <w:b w:val="0"/>
          <w:iCs/>
          <w:color w:val="000000"/>
          <w:sz w:val="22"/>
          <w:szCs w:val="22"/>
        </w:rPr>
        <w:t>Massachusetts residents</w:t>
      </w:r>
      <w:r w:rsidR="00340754" w:rsidRPr="00E73453">
        <w:rPr>
          <w:rFonts w:ascii="Calibri" w:hAnsi="Calibri"/>
          <w:b w:val="0"/>
          <w:iCs/>
          <w:color w:val="000000"/>
          <w:sz w:val="22"/>
          <w:szCs w:val="22"/>
        </w:rPr>
        <w:t xml:space="preserve"> who are ready to engage in programming </w:t>
      </w:r>
      <w:r w:rsidR="00340754">
        <w:rPr>
          <w:rFonts w:ascii="Calibri" w:hAnsi="Calibri"/>
          <w:b w:val="0"/>
          <w:iCs/>
          <w:color w:val="000000"/>
          <w:sz w:val="22"/>
          <w:szCs w:val="22"/>
        </w:rPr>
        <w:t>and would benefit from</w:t>
      </w:r>
      <w:r w:rsidR="00340754" w:rsidRPr="00E73453">
        <w:rPr>
          <w:rFonts w:ascii="Calibri" w:hAnsi="Calibri"/>
          <w:b w:val="0"/>
          <w:iCs/>
          <w:color w:val="000000"/>
          <w:sz w:val="22"/>
          <w:szCs w:val="22"/>
        </w:rPr>
        <w:t xml:space="preserve"> targeted support to succeed in employment and </w:t>
      </w:r>
      <w:r w:rsidR="00340754">
        <w:rPr>
          <w:rFonts w:ascii="Calibri" w:hAnsi="Calibri"/>
          <w:b w:val="0"/>
          <w:iCs/>
          <w:color w:val="000000"/>
          <w:sz w:val="22"/>
          <w:szCs w:val="22"/>
        </w:rPr>
        <w:t xml:space="preserve">to </w:t>
      </w:r>
      <w:r w:rsidR="00340754" w:rsidRPr="00E73453">
        <w:rPr>
          <w:rFonts w:ascii="Calibri" w:hAnsi="Calibri"/>
          <w:b w:val="0"/>
          <w:iCs/>
          <w:color w:val="000000"/>
          <w:sz w:val="22"/>
          <w:szCs w:val="22"/>
        </w:rPr>
        <w:t>advance along a career pathway.</w:t>
      </w:r>
      <w:r w:rsidR="00340754">
        <w:rPr>
          <w:rFonts w:ascii="Calibri" w:hAnsi="Calibri"/>
          <w:b w:val="0"/>
          <w:iCs/>
          <w:color w:val="000000"/>
          <w:sz w:val="22"/>
          <w:szCs w:val="22"/>
        </w:rPr>
        <w:t xml:space="preserve"> </w:t>
      </w:r>
      <w:r w:rsidR="00340754" w:rsidRPr="00E73453">
        <w:rPr>
          <w:rFonts w:ascii="Calibri" w:hAnsi="Calibri"/>
          <w:b w:val="0"/>
          <w:sz w:val="22"/>
          <w:szCs w:val="22"/>
        </w:rPr>
        <w:t>We believe in pursuing c</w:t>
      </w:r>
      <w:r w:rsidR="00340754">
        <w:rPr>
          <w:rFonts w:ascii="Calibri" w:hAnsi="Calibri"/>
          <w:b w:val="0"/>
          <w:sz w:val="22"/>
          <w:szCs w:val="22"/>
        </w:rPr>
        <w:t>omprehensive</w:t>
      </w:r>
      <w:r w:rsidR="00340754" w:rsidRPr="00E73453">
        <w:rPr>
          <w:rFonts w:ascii="Calibri" w:hAnsi="Calibri"/>
          <w:b w:val="0"/>
          <w:sz w:val="22"/>
          <w:szCs w:val="22"/>
        </w:rPr>
        <w:t xml:space="preserve"> solutions to address the needs of employers and employees simultaneously.</w:t>
      </w:r>
    </w:p>
    <w:p w14:paraId="6ED0253A" w14:textId="77777777" w:rsidR="00340754" w:rsidRDefault="00340754" w:rsidP="009F23DB">
      <w:pPr>
        <w:pStyle w:val="Heading1"/>
        <w:keepLines/>
        <w:spacing w:before="0" w:after="0"/>
        <w:contextualSpacing/>
        <w:rPr>
          <w:rFonts w:ascii="Calibri" w:hAnsi="Calibri"/>
          <w:b w:val="0"/>
          <w:iCs/>
          <w:color w:val="000000"/>
          <w:sz w:val="22"/>
          <w:szCs w:val="22"/>
        </w:rPr>
      </w:pPr>
    </w:p>
    <w:p w14:paraId="38E8B791" w14:textId="1093364D" w:rsidR="00340754" w:rsidRDefault="00340754" w:rsidP="009F23DB">
      <w:pPr>
        <w:pStyle w:val="Heading1"/>
        <w:keepLines/>
        <w:spacing w:before="0" w:after="0"/>
        <w:contextualSpacing/>
        <w:rPr>
          <w:rFonts w:ascii="Calibri" w:hAnsi="Calibri"/>
          <w:b w:val="0"/>
          <w:sz w:val="22"/>
          <w:szCs w:val="22"/>
        </w:rPr>
      </w:pPr>
      <w:r>
        <w:rPr>
          <w:rFonts w:ascii="Calibri" w:hAnsi="Calibri"/>
          <w:b w:val="0"/>
          <w:iCs/>
          <w:color w:val="000000"/>
          <w:sz w:val="22"/>
          <w:szCs w:val="22"/>
        </w:rPr>
        <w:t>In partnership with the</w:t>
      </w:r>
      <w:r w:rsidR="0037237B">
        <w:rPr>
          <w:rFonts w:ascii="Calibri" w:hAnsi="Calibri"/>
          <w:b w:val="0"/>
          <w:iCs/>
          <w:color w:val="000000"/>
          <w:sz w:val="22"/>
          <w:szCs w:val="22"/>
        </w:rPr>
        <w:t xml:space="preserve"> Governor’s Workforce Skills Cabinet (consisting of the</w:t>
      </w:r>
      <w:r>
        <w:rPr>
          <w:rFonts w:ascii="Calibri" w:hAnsi="Calibri"/>
          <w:b w:val="0"/>
          <w:iCs/>
          <w:color w:val="000000"/>
          <w:sz w:val="22"/>
          <w:szCs w:val="22"/>
        </w:rPr>
        <w:t xml:space="preserve"> </w:t>
      </w:r>
      <w:r w:rsidRPr="00E73453">
        <w:rPr>
          <w:rFonts w:ascii="Calibri" w:hAnsi="Calibri"/>
          <w:b w:val="0"/>
          <w:iCs/>
          <w:color w:val="000000"/>
          <w:sz w:val="22"/>
          <w:szCs w:val="22"/>
        </w:rPr>
        <w:t>Executive Office of Labor and Workforce Development</w:t>
      </w:r>
      <w:r>
        <w:rPr>
          <w:rFonts w:ascii="Calibri" w:hAnsi="Calibri"/>
          <w:b w:val="0"/>
          <w:iCs/>
          <w:color w:val="000000"/>
          <w:sz w:val="22"/>
          <w:szCs w:val="22"/>
        </w:rPr>
        <w:t>, Executive Office of Education, and Executive Office of Housing and Economic Development</w:t>
      </w:r>
      <w:r w:rsidR="0037237B">
        <w:rPr>
          <w:rFonts w:ascii="Calibri" w:hAnsi="Calibri"/>
          <w:b w:val="0"/>
          <w:iCs/>
          <w:color w:val="000000"/>
          <w:sz w:val="22"/>
          <w:szCs w:val="22"/>
        </w:rPr>
        <w:t xml:space="preserve">), </w:t>
      </w:r>
      <w:r>
        <w:rPr>
          <w:rFonts w:ascii="Calibri" w:hAnsi="Calibri"/>
          <w:b w:val="0"/>
          <w:iCs/>
          <w:color w:val="000000"/>
          <w:sz w:val="22"/>
          <w:szCs w:val="22"/>
        </w:rPr>
        <w:t>we are launching the Career Technical Initiative (CTI)</w:t>
      </w:r>
      <w:r w:rsidR="0037237B">
        <w:rPr>
          <w:rFonts w:ascii="Calibri" w:hAnsi="Calibri"/>
          <w:b w:val="0"/>
          <w:iCs/>
          <w:color w:val="000000"/>
          <w:sz w:val="22"/>
          <w:szCs w:val="22"/>
        </w:rPr>
        <w:t xml:space="preserve">. CTI </w:t>
      </w:r>
      <w:r>
        <w:rPr>
          <w:rFonts w:ascii="Calibri" w:hAnsi="Calibri"/>
          <w:b w:val="0"/>
          <w:iCs/>
          <w:color w:val="000000"/>
          <w:sz w:val="22"/>
          <w:szCs w:val="22"/>
        </w:rPr>
        <w:t xml:space="preserve">seeks to </w:t>
      </w:r>
      <w:r w:rsidR="0037237B" w:rsidRPr="0037237B">
        <w:rPr>
          <w:rFonts w:ascii="Calibri" w:hAnsi="Calibri"/>
          <w:b w:val="0"/>
          <w:iCs/>
          <w:color w:val="000000"/>
          <w:sz w:val="22"/>
          <w:szCs w:val="22"/>
        </w:rPr>
        <w:t xml:space="preserve">address the persistent demand in construction/trades and manufacturing </w:t>
      </w:r>
      <w:r w:rsidR="0037237B">
        <w:rPr>
          <w:rFonts w:ascii="Calibri" w:hAnsi="Calibri"/>
          <w:b w:val="0"/>
          <w:iCs/>
          <w:color w:val="000000"/>
          <w:sz w:val="22"/>
          <w:szCs w:val="22"/>
        </w:rPr>
        <w:t>by transforming</w:t>
      </w:r>
      <w:r w:rsidR="0037237B" w:rsidRPr="0037237B">
        <w:rPr>
          <w:rFonts w:ascii="Calibri" w:hAnsi="Calibri"/>
          <w:b w:val="0"/>
          <w:iCs/>
          <w:color w:val="000000"/>
          <w:sz w:val="22"/>
          <w:szCs w:val="22"/>
        </w:rPr>
        <w:t xml:space="preserve"> vocational high schools into Career Technical Institutes, running three shifts per day to expand enrollment of high school students and adults</w:t>
      </w:r>
      <w:r w:rsidR="0037237B">
        <w:rPr>
          <w:rFonts w:ascii="Calibri" w:hAnsi="Calibri"/>
          <w:b w:val="0"/>
          <w:iCs/>
          <w:color w:val="000000"/>
          <w:sz w:val="22"/>
          <w:szCs w:val="22"/>
        </w:rPr>
        <w:t xml:space="preserve">. </w:t>
      </w:r>
      <w:r w:rsidR="00637CF6">
        <w:rPr>
          <w:rFonts w:ascii="Calibri" w:hAnsi="Calibri"/>
          <w:b w:val="0"/>
          <w:iCs/>
          <w:color w:val="000000"/>
          <w:sz w:val="22"/>
          <w:szCs w:val="22"/>
        </w:rPr>
        <w:t>The funding and technical assistance we provide</w:t>
      </w:r>
      <w:r w:rsidR="0037237B">
        <w:rPr>
          <w:rFonts w:ascii="Calibri" w:hAnsi="Calibri"/>
          <w:b w:val="0"/>
          <w:iCs/>
          <w:color w:val="000000"/>
          <w:sz w:val="22"/>
          <w:szCs w:val="22"/>
        </w:rPr>
        <w:t xml:space="preserve"> will support the delivery of </w:t>
      </w:r>
      <w:r w:rsidR="0037237B" w:rsidRPr="0037237B">
        <w:rPr>
          <w:rFonts w:ascii="Calibri" w:hAnsi="Calibri"/>
          <w:b w:val="0"/>
          <w:iCs/>
          <w:color w:val="000000"/>
          <w:sz w:val="22"/>
          <w:szCs w:val="22"/>
        </w:rPr>
        <w:t>adult training,</w:t>
      </w:r>
      <w:r w:rsidR="0037237B">
        <w:rPr>
          <w:rFonts w:ascii="Calibri" w:hAnsi="Calibri"/>
          <w:b w:val="0"/>
          <w:iCs/>
          <w:color w:val="000000"/>
          <w:sz w:val="22"/>
          <w:szCs w:val="22"/>
        </w:rPr>
        <w:t xml:space="preserve"> </w:t>
      </w:r>
      <w:r w:rsidR="0037237B" w:rsidRPr="0037237B">
        <w:rPr>
          <w:rFonts w:ascii="Calibri" w:hAnsi="Calibri"/>
          <w:b w:val="0"/>
          <w:iCs/>
          <w:color w:val="000000"/>
          <w:sz w:val="22"/>
          <w:szCs w:val="22"/>
        </w:rPr>
        <w:t>credentialing, and placement services</w:t>
      </w:r>
      <w:r w:rsidR="0037237B">
        <w:rPr>
          <w:rFonts w:ascii="Calibri" w:hAnsi="Calibri"/>
          <w:b w:val="0"/>
          <w:iCs/>
          <w:color w:val="000000"/>
          <w:sz w:val="22"/>
          <w:szCs w:val="22"/>
        </w:rPr>
        <w:t xml:space="preserve">. </w:t>
      </w:r>
      <w:r w:rsidR="00637CF6">
        <w:rPr>
          <w:rFonts w:ascii="Calibri" w:hAnsi="Calibri"/>
          <w:b w:val="0"/>
          <w:iCs/>
          <w:color w:val="000000"/>
          <w:sz w:val="22"/>
          <w:szCs w:val="22"/>
        </w:rPr>
        <w:t xml:space="preserve">We are looking for an additional team member to </w:t>
      </w:r>
      <w:r w:rsidR="00C9499D">
        <w:rPr>
          <w:rFonts w:ascii="Calibri" w:hAnsi="Calibri"/>
          <w:b w:val="0"/>
          <w:iCs/>
          <w:color w:val="000000"/>
          <w:sz w:val="22"/>
          <w:szCs w:val="22"/>
        </w:rPr>
        <w:t xml:space="preserve">support grant management activities to support our team’s portfolio of sector strategy programs, including to </w:t>
      </w:r>
      <w:r w:rsidR="00637CF6">
        <w:rPr>
          <w:rFonts w:ascii="Calibri" w:hAnsi="Calibri"/>
          <w:b w:val="0"/>
          <w:iCs/>
          <w:color w:val="000000"/>
          <w:sz w:val="22"/>
          <w:szCs w:val="22"/>
        </w:rPr>
        <w:t>staff this multi-million-dollar initiative and help our team implement a performance-based payment system.</w:t>
      </w:r>
    </w:p>
    <w:p w14:paraId="04BD56B7" w14:textId="77777777" w:rsidR="00E73453" w:rsidRDefault="00E73453" w:rsidP="009F23DB">
      <w:pPr>
        <w:pStyle w:val="Heading1"/>
        <w:keepLines/>
        <w:spacing w:before="0" w:after="0"/>
        <w:contextualSpacing/>
        <w:rPr>
          <w:rFonts w:ascii="Calibri" w:hAnsi="Calibri"/>
          <w:b w:val="0"/>
          <w:bCs w:val="0"/>
          <w:kern w:val="0"/>
          <w:sz w:val="22"/>
          <w:szCs w:val="22"/>
        </w:rPr>
      </w:pPr>
    </w:p>
    <w:p w14:paraId="4810DFDC" w14:textId="22E3410F" w:rsidR="00334B8D" w:rsidRPr="00E73453" w:rsidRDefault="009F23DB" w:rsidP="009F23DB">
      <w:pPr>
        <w:pStyle w:val="Heading1"/>
        <w:keepLines/>
        <w:spacing w:before="0" w:after="0"/>
        <w:contextualSpacing/>
        <w:rPr>
          <w:rFonts w:ascii="Calibri" w:hAnsi="Calibri" w:cs="Arial"/>
          <w:b w:val="0"/>
          <w:sz w:val="22"/>
          <w:szCs w:val="22"/>
        </w:rPr>
      </w:pPr>
      <w:r>
        <w:rPr>
          <w:rFonts w:ascii="Calibri" w:hAnsi="Calibri"/>
          <w:i/>
          <w:sz w:val="22"/>
          <w:szCs w:val="22"/>
        </w:rPr>
        <w:lastRenderedPageBreak/>
        <w:t>Is This the Right Role for You</w:t>
      </w:r>
      <w:r w:rsidR="00DC5558" w:rsidRPr="00E73453">
        <w:rPr>
          <w:rFonts w:ascii="Calibri" w:hAnsi="Calibri"/>
          <w:i/>
          <w:sz w:val="22"/>
          <w:szCs w:val="22"/>
        </w:rPr>
        <w:t>:</w:t>
      </w:r>
      <w:r w:rsidR="00DC5558" w:rsidRPr="00E73453">
        <w:rPr>
          <w:rFonts w:ascii="Calibri" w:hAnsi="Calibri"/>
          <w:sz w:val="22"/>
          <w:szCs w:val="22"/>
        </w:rPr>
        <w:t xml:space="preserve"> </w:t>
      </w:r>
      <w:r w:rsidR="007936F0" w:rsidRPr="00E73453">
        <w:rPr>
          <w:rFonts w:ascii="Calibri" w:hAnsi="Calibri" w:cs="Arial"/>
          <w:b w:val="0"/>
          <w:sz w:val="22"/>
          <w:szCs w:val="22"/>
        </w:rPr>
        <w:t>This jo</w:t>
      </w:r>
      <w:r w:rsidR="00DC5558" w:rsidRPr="00E73453">
        <w:rPr>
          <w:rFonts w:ascii="Calibri" w:hAnsi="Calibri" w:cs="Arial"/>
          <w:b w:val="0"/>
          <w:sz w:val="22"/>
          <w:szCs w:val="22"/>
        </w:rPr>
        <w:t xml:space="preserve">b posting describes a full-time, </w:t>
      </w:r>
      <w:r w:rsidR="0038202D">
        <w:rPr>
          <w:rFonts w:ascii="Calibri" w:hAnsi="Calibri" w:cs="Arial"/>
          <w:b w:val="0"/>
          <w:sz w:val="22"/>
          <w:szCs w:val="22"/>
        </w:rPr>
        <w:t xml:space="preserve">professional position </w:t>
      </w:r>
      <w:r w:rsidR="007936F0" w:rsidRPr="00E73453">
        <w:rPr>
          <w:rFonts w:ascii="Calibri" w:hAnsi="Calibri" w:cs="Arial"/>
          <w:b w:val="0"/>
          <w:sz w:val="22"/>
          <w:szCs w:val="22"/>
        </w:rPr>
        <w:t xml:space="preserve">based in </w:t>
      </w:r>
      <w:r w:rsidR="00DC5558" w:rsidRPr="00E73453">
        <w:rPr>
          <w:rFonts w:ascii="Calibri" w:hAnsi="Calibri" w:cs="Arial"/>
          <w:b w:val="0"/>
          <w:sz w:val="22"/>
          <w:szCs w:val="22"/>
        </w:rPr>
        <w:t>downtown Boston</w:t>
      </w:r>
      <w:r w:rsidR="00637CF6">
        <w:rPr>
          <w:rFonts w:ascii="Calibri" w:hAnsi="Calibri" w:cs="Arial"/>
          <w:b w:val="0"/>
          <w:sz w:val="22"/>
          <w:szCs w:val="22"/>
        </w:rPr>
        <w:t xml:space="preserve"> (currently remote work only until further notice in summer 2021)</w:t>
      </w:r>
      <w:r w:rsidR="00DC5558" w:rsidRPr="00E73453">
        <w:rPr>
          <w:rFonts w:ascii="Calibri" w:hAnsi="Calibri" w:cs="Arial"/>
          <w:b w:val="0"/>
          <w:sz w:val="22"/>
          <w:szCs w:val="22"/>
        </w:rPr>
        <w:t xml:space="preserve">. </w:t>
      </w:r>
      <w:r w:rsidR="00334B8D" w:rsidRPr="00E73453">
        <w:rPr>
          <w:rFonts w:ascii="Calibri" w:hAnsi="Calibri" w:cs="Arial"/>
          <w:b w:val="0"/>
          <w:sz w:val="22"/>
          <w:szCs w:val="22"/>
        </w:rPr>
        <w:t xml:space="preserve">Reporting to </w:t>
      </w:r>
      <w:r w:rsidR="00334B8D" w:rsidRPr="009F23DB">
        <w:rPr>
          <w:rFonts w:ascii="Calibri" w:hAnsi="Calibri" w:cs="Arial"/>
          <w:b w:val="0"/>
          <w:sz w:val="22"/>
          <w:szCs w:val="22"/>
        </w:rPr>
        <w:t>the Director,</w:t>
      </w:r>
      <w:r w:rsidR="00334B8D" w:rsidRPr="00E73453">
        <w:rPr>
          <w:rFonts w:ascii="Calibri" w:hAnsi="Calibri" w:cs="Arial"/>
          <w:b w:val="0"/>
          <w:sz w:val="22"/>
          <w:szCs w:val="22"/>
        </w:rPr>
        <w:t xml:space="preserve"> t</w:t>
      </w:r>
      <w:r w:rsidR="00DC5558" w:rsidRPr="00E73453">
        <w:rPr>
          <w:rFonts w:ascii="Calibri" w:hAnsi="Calibri" w:cs="Arial"/>
          <w:b w:val="0"/>
          <w:sz w:val="22"/>
          <w:szCs w:val="22"/>
        </w:rPr>
        <w:t>he Program Manager</w:t>
      </w:r>
      <w:r w:rsidR="007268CE" w:rsidRPr="00E73453">
        <w:rPr>
          <w:rFonts w:ascii="Calibri" w:hAnsi="Calibri" w:cs="Arial"/>
          <w:b w:val="0"/>
          <w:sz w:val="22"/>
          <w:szCs w:val="22"/>
        </w:rPr>
        <w:t xml:space="preserve"> (PM)</w:t>
      </w:r>
      <w:r w:rsidR="00DC5558" w:rsidRPr="00E73453">
        <w:rPr>
          <w:rFonts w:ascii="Calibri" w:hAnsi="Calibri" w:cs="Arial"/>
          <w:b w:val="0"/>
          <w:sz w:val="22"/>
          <w:szCs w:val="22"/>
        </w:rPr>
        <w:t xml:space="preserve"> will provide </w:t>
      </w:r>
      <w:r w:rsidR="0038202D">
        <w:rPr>
          <w:rFonts w:ascii="Calibri" w:hAnsi="Calibri" w:cs="Arial"/>
          <w:b w:val="0"/>
          <w:sz w:val="22"/>
          <w:szCs w:val="22"/>
        </w:rPr>
        <w:t xml:space="preserve">oversight, support, </w:t>
      </w:r>
      <w:r w:rsidR="007936F0" w:rsidRPr="00E73453">
        <w:rPr>
          <w:rFonts w:ascii="Calibri" w:hAnsi="Calibri" w:cs="Arial"/>
          <w:b w:val="0"/>
          <w:sz w:val="22"/>
          <w:szCs w:val="22"/>
        </w:rPr>
        <w:t>and technical assistance to grant</w:t>
      </w:r>
      <w:r w:rsidR="00DC5558" w:rsidRPr="00E73453">
        <w:rPr>
          <w:rFonts w:ascii="Calibri" w:hAnsi="Calibri" w:cs="Arial"/>
          <w:b w:val="0"/>
          <w:sz w:val="22"/>
          <w:szCs w:val="22"/>
        </w:rPr>
        <w:t>-</w:t>
      </w:r>
      <w:r w:rsidR="007936F0" w:rsidRPr="00E73453">
        <w:rPr>
          <w:rFonts w:ascii="Calibri" w:hAnsi="Calibri" w:cs="Arial"/>
          <w:b w:val="0"/>
          <w:sz w:val="22"/>
          <w:szCs w:val="22"/>
        </w:rPr>
        <w:t>funded workforce development pr</w:t>
      </w:r>
      <w:r w:rsidR="00DC5558" w:rsidRPr="00E73453">
        <w:rPr>
          <w:rFonts w:ascii="Calibri" w:hAnsi="Calibri" w:cs="Arial"/>
          <w:b w:val="0"/>
          <w:sz w:val="22"/>
          <w:szCs w:val="22"/>
        </w:rPr>
        <w:t>ograms</w:t>
      </w:r>
      <w:r w:rsidR="00E73453">
        <w:rPr>
          <w:rFonts w:ascii="Calibri" w:hAnsi="Calibri" w:cs="Arial"/>
          <w:b w:val="0"/>
          <w:sz w:val="22"/>
          <w:szCs w:val="22"/>
        </w:rPr>
        <w:t xml:space="preserve"> across the Commonwealth. </w:t>
      </w:r>
      <w:r w:rsidR="00DB5668" w:rsidRPr="00E73453">
        <w:rPr>
          <w:rFonts w:ascii="Calibri" w:hAnsi="Calibri" w:cs="Arial"/>
          <w:b w:val="0"/>
          <w:sz w:val="22"/>
          <w:szCs w:val="22"/>
        </w:rPr>
        <w:t>The P</w:t>
      </w:r>
      <w:r w:rsidR="007268CE" w:rsidRPr="00E73453">
        <w:rPr>
          <w:rFonts w:ascii="Calibri" w:hAnsi="Calibri" w:cs="Arial"/>
          <w:b w:val="0"/>
          <w:sz w:val="22"/>
          <w:szCs w:val="22"/>
        </w:rPr>
        <w:t xml:space="preserve">M </w:t>
      </w:r>
      <w:r w:rsidR="00DB5668" w:rsidRPr="00E73453">
        <w:rPr>
          <w:rFonts w:ascii="Calibri" w:hAnsi="Calibri" w:cs="Arial"/>
          <w:b w:val="0"/>
          <w:sz w:val="22"/>
          <w:szCs w:val="22"/>
        </w:rPr>
        <w:t xml:space="preserve">will be responsible for </w:t>
      </w:r>
      <w:r w:rsidR="007268CE" w:rsidRPr="00E73453">
        <w:rPr>
          <w:rFonts w:ascii="Calibri" w:hAnsi="Calibri" w:cs="Arial"/>
          <w:b w:val="0"/>
          <w:sz w:val="22"/>
          <w:szCs w:val="22"/>
        </w:rPr>
        <w:t xml:space="preserve">building relationships with assigned grantees, </w:t>
      </w:r>
      <w:r w:rsidR="00DB5668" w:rsidRPr="00E73453">
        <w:rPr>
          <w:rFonts w:ascii="Calibri" w:hAnsi="Calibri" w:cs="Arial"/>
          <w:b w:val="0"/>
          <w:sz w:val="22"/>
          <w:szCs w:val="22"/>
        </w:rPr>
        <w:t>overseeing th</w:t>
      </w:r>
      <w:r w:rsidR="007268CE" w:rsidRPr="00E73453">
        <w:rPr>
          <w:rFonts w:ascii="Calibri" w:hAnsi="Calibri" w:cs="Arial"/>
          <w:b w:val="0"/>
          <w:sz w:val="22"/>
          <w:szCs w:val="22"/>
        </w:rPr>
        <w:t>eir p</w:t>
      </w:r>
      <w:r w:rsidR="00DB5668" w:rsidRPr="00E73453">
        <w:rPr>
          <w:rFonts w:ascii="Calibri" w:hAnsi="Calibri" w:cs="Arial"/>
          <w:b w:val="0"/>
          <w:sz w:val="22"/>
          <w:szCs w:val="22"/>
        </w:rPr>
        <w:t>rogress and, in consultation with team members, designing solutions to ensure the</w:t>
      </w:r>
      <w:r w:rsidR="007268CE" w:rsidRPr="00E73453">
        <w:rPr>
          <w:rFonts w:ascii="Calibri" w:hAnsi="Calibri" w:cs="Arial"/>
          <w:b w:val="0"/>
          <w:sz w:val="22"/>
          <w:szCs w:val="22"/>
        </w:rPr>
        <w:t>ir success.</w:t>
      </w:r>
      <w:r w:rsidR="00180401">
        <w:rPr>
          <w:rFonts w:ascii="Calibri" w:hAnsi="Calibri" w:cs="Arial"/>
          <w:b w:val="0"/>
          <w:sz w:val="22"/>
          <w:szCs w:val="22"/>
        </w:rPr>
        <w:t xml:space="preserve"> </w:t>
      </w:r>
      <w:r w:rsidR="00DB5668" w:rsidRPr="00E73453">
        <w:rPr>
          <w:rFonts w:ascii="Calibri" w:hAnsi="Calibri" w:cs="Arial"/>
          <w:b w:val="0"/>
          <w:sz w:val="22"/>
          <w:szCs w:val="22"/>
        </w:rPr>
        <w:t>T</w:t>
      </w:r>
      <w:r w:rsidR="007936F0" w:rsidRPr="00E73453">
        <w:rPr>
          <w:rFonts w:ascii="Calibri" w:hAnsi="Calibri" w:cs="Arial"/>
          <w:b w:val="0"/>
          <w:sz w:val="22"/>
          <w:szCs w:val="22"/>
        </w:rPr>
        <w:t xml:space="preserve">he Program </w:t>
      </w:r>
      <w:r w:rsidR="00EC6C54" w:rsidRPr="00E73453">
        <w:rPr>
          <w:rFonts w:ascii="Calibri" w:hAnsi="Calibri" w:cs="Arial"/>
          <w:b w:val="0"/>
          <w:sz w:val="22"/>
          <w:szCs w:val="22"/>
        </w:rPr>
        <w:t>Manager</w:t>
      </w:r>
      <w:r>
        <w:rPr>
          <w:rFonts w:ascii="Calibri" w:hAnsi="Calibri" w:cs="Arial"/>
          <w:b w:val="0"/>
          <w:sz w:val="22"/>
          <w:szCs w:val="22"/>
        </w:rPr>
        <w:t xml:space="preserve"> is a </w:t>
      </w:r>
      <w:r w:rsidR="007936F0" w:rsidRPr="00E73453">
        <w:rPr>
          <w:rFonts w:ascii="Calibri" w:hAnsi="Calibri" w:cs="Arial"/>
          <w:b w:val="0"/>
          <w:sz w:val="22"/>
          <w:szCs w:val="22"/>
        </w:rPr>
        <w:t>membe</w:t>
      </w:r>
      <w:r w:rsidR="005A6460" w:rsidRPr="00E73453">
        <w:rPr>
          <w:rFonts w:ascii="Calibri" w:hAnsi="Calibri" w:cs="Arial"/>
          <w:b w:val="0"/>
          <w:sz w:val="22"/>
          <w:szCs w:val="22"/>
        </w:rPr>
        <w:t xml:space="preserve">r of the Sector </w:t>
      </w:r>
      <w:r w:rsidR="007936F0" w:rsidRPr="00E73453">
        <w:rPr>
          <w:rFonts w:ascii="Calibri" w:hAnsi="Calibri" w:cs="Arial"/>
          <w:b w:val="0"/>
          <w:sz w:val="22"/>
          <w:szCs w:val="22"/>
        </w:rPr>
        <w:t>Strategies team.</w:t>
      </w:r>
      <w:r w:rsidR="007936F0" w:rsidRPr="00E73453">
        <w:rPr>
          <w:rFonts w:ascii="Calibri" w:hAnsi="Calibri" w:cs="Arial"/>
          <w:sz w:val="22"/>
          <w:szCs w:val="22"/>
        </w:rPr>
        <w:t xml:space="preserve"> </w:t>
      </w:r>
      <w:r w:rsidR="007936F0" w:rsidRPr="00E73453">
        <w:rPr>
          <w:rFonts w:ascii="Calibri" w:hAnsi="Calibri" w:cs="Arial"/>
          <w:b w:val="0"/>
          <w:bCs w:val="0"/>
          <w:sz w:val="22"/>
          <w:szCs w:val="22"/>
        </w:rPr>
        <w:t xml:space="preserve">The Sector Strategies team supports the development of partnerships throughout </w:t>
      </w:r>
      <w:r w:rsidR="00DB5668" w:rsidRPr="00E73453">
        <w:rPr>
          <w:rFonts w:ascii="Calibri" w:hAnsi="Calibri" w:cs="Arial"/>
          <w:b w:val="0"/>
          <w:bCs w:val="0"/>
          <w:sz w:val="22"/>
          <w:szCs w:val="22"/>
        </w:rPr>
        <w:t>Massachusetts</w:t>
      </w:r>
      <w:r w:rsidR="007936F0" w:rsidRPr="00E73453">
        <w:rPr>
          <w:rFonts w:ascii="Calibri" w:hAnsi="Calibri" w:cs="Arial"/>
          <w:b w:val="0"/>
          <w:bCs w:val="0"/>
          <w:sz w:val="22"/>
          <w:szCs w:val="22"/>
        </w:rPr>
        <w:t xml:space="preserve"> between business, education, workforce development and community leaders </w:t>
      </w:r>
      <w:r w:rsidR="006F4248">
        <w:rPr>
          <w:rFonts w:ascii="Calibri" w:hAnsi="Calibri" w:cs="Arial"/>
          <w:b w:val="0"/>
          <w:bCs w:val="0"/>
          <w:sz w:val="22"/>
          <w:szCs w:val="22"/>
        </w:rPr>
        <w:t>who focus on fulfilling</w:t>
      </w:r>
      <w:r w:rsidR="007936F0" w:rsidRPr="00E73453">
        <w:rPr>
          <w:rFonts w:ascii="Calibri" w:hAnsi="Calibri" w:cs="Arial"/>
          <w:b w:val="0"/>
          <w:bCs w:val="0"/>
          <w:sz w:val="22"/>
          <w:szCs w:val="22"/>
        </w:rPr>
        <w:t xml:space="preserve"> </w:t>
      </w:r>
      <w:r w:rsidR="006F4248">
        <w:rPr>
          <w:rFonts w:ascii="Calibri" w:hAnsi="Calibri" w:cs="Arial"/>
          <w:b w:val="0"/>
          <w:bCs w:val="0"/>
          <w:sz w:val="22"/>
          <w:szCs w:val="22"/>
        </w:rPr>
        <w:t>the promise of</w:t>
      </w:r>
      <w:r w:rsidR="00DC5558" w:rsidRPr="00E73453">
        <w:rPr>
          <w:rFonts w:ascii="Calibri" w:hAnsi="Calibri" w:cs="Arial"/>
          <w:b w:val="0"/>
          <w:bCs w:val="0"/>
          <w:sz w:val="22"/>
          <w:szCs w:val="22"/>
        </w:rPr>
        <w:t xml:space="preserve"> </w:t>
      </w:r>
      <w:r w:rsidR="00DB5668" w:rsidRPr="00E73453">
        <w:rPr>
          <w:rFonts w:ascii="Calibri" w:hAnsi="Calibri" w:cs="Arial"/>
          <w:b w:val="0"/>
          <w:bCs w:val="0"/>
          <w:sz w:val="22"/>
          <w:szCs w:val="22"/>
        </w:rPr>
        <w:t>critical</w:t>
      </w:r>
      <w:r w:rsidR="007936F0" w:rsidRPr="00E73453">
        <w:rPr>
          <w:rFonts w:ascii="Calibri" w:hAnsi="Calibri" w:cs="Arial"/>
          <w:b w:val="0"/>
          <w:bCs w:val="0"/>
          <w:sz w:val="22"/>
          <w:szCs w:val="22"/>
        </w:rPr>
        <w:t xml:space="preserve"> industry sectors</w:t>
      </w:r>
      <w:r w:rsidR="00E73453">
        <w:rPr>
          <w:rFonts w:ascii="Calibri" w:hAnsi="Calibri" w:cs="Arial"/>
          <w:b w:val="0"/>
          <w:bCs w:val="0"/>
          <w:sz w:val="22"/>
          <w:szCs w:val="22"/>
        </w:rPr>
        <w:t xml:space="preserve"> </w:t>
      </w:r>
      <w:r w:rsidR="00C56EF8">
        <w:rPr>
          <w:rFonts w:ascii="Calibri" w:hAnsi="Calibri" w:cs="Arial"/>
          <w:b w:val="0"/>
          <w:bCs w:val="0"/>
          <w:sz w:val="22"/>
          <w:szCs w:val="22"/>
        </w:rPr>
        <w:t>including but not limited to</w:t>
      </w:r>
      <w:r w:rsidR="00DB5668" w:rsidRPr="009F23DB">
        <w:rPr>
          <w:rFonts w:ascii="Calibri" w:hAnsi="Calibri" w:cs="Arial"/>
          <w:b w:val="0"/>
          <w:bCs w:val="0"/>
          <w:sz w:val="22"/>
          <w:szCs w:val="22"/>
        </w:rPr>
        <w:t xml:space="preserve"> Health Care, Manufacturing, and </w:t>
      </w:r>
      <w:r w:rsidRPr="009F23DB">
        <w:rPr>
          <w:rFonts w:ascii="Calibri" w:hAnsi="Calibri" w:cs="Arial"/>
          <w:b w:val="0"/>
          <w:bCs w:val="0"/>
          <w:sz w:val="22"/>
          <w:szCs w:val="22"/>
        </w:rPr>
        <w:t>I</w:t>
      </w:r>
      <w:r w:rsidR="00DB5668" w:rsidRPr="009F23DB">
        <w:rPr>
          <w:rFonts w:ascii="Calibri" w:hAnsi="Calibri" w:cs="Arial"/>
          <w:b w:val="0"/>
          <w:bCs w:val="0"/>
          <w:sz w:val="22"/>
          <w:szCs w:val="22"/>
        </w:rPr>
        <w:t>T.</w:t>
      </w:r>
      <w:r w:rsidR="007C1E38" w:rsidRPr="00E73453">
        <w:rPr>
          <w:rFonts w:ascii="Calibri" w:hAnsi="Calibri" w:cs="Arial"/>
          <w:i/>
          <w:sz w:val="22"/>
          <w:szCs w:val="22"/>
        </w:rPr>
        <w:br/>
      </w:r>
    </w:p>
    <w:p w14:paraId="27D6F07B" w14:textId="36412E35" w:rsidR="007936F0" w:rsidRPr="00E73453" w:rsidRDefault="0038202D" w:rsidP="00E73453">
      <w:pPr>
        <w:pStyle w:val="Heading3"/>
        <w:keepLines/>
        <w:spacing w:before="0" w:after="0"/>
        <w:contextualSpacing/>
        <w:jc w:val="both"/>
        <w:rPr>
          <w:rFonts w:ascii="Calibri" w:hAnsi="Calibri" w:cs="Arial"/>
          <w:i/>
          <w:sz w:val="22"/>
          <w:szCs w:val="22"/>
        </w:rPr>
      </w:pPr>
      <w:r>
        <w:rPr>
          <w:rFonts w:ascii="Calibri" w:hAnsi="Calibri" w:cs="Arial"/>
          <w:i/>
          <w:sz w:val="22"/>
          <w:szCs w:val="22"/>
        </w:rPr>
        <w:t>Job</w:t>
      </w:r>
      <w:r w:rsidR="00770580" w:rsidRPr="009F23DB">
        <w:rPr>
          <w:rFonts w:ascii="Calibri" w:hAnsi="Calibri" w:cs="Arial"/>
          <w:i/>
          <w:sz w:val="22"/>
          <w:szCs w:val="22"/>
        </w:rPr>
        <w:t xml:space="preserve"> </w:t>
      </w:r>
      <w:r w:rsidR="003B062C" w:rsidRPr="009F23DB">
        <w:rPr>
          <w:rFonts w:ascii="Calibri" w:hAnsi="Calibri" w:cs="Arial"/>
          <w:i/>
          <w:sz w:val="22"/>
          <w:szCs w:val="22"/>
        </w:rPr>
        <w:t xml:space="preserve">Duties </w:t>
      </w:r>
      <w:r w:rsidR="00770580" w:rsidRPr="009F23DB">
        <w:rPr>
          <w:rFonts w:ascii="Calibri" w:hAnsi="Calibri" w:cs="Arial"/>
          <w:i/>
          <w:sz w:val="22"/>
          <w:szCs w:val="22"/>
        </w:rPr>
        <w:t>and Responsibilities</w:t>
      </w:r>
      <w:r w:rsidR="00334B8D" w:rsidRPr="009F23DB">
        <w:rPr>
          <w:rFonts w:ascii="Calibri" w:hAnsi="Calibri" w:cs="Arial"/>
          <w:i/>
          <w:sz w:val="22"/>
          <w:szCs w:val="22"/>
        </w:rPr>
        <w:t xml:space="preserve"> Include</w:t>
      </w:r>
      <w:r w:rsidR="003B062C" w:rsidRPr="009F23DB">
        <w:rPr>
          <w:rFonts w:ascii="Calibri" w:hAnsi="Calibri" w:cs="Arial"/>
          <w:i/>
          <w:sz w:val="22"/>
          <w:szCs w:val="22"/>
        </w:rPr>
        <w:t>:</w:t>
      </w:r>
    </w:p>
    <w:p w14:paraId="4F57CBCE" w14:textId="5E9B4B1A" w:rsidR="008C460B" w:rsidRDefault="008C460B" w:rsidP="00065F01">
      <w:pPr>
        <w:keepNext/>
        <w:keepLines/>
        <w:numPr>
          <w:ilvl w:val="0"/>
          <w:numId w:val="13"/>
        </w:numPr>
        <w:ind w:left="540"/>
        <w:contextualSpacing/>
        <w:rPr>
          <w:rFonts w:ascii="Calibri" w:hAnsi="Calibri"/>
          <w:color w:val="000000"/>
          <w:sz w:val="22"/>
          <w:szCs w:val="22"/>
        </w:rPr>
      </w:pPr>
      <w:r>
        <w:rPr>
          <w:rFonts w:ascii="Calibri" w:hAnsi="Calibri"/>
          <w:color w:val="000000"/>
          <w:sz w:val="22"/>
          <w:szCs w:val="22"/>
        </w:rPr>
        <w:t xml:space="preserve">Oversee a </w:t>
      </w:r>
      <w:r w:rsidR="00C56EF8">
        <w:rPr>
          <w:rFonts w:ascii="Calibri" w:hAnsi="Calibri"/>
          <w:color w:val="000000"/>
          <w:sz w:val="22"/>
          <w:szCs w:val="22"/>
        </w:rPr>
        <w:t xml:space="preserve">statewide </w:t>
      </w:r>
      <w:r>
        <w:rPr>
          <w:rFonts w:ascii="Calibri" w:hAnsi="Calibri"/>
          <w:color w:val="000000"/>
          <w:sz w:val="22"/>
          <w:szCs w:val="22"/>
        </w:rPr>
        <w:t xml:space="preserve">portfolio of </w:t>
      </w:r>
      <w:r w:rsidR="00C56EF8">
        <w:rPr>
          <w:rFonts w:ascii="Calibri" w:hAnsi="Calibri"/>
          <w:color w:val="000000"/>
          <w:sz w:val="22"/>
          <w:szCs w:val="22"/>
        </w:rPr>
        <w:t>workforce</w:t>
      </w:r>
      <w:r>
        <w:rPr>
          <w:rFonts w:ascii="Calibri" w:hAnsi="Calibri"/>
          <w:color w:val="000000"/>
          <w:sz w:val="22"/>
          <w:szCs w:val="22"/>
        </w:rPr>
        <w:t xml:space="preserve"> </w:t>
      </w:r>
      <w:r w:rsidR="00EA449A">
        <w:rPr>
          <w:rFonts w:ascii="Calibri" w:hAnsi="Calibri"/>
          <w:color w:val="000000"/>
          <w:sz w:val="22"/>
          <w:szCs w:val="22"/>
        </w:rPr>
        <w:t>partnerships</w:t>
      </w:r>
      <w:r>
        <w:rPr>
          <w:rFonts w:ascii="Calibri" w:hAnsi="Calibri"/>
          <w:color w:val="000000"/>
          <w:sz w:val="22"/>
          <w:szCs w:val="22"/>
        </w:rPr>
        <w:t xml:space="preserve"> and provide technical assistance as needed.</w:t>
      </w:r>
    </w:p>
    <w:p w14:paraId="66CA6D0A" w14:textId="688B0D33" w:rsidR="00065F01" w:rsidRPr="00EA449A" w:rsidRDefault="00EA449A" w:rsidP="00EA449A">
      <w:pPr>
        <w:keepNext/>
        <w:keepLines/>
        <w:numPr>
          <w:ilvl w:val="0"/>
          <w:numId w:val="13"/>
        </w:numPr>
        <w:ind w:left="540"/>
        <w:contextualSpacing/>
        <w:rPr>
          <w:rFonts w:ascii="Calibri" w:hAnsi="Calibri"/>
          <w:color w:val="000000"/>
          <w:sz w:val="22"/>
          <w:szCs w:val="22"/>
        </w:rPr>
      </w:pPr>
      <w:r w:rsidRPr="00EA449A">
        <w:rPr>
          <w:rFonts w:ascii="Calibri" w:hAnsi="Calibri"/>
          <w:color w:val="000000"/>
          <w:sz w:val="22"/>
          <w:szCs w:val="22"/>
        </w:rPr>
        <w:t>Coordinate with team members to manage grant procuremen</w:t>
      </w:r>
      <w:r w:rsidR="00244719">
        <w:rPr>
          <w:rFonts w:ascii="Calibri" w:hAnsi="Calibri"/>
          <w:color w:val="000000"/>
          <w:sz w:val="22"/>
          <w:szCs w:val="22"/>
        </w:rPr>
        <w:t>t processes, including writing Requests for P</w:t>
      </w:r>
      <w:r w:rsidRPr="00EA449A">
        <w:rPr>
          <w:rFonts w:ascii="Calibri" w:hAnsi="Calibri"/>
          <w:color w:val="000000"/>
          <w:sz w:val="22"/>
          <w:szCs w:val="22"/>
        </w:rPr>
        <w:t xml:space="preserve">roposals (RFPs), </w:t>
      </w:r>
      <w:r w:rsidR="00065F01" w:rsidRPr="00EA449A">
        <w:rPr>
          <w:rFonts w:ascii="Calibri" w:hAnsi="Calibri"/>
          <w:color w:val="000000"/>
          <w:sz w:val="22"/>
          <w:szCs w:val="22"/>
        </w:rPr>
        <w:t>form</w:t>
      </w:r>
      <w:r w:rsidRPr="00EA449A">
        <w:rPr>
          <w:rFonts w:ascii="Calibri" w:hAnsi="Calibri"/>
          <w:color w:val="000000"/>
          <w:sz w:val="22"/>
          <w:szCs w:val="22"/>
        </w:rPr>
        <w:t>ing</w:t>
      </w:r>
      <w:r w:rsidR="00065F01" w:rsidRPr="00EA449A">
        <w:rPr>
          <w:rFonts w:ascii="Calibri" w:hAnsi="Calibri"/>
          <w:color w:val="000000"/>
          <w:sz w:val="22"/>
          <w:szCs w:val="22"/>
        </w:rPr>
        <w:t xml:space="preserve"> proposal review </w:t>
      </w:r>
      <w:r w:rsidRPr="00EA449A">
        <w:rPr>
          <w:rFonts w:ascii="Calibri" w:hAnsi="Calibri"/>
          <w:color w:val="000000"/>
          <w:sz w:val="22"/>
          <w:szCs w:val="22"/>
        </w:rPr>
        <w:t xml:space="preserve">and selection </w:t>
      </w:r>
      <w:r w:rsidR="00065F01" w:rsidRPr="00EA449A">
        <w:rPr>
          <w:rFonts w:ascii="Calibri" w:hAnsi="Calibri"/>
          <w:color w:val="000000"/>
          <w:sz w:val="22"/>
          <w:szCs w:val="22"/>
        </w:rPr>
        <w:t xml:space="preserve">committee, </w:t>
      </w:r>
      <w:r w:rsidRPr="00EA449A">
        <w:rPr>
          <w:rFonts w:ascii="Calibri" w:hAnsi="Calibri"/>
          <w:color w:val="000000"/>
          <w:sz w:val="22"/>
          <w:szCs w:val="22"/>
        </w:rPr>
        <w:t>and communicating award announcements</w:t>
      </w:r>
      <w:r w:rsidR="00065F01" w:rsidRPr="00EA449A">
        <w:rPr>
          <w:rFonts w:ascii="Calibri" w:hAnsi="Calibri"/>
          <w:color w:val="000000"/>
          <w:sz w:val="22"/>
          <w:szCs w:val="22"/>
        </w:rPr>
        <w:t>.</w:t>
      </w:r>
    </w:p>
    <w:p w14:paraId="270FCE44" w14:textId="17E021B9" w:rsidR="00DB5668" w:rsidRPr="00E73453" w:rsidRDefault="00244719" w:rsidP="009F23DB">
      <w:pPr>
        <w:pStyle w:val="NoSpacing"/>
        <w:keepNext/>
        <w:keepLines/>
        <w:numPr>
          <w:ilvl w:val="0"/>
          <w:numId w:val="13"/>
        </w:numPr>
        <w:ind w:left="540"/>
        <w:contextualSpacing/>
        <w:rPr>
          <w:rFonts w:ascii="Calibri" w:hAnsi="Calibri" w:cstheme="minorHAnsi"/>
          <w:color w:val="000000"/>
          <w:sz w:val="22"/>
          <w:szCs w:val="22"/>
        </w:rPr>
      </w:pPr>
      <w:r>
        <w:rPr>
          <w:rFonts w:ascii="Calibri" w:hAnsi="Calibri" w:cstheme="minorHAnsi"/>
          <w:color w:val="000000"/>
          <w:sz w:val="22"/>
          <w:szCs w:val="22"/>
        </w:rPr>
        <w:t xml:space="preserve">Lead </w:t>
      </w:r>
      <w:r w:rsidR="00DB5668" w:rsidRPr="00E73453">
        <w:rPr>
          <w:rFonts w:ascii="Calibri" w:hAnsi="Calibri" w:cstheme="minorHAnsi"/>
          <w:color w:val="000000"/>
          <w:sz w:val="22"/>
          <w:szCs w:val="22"/>
        </w:rPr>
        <w:t>new grantees through contract</w:t>
      </w:r>
      <w:r>
        <w:rPr>
          <w:rFonts w:ascii="Calibri" w:hAnsi="Calibri" w:cstheme="minorHAnsi"/>
          <w:color w:val="000000"/>
          <w:sz w:val="22"/>
          <w:szCs w:val="22"/>
        </w:rPr>
        <w:t xml:space="preserve"> negotiations</w:t>
      </w:r>
      <w:r w:rsidR="00DB5668" w:rsidRPr="00E73453">
        <w:rPr>
          <w:rFonts w:ascii="Calibri" w:hAnsi="Calibri" w:cstheme="minorHAnsi"/>
          <w:color w:val="000000"/>
          <w:sz w:val="22"/>
          <w:szCs w:val="22"/>
        </w:rPr>
        <w:t xml:space="preserve"> and periodically visit pr</w:t>
      </w:r>
      <w:r w:rsidR="0038202D">
        <w:rPr>
          <w:rFonts w:ascii="Calibri" w:hAnsi="Calibri" w:cstheme="minorHAnsi"/>
          <w:color w:val="000000"/>
          <w:sz w:val="22"/>
          <w:szCs w:val="22"/>
        </w:rPr>
        <w:t xml:space="preserve">ogram </w:t>
      </w:r>
      <w:r w:rsidR="00DB5668" w:rsidRPr="00E73453">
        <w:rPr>
          <w:rFonts w:ascii="Calibri" w:hAnsi="Calibri" w:cstheme="minorHAnsi"/>
          <w:color w:val="000000"/>
          <w:sz w:val="22"/>
          <w:szCs w:val="22"/>
        </w:rPr>
        <w:t>sites to ensure effectiv</w:t>
      </w:r>
      <w:r w:rsidR="00742AAD">
        <w:rPr>
          <w:rFonts w:ascii="Calibri" w:hAnsi="Calibri" w:cstheme="minorHAnsi"/>
          <w:color w:val="000000"/>
          <w:sz w:val="22"/>
          <w:szCs w:val="22"/>
        </w:rPr>
        <w:t>e start-up and implementation.</w:t>
      </w:r>
    </w:p>
    <w:p w14:paraId="6B2C6615" w14:textId="14B1D64D" w:rsidR="007268CE" w:rsidRPr="008C460B" w:rsidRDefault="00065F01" w:rsidP="008C460B">
      <w:pPr>
        <w:pStyle w:val="NoSpacing"/>
        <w:keepNext/>
        <w:keepLines/>
        <w:numPr>
          <w:ilvl w:val="0"/>
          <w:numId w:val="13"/>
        </w:numPr>
        <w:ind w:left="540"/>
        <w:contextualSpacing/>
        <w:rPr>
          <w:rFonts w:ascii="Calibri" w:hAnsi="Calibri" w:cstheme="minorHAnsi"/>
          <w:color w:val="000000"/>
          <w:sz w:val="22"/>
          <w:szCs w:val="22"/>
        </w:rPr>
      </w:pPr>
      <w:r>
        <w:rPr>
          <w:rFonts w:ascii="Calibri" w:hAnsi="Calibri" w:cstheme="minorHAnsi"/>
          <w:color w:val="000000"/>
          <w:sz w:val="22"/>
          <w:szCs w:val="22"/>
        </w:rPr>
        <w:t>M</w:t>
      </w:r>
      <w:r w:rsidR="006840AF">
        <w:rPr>
          <w:rFonts w:ascii="Calibri" w:hAnsi="Calibri" w:cstheme="minorHAnsi"/>
          <w:color w:val="000000"/>
          <w:sz w:val="22"/>
          <w:szCs w:val="22"/>
        </w:rPr>
        <w:t>onitor</w:t>
      </w:r>
      <w:r>
        <w:rPr>
          <w:rFonts w:ascii="Calibri" w:hAnsi="Calibri" w:cstheme="minorHAnsi"/>
          <w:color w:val="000000"/>
          <w:sz w:val="22"/>
          <w:szCs w:val="22"/>
        </w:rPr>
        <w:t xml:space="preserve"> grant agreements and</w:t>
      </w:r>
      <w:r w:rsidR="00244719">
        <w:rPr>
          <w:rFonts w:ascii="Calibri" w:hAnsi="Calibri" w:cstheme="minorHAnsi"/>
          <w:color w:val="000000"/>
          <w:sz w:val="22"/>
          <w:szCs w:val="22"/>
        </w:rPr>
        <w:t xml:space="preserve"> budgets and</w:t>
      </w:r>
      <w:r>
        <w:rPr>
          <w:rFonts w:ascii="Calibri" w:hAnsi="Calibri" w:cstheme="minorHAnsi"/>
          <w:color w:val="000000"/>
          <w:sz w:val="22"/>
          <w:szCs w:val="22"/>
        </w:rPr>
        <w:t xml:space="preserve"> ensure compliance with </w:t>
      </w:r>
      <w:r w:rsidR="00244719">
        <w:rPr>
          <w:rFonts w:ascii="Calibri" w:hAnsi="Calibri" w:cstheme="minorHAnsi"/>
          <w:color w:val="000000"/>
          <w:sz w:val="22"/>
          <w:szCs w:val="22"/>
        </w:rPr>
        <w:t xml:space="preserve">data entry </w:t>
      </w:r>
      <w:r w:rsidRPr="00E73453">
        <w:rPr>
          <w:rFonts w:ascii="Calibri" w:hAnsi="Calibri" w:cstheme="minorHAnsi"/>
          <w:color w:val="000000"/>
          <w:sz w:val="22"/>
          <w:szCs w:val="22"/>
        </w:rPr>
        <w:t>and reporting requirements</w:t>
      </w:r>
      <w:r>
        <w:rPr>
          <w:rFonts w:ascii="Calibri" w:hAnsi="Calibri" w:cstheme="minorHAnsi"/>
          <w:color w:val="000000"/>
          <w:sz w:val="22"/>
          <w:szCs w:val="22"/>
        </w:rPr>
        <w:t>.</w:t>
      </w:r>
    </w:p>
    <w:p w14:paraId="30C64B03" w14:textId="3910C41D" w:rsidR="003F3199" w:rsidRPr="00EB7347" w:rsidRDefault="00065F01" w:rsidP="00EB7347">
      <w:pPr>
        <w:keepNext/>
        <w:keepLines/>
        <w:numPr>
          <w:ilvl w:val="0"/>
          <w:numId w:val="13"/>
        </w:numPr>
        <w:ind w:left="540"/>
        <w:contextualSpacing/>
        <w:rPr>
          <w:rFonts w:ascii="Calibri" w:hAnsi="Calibri"/>
          <w:color w:val="000000"/>
          <w:sz w:val="22"/>
          <w:szCs w:val="22"/>
        </w:rPr>
      </w:pPr>
      <w:r w:rsidRPr="00244719">
        <w:rPr>
          <w:rFonts w:ascii="Calibri" w:hAnsi="Calibri" w:cs="Arial"/>
          <w:color w:val="000000"/>
          <w:sz w:val="22"/>
          <w:szCs w:val="22"/>
        </w:rPr>
        <w:t>Use</w:t>
      </w:r>
      <w:r>
        <w:rPr>
          <w:rFonts w:ascii="Calibri" w:hAnsi="Calibri" w:cs="Arial"/>
          <w:color w:val="000000"/>
          <w:sz w:val="22"/>
          <w:szCs w:val="22"/>
        </w:rPr>
        <w:t xml:space="preserve"> grant management systems </w:t>
      </w:r>
      <w:r w:rsidR="00DB5668" w:rsidRPr="00E73453">
        <w:rPr>
          <w:rFonts w:ascii="Calibri" w:hAnsi="Calibri" w:cs="Arial"/>
          <w:color w:val="000000"/>
          <w:sz w:val="22"/>
          <w:szCs w:val="22"/>
        </w:rPr>
        <w:t>to organize, analyze</w:t>
      </w:r>
      <w:r w:rsidR="00EB7347">
        <w:rPr>
          <w:rFonts w:ascii="Calibri" w:hAnsi="Calibri" w:cs="Arial"/>
          <w:color w:val="000000"/>
          <w:sz w:val="22"/>
          <w:szCs w:val="22"/>
        </w:rPr>
        <w:t>, and report on</w:t>
      </w:r>
      <w:r w:rsidR="00DB5668" w:rsidRPr="00E73453">
        <w:rPr>
          <w:rFonts w:ascii="Calibri" w:hAnsi="Calibri" w:cs="Arial"/>
          <w:color w:val="000000"/>
          <w:sz w:val="22"/>
          <w:szCs w:val="22"/>
        </w:rPr>
        <w:t xml:space="preserve"> program </w:t>
      </w:r>
      <w:r w:rsidR="00EB7347">
        <w:rPr>
          <w:rFonts w:ascii="Calibri" w:hAnsi="Calibri" w:cs="Arial"/>
          <w:color w:val="000000"/>
          <w:sz w:val="22"/>
          <w:szCs w:val="22"/>
        </w:rPr>
        <w:t>deliverables</w:t>
      </w:r>
      <w:r w:rsidR="00207557">
        <w:rPr>
          <w:rFonts w:ascii="Calibri" w:hAnsi="Calibri" w:cs="Arial"/>
          <w:color w:val="000000"/>
          <w:sz w:val="22"/>
          <w:szCs w:val="22"/>
        </w:rPr>
        <w:t xml:space="preserve"> and expenditures</w:t>
      </w:r>
      <w:r w:rsidR="00770580" w:rsidRPr="00E73453">
        <w:rPr>
          <w:rFonts w:ascii="Calibri" w:hAnsi="Calibri" w:cs="Arial"/>
          <w:color w:val="000000"/>
          <w:sz w:val="22"/>
          <w:szCs w:val="22"/>
        </w:rPr>
        <w:t>.</w:t>
      </w:r>
    </w:p>
    <w:p w14:paraId="76911CB0" w14:textId="77777777" w:rsidR="00C56EF8" w:rsidRPr="00E73453" w:rsidRDefault="00C56EF8" w:rsidP="00C56EF8">
      <w:pPr>
        <w:keepNext/>
        <w:keepLines/>
        <w:numPr>
          <w:ilvl w:val="0"/>
          <w:numId w:val="13"/>
        </w:numPr>
        <w:ind w:left="540"/>
        <w:contextualSpacing/>
        <w:rPr>
          <w:rFonts w:ascii="Calibri" w:hAnsi="Calibri"/>
          <w:color w:val="000000"/>
          <w:sz w:val="22"/>
          <w:szCs w:val="22"/>
        </w:rPr>
      </w:pPr>
      <w:r w:rsidRPr="00E73453">
        <w:rPr>
          <w:rFonts w:ascii="Calibri" w:hAnsi="Calibri"/>
          <w:color w:val="000000"/>
          <w:sz w:val="22"/>
          <w:szCs w:val="22"/>
        </w:rPr>
        <w:t xml:space="preserve">Plan and facilitate </w:t>
      </w:r>
      <w:r>
        <w:rPr>
          <w:rFonts w:ascii="Calibri" w:hAnsi="Calibri"/>
          <w:color w:val="000000"/>
          <w:sz w:val="22"/>
          <w:szCs w:val="22"/>
        </w:rPr>
        <w:t>quarterly convenings of grantees to disseminate resources and share best practices.</w:t>
      </w:r>
    </w:p>
    <w:p w14:paraId="6F8A1A4D" w14:textId="111B1A66" w:rsidR="00631BBC" w:rsidRPr="00E73453" w:rsidRDefault="00EB7347" w:rsidP="009F23DB">
      <w:pPr>
        <w:keepNext/>
        <w:keepLines/>
        <w:numPr>
          <w:ilvl w:val="0"/>
          <w:numId w:val="13"/>
        </w:numPr>
        <w:ind w:left="540"/>
        <w:contextualSpacing/>
        <w:rPr>
          <w:rFonts w:ascii="Calibri" w:hAnsi="Calibri"/>
          <w:color w:val="000000"/>
          <w:sz w:val="22"/>
          <w:szCs w:val="22"/>
        </w:rPr>
      </w:pPr>
      <w:r w:rsidRPr="006840AF">
        <w:rPr>
          <w:rFonts w:ascii="Calibri" w:hAnsi="Calibri"/>
          <w:sz w:val="22"/>
          <w:szCs w:val="22"/>
        </w:rPr>
        <w:t>P</w:t>
      </w:r>
      <w:r w:rsidR="007936F0" w:rsidRPr="006840AF">
        <w:rPr>
          <w:rFonts w:ascii="Calibri" w:hAnsi="Calibri"/>
          <w:sz w:val="22"/>
          <w:szCs w:val="22"/>
        </w:rPr>
        <w:t>articipate</w:t>
      </w:r>
      <w:r w:rsidR="007936F0" w:rsidRPr="00E73453">
        <w:rPr>
          <w:rFonts w:ascii="Calibri" w:hAnsi="Calibri"/>
          <w:sz w:val="22"/>
          <w:szCs w:val="22"/>
        </w:rPr>
        <w:t xml:space="preserve"> in </w:t>
      </w:r>
      <w:r w:rsidR="003D27E8" w:rsidRPr="006840AF">
        <w:rPr>
          <w:rFonts w:ascii="Calibri" w:hAnsi="Calibri"/>
          <w:sz w:val="22"/>
          <w:szCs w:val="22"/>
        </w:rPr>
        <w:t xml:space="preserve">special project </w:t>
      </w:r>
      <w:r w:rsidRPr="006840AF">
        <w:rPr>
          <w:rFonts w:ascii="Calibri" w:hAnsi="Calibri"/>
          <w:sz w:val="22"/>
          <w:szCs w:val="22"/>
        </w:rPr>
        <w:t>teams</w:t>
      </w:r>
      <w:r w:rsidR="003D27E8" w:rsidRPr="006840AF">
        <w:rPr>
          <w:rFonts w:ascii="Calibri" w:hAnsi="Calibri"/>
          <w:sz w:val="22"/>
          <w:szCs w:val="22"/>
        </w:rPr>
        <w:t xml:space="preserve"> and</w:t>
      </w:r>
      <w:r w:rsidR="003D27E8" w:rsidRPr="006840AF">
        <w:rPr>
          <w:rFonts w:ascii="Calibri" w:hAnsi="Calibri" w:cs="Arial"/>
          <w:color w:val="000000"/>
          <w:sz w:val="22"/>
          <w:szCs w:val="22"/>
        </w:rPr>
        <w:t xml:space="preserve"> r</w:t>
      </w:r>
      <w:r w:rsidR="00631BBC" w:rsidRPr="006840AF">
        <w:rPr>
          <w:rFonts w:ascii="Calibri" w:hAnsi="Calibri" w:cs="Arial"/>
          <w:color w:val="000000"/>
          <w:sz w:val="22"/>
          <w:szCs w:val="22"/>
        </w:rPr>
        <w:t xml:space="preserve">epresent </w:t>
      </w:r>
      <w:r w:rsidR="003D27E8" w:rsidRPr="006840AF">
        <w:rPr>
          <w:rFonts w:ascii="Calibri" w:hAnsi="Calibri" w:cs="Arial"/>
          <w:color w:val="000000"/>
          <w:sz w:val="22"/>
          <w:szCs w:val="22"/>
        </w:rPr>
        <w:t>Comm</w:t>
      </w:r>
      <w:r w:rsidRPr="006840AF">
        <w:rPr>
          <w:rFonts w:ascii="Calibri" w:hAnsi="Calibri" w:cs="Arial"/>
          <w:color w:val="000000"/>
          <w:sz w:val="22"/>
          <w:szCs w:val="22"/>
        </w:rPr>
        <w:t xml:space="preserve">onwealth </w:t>
      </w:r>
      <w:r w:rsidR="003D27E8" w:rsidRPr="006840AF">
        <w:rPr>
          <w:rFonts w:ascii="Calibri" w:hAnsi="Calibri" w:cs="Arial"/>
          <w:color w:val="000000"/>
          <w:sz w:val="22"/>
          <w:szCs w:val="22"/>
        </w:rPr>
        <w:t>Corp</w:t>
      </w:r>
      <w:r w:rsidRPr="006840AF">
        <w:rPr>
          <w:rFonts w:ascii="Calibri" w:hAnsi="Calibri" w:cs="Arial"/>
          <w:color w:val="000000"/>
          <w:sz w:val="22"/>
          <w:szCs w:val="22"/>
        </w:rPr>
        <w:t>oration</w:t>
      </w:r>
      <w:r w:rsidR="00631BBC" w:rsidRPr="006840AF">
        <w:rPr>
          <w:rFonts w:ascii="Calibri" w:hAnsi="Calibri" w:cs="Arial"/>
          <w:color w:val="000000"/>
          <w:sz w:val="22"/>
          <w:szCs w:val="22"/>
        </w:rPr>
        <w:t xml:space="preserve"> in meetings and </w:t>
      </w:r>
      <w:r w:rsidR="003D27E8" w:rsidRPr="006840AF">
        <w:rPr>
          <w:rFonts w:ascii="Calibri" w:hAnsi="Calibri" w:cs="Arial"/>
          <w:color w:val="000000"/>
          <w:sz w:val="22"/>
          <w:szCs w:val="22"/>
        </w:rPr>
        <w:t xml:space="preserve">networking events with key </w:t>
      </w:r>
      <w:r w:rsidR="006840AF" w:rsidRPr="006840AF">
        <w:rPr>
          <w:rFonts w:ascii="Calibri" w:hAnsi="Calibri" w:cs="Arial"/>
          <w:color w:val="000000"/>
          <w:sz w:val="22"/>
          <w:szCs w:val="22"/>
        </w:rPr>
        <w:t xml:space="preserve">stakeholders </w:t>
      </w:r>
      <w:r w:rsidRPr="006840AF">
        <w:rPr>
          <w:rFonts w:ascii="Calibri" w:hAnsi="Calibri" w:cs="Arial"/>
          <w:color w:val="000000"/>
          <w:sz w:val="22"/>
          <w:szCs w:val="22"/>
        </w:rPr>
        <w:t xml:space="preserve">such as </w:t>
      </w:r>
      <w:r w:rsidR="006840AF" w:rsidRPr="006840AF">
        <w:rPr>
          <w:rFonts w:ascii="Calibri" w:hAnsi="Calibri" w:cs="Arial"/>
          <w:color w:val="000000"/>
          <w:sz w:val="22"/>
          <w:szCs w:val="22"/>
        </w:rPr>
        <w:t>community leaders</w:t>
      </w:r>
      <w:r w:rsidRPr="006840AF">
        <w:rPr>
          <w:rFonts w:ascii="Calibri" w:hAnsi="Calibri" w:cs="Arial"/>
          <w:color w:val="000000"/>
          <w:sz w:val="22"/>
          <w:szCs w:val="22"/>
        </w:rPr>
        <w:t>, policymakers, and elected officials</w:t>
      </w:r>
      <w:r w:rsidR="00631BBC" w:rsidRPr="006840AF">
        <w:rPr>
          <w:rFonts w:ascii="Calibri" w:hAnsi="Calibri"/>
          <w:color w:val="000000"/>
          <w:sz w:val="22"/>
          <w:szCs w:val="22"/>
        </w:rPr>
        <w:t>.</w:t>
      </w:r>
    </w:p>
    <w:p w14:paraId="050068C6" w14:textId="77777777" w:rsidR="007936F0" w:rsidRPr="00E73453" w:rsidRDefault="007936F0" w:rsidP="00E73453">
      <w:pPr>
        <w:keepNext/>
        <w:keepLines/>
        <w:contextualSpacing/>
        <w:jc w:val="both"/>
        <w:rPr>
          <w:rFonts w:ascii="Calibri" w:hAnsi="Calibri"/>
          <w:color w:val="000000"/>
          <w:sz w:val="22"/>
          <w:szCs w:val="22"/>
          <w:highlight w:val="yellow"/>
        </w:rPr>
      </w:pPr>
    </w:p>
    <w:p w14:paraId="7BC01BCA" w14:textId="0BACC505" w:rsidR="007936F0" w:rsidRPr="00E73453" w:rsidRDefault="00334B8D" w:rsidP="00E73453">
      <w:pPr>
        <w:keepNext/>
        <w:keepLines/>
        <w:contextualSpacing/>
        <w:jc w:val="both"/>
        <w:rPr>
          <w:rFonts w:ascii="Calibri" w:hAnsi="Calibri" w:cs="Arial"/>
          <w:b/>
          <w:i/>
          <w:sz w:val="22"/>
          <w:szCs w:val="22"/>
        </w:rPr>
      </w:pPr>
      <w:r w:rsidRPr="00E73453">
        <w:rPr>
          <w:rFonts w:ascii="Calibri" w:hAnsi="Calibri" w:cs="Arial"/>
          <w:b/>
          <w:i/>
          <w:sz w:val="22"/>
          <w:szCs w:val="22"/>
        </w:rPr>
        <w:t xml:space="preserve">Desired </w:t>
      </w:r>
      <w:r w:rsidR="007936F0" w:rsidRPr="00E73453">
        <w:rPr>
          <w:rFonts w:ascii="Calibri" w:hAnsi="Calibri" w:cs="Arial"/>
          <w:b/>
          <w:i/>
          <w:sz w:val="22"/>
          <w:szCs w:val="22"/>
        </w:rPr>
        <w:t>Knowledge, Skills, and Abilities</w:t>
      </w:r>
      <w:r w:rsidRPr="00E73453">
        <w:rPr>
          <w:rFonts w:ascii="Calibri" w:hAnsi="Calibri" w:cs="Arial"/>
          <w:b/>
          <w:i/>
          <w:sz w:val="22"/>
          <w:szCs w:val="22"/>
        </w:rPr>
        <w:t xml:space="preserve"> Include: </w:t>
      </w:r>
    </w:p>
    <w:p w14:paraId="6B25B7B8" w14:textId="24580B47" w:rsidR="00E7435E" w:rsidRPr="00E73453" w:rsidRDefault="00334B8D" w:rsidP="009F23DB">
      <w:pPr>
        <w:keepNext/>
        <w:keepLines/>
        <w:numPr>
          <w:ilvl w:val="0"/>
          <w:numId w:val="2"/>
        </w:numPr>
        <w:tabs>
          <w:tab w:val="clear" w:pos="360"/>
        </w:tabs>
        <w:ind w:left="540"/>
        <w:contextualSpacing/>
        <w:rPr>
          <w:rFonts w:ascii="Calibri" w:hAnsi="Calibri"/>
          <w:color w:val="000000"/>
          <w:sz w:val="22"/>
          <w:szCs w:val="22"/>
        </w:rPr>
      </w:pPr>
      <w:r w:rsidRPr="00E73453">
        <w:rPr>
          <w:rFonts w:ascii="Calibri" w:hAnsi="Calibri"/>
          <w:color w:val="000000"/>
          <w:sz w:val="22"/>
          <w:szCs w:val="22"/>
        </w:rPr>
        <w:t>Proactive mindset and</w:t>
      </w:r>
      <w:r w:rsidR="00915803" w:rsidRPr="00E73453">
        <w:rPr>
          <w:rFonts w:ascii="Calibri" w:hAnsi="Calibri"/>
          <w:color w:val="000000"/>
          <w:sz w:val="22"/>
          <w:szCs w:val="22"/>
        </w:rPr>
        <w:t xml:space="preserve"> </w:t>
      </w:r>
      <w:r w:rsidRPr="00E73453">
        <w:rPr>
          <w:rFonts w:ascii="Calibri" w:hAnsi="Calibri"/>
          <w:color w:val="000000"/>
          <w:sz w:val="22"/>
          <w:szCs w:val="22"/>
        </w:rPr>
        <w:t>approach: able to work independently</w:t>
      </w:r>
      <w:r w:rsidR="00FA591F" w:rsidRPr="00E73453">
        <w:rPr>
          <w:rFonts w:ascii="Calibri" w:hAnsi="Calibri"/>
          <w:color w:val="000000"/>
          <w:sz w:val="22"/>
          <w:szCs w:val="22"/>
        </w:rPr>
        <w:t xml:space="preserve"> to meet deadlines</w:t>
      </w:r>
      <w:r w:rsidRPr="00E73453">
        <w:rPr>
          <w:rFonts w:ascii="Calibri" w:hAnsi="Calibri"/>
          <w:color w:val="000000"/>
          <w:sz w:val="22"/>
          <w:szCs w:val="22"/>
        </w:rPr>
        <w:t xml:space="preserve">, manage complex projects, anticipate grantee and program needs, make data-informed decisions, coordinate multiple time-sensitive priorities, suggest </w:t>
      </w:r>
      <w:r w:rsidR="00FA591F" w:rsidRPr="00E73453">
        <w:rPr>
          <w:rFonts w:ascii="Calibri" w:hAnsi="Calibri"/>
          <w:color w:val="000000"/>
          <w:sz w:val="22"/>
          <w:szCs w:val="22"/>
        </w:rPr>
        <w:t xml:space="preserve">practical </w:t>
      </w:r>
      <w:r w:rsidRPr="00E73453">
        <w:rPr>
          <w:rFonts w:ascii="Calibri" w:hAnsi="Calibri"/>
          <w:color w:val="000000"/>
          <w:sz w:val="22"/>
          <w:szCs w:val="22"/>
        </w:rPr>
        <w:t>improvements to existing processes, and exercise good judgment</w:t>
      </w:r>
      <w:r w:rsidR="00915803" w:rsidRPr="00E73453">
        <w:rPr>
          <w:rFonts w:ascii="Calibri" w:hAnsi="Calibri"/>
          <w:color w:val="000000"/>
          <w:sz w:val="22"/>
          <w:szCs w:val="22"/>
        </w:rPr>
        <w:t xml:space="preserve"> and ethical conduct</w:t>
      </w:r>
      <w:r w:rsidRPr="00E73453">
        <w:rPr>
          <w:rFonts w:ascii="Calibri" w:hAnsi="Calibri"/>
          <w:color w:val="000000"/>
          <w:sz w:val="22"/>
          <w:szCs w:val="22"/>
        </w:rPr>
        <w:t>.</w:t>
      </w:r>
    </w:p>
    <w:p w14:paraId="13F70680" w14:textId="40A01429" w:rsidR="007936F0" w:rsidRPr="00E73453" w:rsidRDefault="007936F0" w:rsidP="009F23DB">
      <w:pPr>
        <w:keepNext/>
        <w:keepLines/>
        <w:numPr>
          <w:ilvl w:val="0"/>
          <w:numId w:val="2"/>
        </w:numPr>
        <w:tabs>
          <w:tab w:val="clear" w:pos="360"/>
        </w:tabs>
        <w:ind w:left="540"/>
        <w:contextualSpacing/>
        <w:rPr>
          <w:rFonts w:ascii="Calibri" w:hAnsi="Calibri"/>
          <w:color w:val="000000"/>
          <w:sz w:val="22"/>
          <w:szCs w:val="22"/>
        </w:rPr>
      </w:pPr>
      <w:r w:rsidRPr="00E73453">
        <w:rPr>
          <w:rFonts w:ascii="Calibri" w:hAnsi="Calibri" w:cs="Arial"/>
          <w:color w:val="000000"/>
          <w:sz w:val="22"/>
          <w:szCs w:val="22"/>
        </w:rPr>
        <w:t xml:space="preserve">Knowledge of and </w:t>
      </w:r>
      <w:r w:rsidRPr="00E73453">
        <w:rPr>
          <w:rFonts w:ascii="Calibri" w:hAnsi="Calibri"/>
          <w:color w:val="000000"/>
          <w:sz w:val="22"/>
          <w:szCs w:val="22"/>
        </w:rPr>
        <w:t>applied experience with workforce development</w:t>
      </w:r>
      <w:r w:rsidR="009034DC" w:rsidRPr="00E73453">
        <w:rPr>
          <w:rFonts w:ascii="Calibri" w:hAnsi="Calibri"/>
          <w:color w:val="000000"/>
          <w:sz w:val="22"/>
          <w:szCs w:val="22"/>
        </w:rPr>
        <w:t xml:space="preserve"> </w:t>
      </w:r>
      <w:r w:rsidRPr="00E73453">
        <w:rPr>
          <w:rFonts w:ascii="Calibri" w:hAnsi="Calibri"/>
          <w:color w:val="000000"/>
          <w:sz w:val="22"/>
          <w:szCs w:val="22"/>
        </w:rPr>
        <w:t xml:space="preserve">programming including, but not limited to, </w:t>
      </w:r>
      <w:r w:rsidR="00EA2828" w:rsidRPr="00E73453">
        <w:rPr>
          <w:rFonts w:ascii="Calibri" w:hAnsi="Calibri"/>
          <w:color w:val="000000"/>
          <w:sz w:val="22"/>
          <w:szCs w:val="22"/>
        </w:rPr>
        <w:t xml:space="preserve">partnership creation, </w:t>
      </w:r>
      <w:r w:rsidRPr="00E73453">
        <w:rPr>
          <w:rFonts w:ascii="Calibri" w:hAnsi="Calibri"/>
          <w:color w:val="000000"/>
          <w:sz w:val="22"/>
          <w:szCs w:val="22"/>
        </w:rPr>
        <w:t>program design</w:t>
      </w:r>
      <w:r w:rsidR="00EA2828" w:rsidRPr="00E73453">
        <w:rPr>
          <w:rFonts w:ascii="Calibri" w:hAnsi="Calibri"/>
          <w:color w:val="000000"/>
          <w:sz w:val="22"/>
          <w:szCs w:val="22"/>
        </w:rPr>
        <w:t>,</w:t>
      </w:r>
      <w:r w:rsidRPr="00E73453">
        <w:rPr>
          <w:rFonts w:ascii="Calibri" w:hAnsi="Calibri"/>
          <w:color w:val="000000"/>
          <w:sz w:val="22"/>
          <w:szCs w:val="22"/>
        </w:rPr>
        <w:t xml:space="preserve"> and implementation </w:t>
      </w:r>
      <w:r w:rsidR="00134DA0" w:rsidRPr="00E73453">
        <w:rPr>
          <w:rFonts w:ascii="Calibri" w:hAnsi="Calibri"/>
          <w:color w:val="000000"/>
          <w:sz w:val="22"/>
          <w:szCs w:val="22"/>
        </w:rPr>
        <w:t>strategies</w:t>
      </w:r>
      <w:r w:rsidR="003F3199" w:rsidRPr="00E73453">
        <w:rPr>
          <w:rFonts w:ascii="Calibri" w:hAnsi="Calibri"/>
          <w:color w:val="000000"/>
          <w:sz w:val="22"/>
          <w:szCs w:val="22"/>
        </w:rPr>
        <w:t>.</w:t>
      </w:r>
    </w:p>
    <w:p w14:paraId="7CD8C730" w14:textId="4FFE1D51" w:rsidR="00890BC2" w:rsidRDefault="00890BC2" w:rsidP="009F23DB">
      <w:pPr>
        <w:keepNext/>
        <w:keepLines/>
        <w:numPr>
          <w:ilvl w:val="0"/>
          <w:numId w:val="1"/>
        </w:numPr>
        <w:tabs>
          <w:tab w:val="clear" w:pos="360"/>
        </w:tabs>
        <w:ind w:left="540"/>
        <w:contextualSpacing/>
        <w:rPr>
          <w:rFonts w:ascii="Calibri" w:hAnsi="Calibri" w:cs="Arial"/>
          <w:color w:val="000000"/>
          <w:sz w:val="22"/>
          <w:szCs w:val="22"/>
        </w:rPr>
      </w:pPr>
      <w:r w:rsidRPr="00E73453">
        <w:rPr>
          <w:rFonts w:ascii="Calibri" w:hAnsi="Calibri" w:cs="Arial"/>
          <w:color w:val="000000"/>
          <w:sz w:val="22"/>
          <w:szCs w:val="22"/>
        </w:rPr>
        <w:t xml:space="preserve">Highly skilled in leveraging oral, written and interpersonal communication skills to build relationships with varied groups such as partners, service providers, and colleagues (knowledge of languages other than English </w:t>
      </w:r>
      <w:r>
        <w:rPr>
          <w:rFonts w:ascii="Calibri" w:hAnsi="Calibri" w:cs="Arial"/>
          <w:color w:val="000000"/>
          <w:sz w:val="22"/>
          <w:szCs w:val="22"/>
        </w:rPr>
        <w:t xml:space="preserve">is </w:t>
      </w:r>
      <w:r w:rsidRPr="00E73453">
        <w:rPr>
          <w:rFonts w:ascii="Calibri" w:hAnsi="Calibri" w:cs="Arial"/>
          <w:color w:val="000000"/>
          <w:sz w:val="22"/>
          <w:szCs w:val="22"/>
        </w:rPr>
        <w:t>a plus).</w:t>
      </w:r>
    </w:p>
    <w:p w14:paraId="38492F4B" w14:textId="77777777" w:rsidR="006F4248" w:rsidRDefault="007936F0" w:rsidP="009F23DB">
      <w:pPr>
        <w:keepNext/>
        <w:keepLines/>
        <w:numPr>
          <w:ilvl w:val="0"/>
          <w:numId w:val="1"/>
        </w:numPr>
        <w:tabs>
          <w:tab w:val="clear" w:pos="360"/>
        </w:tabs>
        <w:ind w:left="540"/>
        <w:contextualSpacing/>
        <w:rPr>
          <w:rFonts w:ascii="Calibri" w:hAnsi="Calibri" w:cs="Arial"/>
          <w:color w:val="000000"/>
          <w:sz w:val="22"/>
          <w:szCs w:val="22"/>
        </w:rPr>
      </w:pPr>
      <w:r w:rsidRPr="00E73453">
        <w:rPr>
          <w:rFonts w:ascii="Calibri" w:hAnsi="Calibri" w:cs="Arial"/>
          <w:color w:val="000000"/>
          <w:sz w:val="22"/>
          <w:szCs w:val="22"/>
        </w:rPr>
        <w:t>Broad kno</w:t>
      </w:r>
      <w:r w:rsidR="00134DA0" w:rsidRPr="00E73453">
        <w:rPr>
          <w:rFonts w:ascii="Calibri" w:hAnsi="Calibri" w:cs="Arial"/>
          <w:color w:val="000000"/>
          <w:sz w:val="22"/>
          <w:szCs w:val="22"/>
        </w:rPr>
        <w:t>wledge of adult learning theory</w:t>
      </w:r>
      <w:r w:rsidR="00E7435E" w:rsidRPr="00E73453">
        <w:rPr>
          <w:rFonts w:ascii="Calibri" w:hAnsi="Calibri" w:cs="Arial"/>
          <w:color w:val="000000"/>
          <w:sz w:val="22"/>
          <w:szCs w:val="22"/>
        </w:rPr>
        <w:t xml:space="preserve"> and </w:t>
      </w:r>
      <w:r w:rsidR="0038202D">
        <w:rPr>
          <w:rFonts w:ascii="Calibri" w:hAnsi="Calibri" w:cs="Arial"/>
          <w:color w:val="000000"/>
          <w:sz w:val="22"/>
          <w:szCs w:val="22"/>
        </w:rPr>
        <w:t>ap</w:t>
      </w:r>
      <w:r w:rsidR="006F4248">
        <w:rPr>
          <w:rFonts w:ascii="Calibri" w:hAnsi="Calibri" w:cs="Arial"/>
          <w:color w:val="000000"/>
          <w:sz w:val="22"/>
          <w:szCs w:val="22"/>
        </w:rPr>
        <w:t>proaches to training delivery.</w:t>
      </w:r>
    </w:p>
    <w:p w14:paraId="0EBC04AB" w14:textId="51D29451" w:rsidR="006F4248" w:rsidRDefault="006F4248" w:rsidP="009F23DB">
      <w:pPr>
        <w:keepNext/>
        <w:keepLines/>
        <w:numPr>
          <w:ilvl w:val="0"/>
          <w:numId w:val="1"/>
        </w:numPr>
        <w:tabs>
          <w:tab w:val="clear" w:pos="360"/>
        </w:tabs>
        <w:ind w:left="540"/>
        <w:contextualSpacing/>
        <w:rPr>
          <w:rFonts w:ascii="Calibri" w:hAnsi="Calibri" w:cs="Arial"/>
          <w:color w:val="000000"/>
          <w:sz w:val="22"/>
          <w:szCs w:val="22"/>
        </w:rPr>
      </w:pPr>
      <w:r>
        <w:rPr>
          <w:rFonts w:ascii="Calibri" w:hAnsi="Calibri" w:cs="Arial"/>
          <w:color w:val="000000"/>
          <w:sz w:val="22"/>
          <w:szCs w:val="22"/>
        </w:rPr>
        <w:t xml:space="preserve">Passion </w:t>
      </w:r>
      <w:r w:rsidR="009827E5">
        <w:rPr>
          <w:rFonts w:ascii="Calibri" w:hAnsi="Calibri" w:cs="Arial"/>
          <w:color w:val="000000"/>
          <w:sz w:val="22"/>
          <w:szCs w:val="22"/>
        </w:rPr>
        <w:t>for and commitment to</w:t>
      </w:r>
      <w:r>
        <w:rPr>
          <w:rFonts w:ascii="Calibri" w:hAnsi="Calibri" w:cs="Arial"/>
          <w:color w:val="000000"/>
          <w:sz w:val="22"/>
          <w:szCs w:val="22"/>
        </w:rPr>
        <w:t xml:space="preserve"> addressing issues of social justice</w:t>
      </w:r>
      <w:r w:rsidR="009827E5">
        <w:rPr>
          <w:rFonts w:ascii="Calibri" w:hAnsi="Calibri" w:cs="Arial"/>
          <w:color w:val="000000"/>
          <w:sz w:val="22"/>
          <w:szCs w:val="22"/>
        </w:rPr>
        <w:t xml:space="preserve"> </w:t>
      </w:r>
      <w:r>
        <w:rPr>
          <w:rFonts w:ascii="Calibri" w:hAnsi="Calibri" w:cs="Arial"/>
          <w:color w:val="000000"/>
          <w:sz w:val="22"/>
          <w:szCs w:val="22"/>
        </w:rPr>
        <w:t>and educational equity.</w:t>
      </w:r>
    </w:p>
    <w:p w14:paraId="5101F792" w14:textId="4423AF51" w:rsidR="007936F0" w:rsidRPr="00890BC2" w:rsidRDefault="00996AB2" w:rsidP="00890BC2">
      <w:pPr>
        <w:keepNext/>
        <w:keepLines/>
        <w:numPr>
          <w:ilvl w:val="0"/>
          <w:numId w:val="1"/>
        </w:numPr>
        <w:tabs>
          <w:tab w:val="clear" w:pos="360"/>
        </w:tabs>
        <w:ind w:left="540"/>
        <w:contextualSpacing/>
        <w:rPr>
          <w:rFonts w:ascii="Calibri" w:hAnsi="Calibri" w:cs="Arial"/>
          <w:color w:val="000000"/>
          <w:sz w:val="22"/>
          <w:szCs w:val="22"/>
        </w:rPr>
      </w:pPr>
      <w:r w:rsidRPr="00890BC2">
        <w:rPr>
          <w:rFonts w:ascii="Calibri" w:hAnsi="Calibri" w:cs="Arial"/>
          <w:sz w:val="22"/>
          <w:szCs w:val="22"/>
        </w:rPr>
        <w:t xml:space="preserve">Applied knowledge of </w:t>
      </w:r>
      <w:r w:rsidR="00346D34" w:rsidRPr="00890BC2">
        <w:rPr>
          <w:rFonts w:ascii="Calibri" w:hAnsi="Calibri" w:cs="Arial"/>
          <w:sz w:val="22"/>
          <w:szCs w:val="22"/>
        </w:rPr>
        <w:t>managing</w:t>
      </w:r>
      <w:r w:rsidR="008D72B4" w:rsidRPr="00890BC2">
        <w:rPr>
          <w:rFonts w:ascii="Calibri" w:hAnsi="Calibri" w:cs="Arial"/>
          <w:sz w:val="22"/>
          <w:szCs w:val="22"/>
        </w:rPr>
        <w:t xml:space="preserve"> data</w:t>
      </w:r>
      <w:r w:rsidR="007936F0" w:rsidRPr="00890BC2">
        <w:rPr>
          <w:rFonts w:ascii="Calibri" w:hAnsi="Calibri" w:cs="Arial"/>
          <w:sz w:val="22"/>
          <w:szCs w:val="22"/>
        </w:rPr>
        <w:t>base</w:t>
      </w:r>
      <w:r w:rsidR="008D72B4" w:rsidRPr="00890BC2">
        <w:rPr>
          <w:rFonts w:ascii="Calibri" w:hAnsi="Calibri" w:cs="Arial"/>
          <w:sz w:val="22"/>
          <w:szCs w:val="22"/>
        </w:rPr>
        <w:t>s</w:t>
      </w:r>
      <w:r w:rsidR="00890BC2">
        <w:rPr>
          <w:rFonts w:ascii="Calibri" w:hAnsi="Calibri" w:cs="Arial"/>
          <w:sz w:val="22"/>
          <w:szCs w:val="22"/>
        </w:rPr>
        <w:t xml:space="preserve"> (experience with Salesforce / CRM or Apricot </w:t>
      </w:r>
      <w:r w:rsidR="00890BC2" w:rsidRPr="00890BC2">
        <w:rPr>
          <w:rFonts w:ascii="Calibri" w:hAnsi="Calibri" w:cs="Arial"/>
          <w:sz w:val="22"/>
          <w:szCs w:val="22"/>
        </w:rPr>
        <w:t xml:space="preserve">is </w:t>
      </w:r>
      <w:r w:rsidR="008D72B4" w:rsidRPr="00890BC2">
        <w:rPr>
          <w:rFonts w:ascii="Calibri" w:hAnsi="Calibri" w:cs="Arial"/>
          <w:sz w:val="22"/>
          <w:szCs w:val="22"/>
        </w:rPr>
        <w:t>a plus)</w:t>
      </w:r>
      <w:r w:rsidR="003F3199" w:rsidRPr="00890BC2">
        <w:rPr>
          <w:rFonts w:ascii="Calibri" w:hAnsi="Calibri" w:cs="Arial"/>
          <w:sz w:val="22"/>
          <w:szCs w:val="22"/>
        </w:rPr>
        <w:t>.</w:t>
      </w:r>
    </w:p>
    <w:p w14:paraId="20E63309" w14:textId="19FC3410" w:rsidR="006840AF" w:rsidRPr="00890BC2" w:rsidRDefault="006840AF" w:rsidP="006F4248">
      <w:pPr>
        <w:keepNext/>
        <w:keepLines/>
        <w:numPr>
          <w:ilvl w:val="0"/>
          <w:numId w:val="1"/>
        </w:numPr>
        <w:tabs>
          <w:tab w:val="clear" w:pos="360"/>
        </w:tabs>
        <w:ind w:left="540"/>
        <w:contextualSpacing/>
        <w:rPr>
          <w:rFonts w:ascii="Calibri" w:hAnsi="Calibri" w:cs="Arial"/>
          <w:color w:val="000000"/>
          <w:sz w:val="22"/>
          <w:szCs w:val="22"/>
        </w:rPr>
      </w:pPr>
      <w:r>
        <w:rPr>
          <w:rFonts w:ascii="Calibri" w:hAnsi="Calibri" w:cs="Arial"/>
          <w:sz w:val="22"/>
          <w:szCs w:val="22"/>
        </w:rPr>
        <w:t xml:space="preserve">Applied knowledge of facilitating </w:t>
      </w:r>
      <w:r w:rsidR="00890BC2">
        <w:rPr>
          <w:rFonts w:ascii="Calibri" w:hAnsi="Calibri" w:cs="Arial"/>
          <w:sz w:val="22"/>
          <w:szCs w:val="22"/>
        </w:rPr>
        <w:t>via</w:t>
      </w:r>
      <w:r>
        <w:rPr>
          <w:rFonts w:ascii="Calibri" w:hAnsi="Calibri" w:cs="Arial"/>
          <w:sz w:val="22"/>
          <w:szCs w:val="22"/>
        </w:rPr>
        <w:t xml:space="preserve"> </w:t>
      </w:r>
      <w:r w:rsidR="006F4248">
        <w:rPr>
          <w:rFonts w:ascii="Calibri" w:hAnsi="Calibri" w:cs="Arial"/>
          <w:sz w:val="22"/>
          <w:szCs w:val="22"/>
        </w:rPr>
        <w:t>webinar platforms (</w:t>
      </w:r>
      <w:r w:rsidR="00890BC2">
        <w:rPr>
          <w:rFonts w:ascii="Calibri" w:hAnsi="Calibri" w:cs="Arial"/>
          <w:sz w:val="22"/>
          <w:szCs w:val="22"/>
        </w:rPr>
        <w:t xml:space="preserve">experience with </w:t>
      </w:r>
      <w:r w:rsidR="00583AC1">
        <w:rPr>
          <w:rFonts w:ascii="Calibri" w:hAnsi="Calibri" w:cs="Arial"/>
          <w:sz w:val="22"/>
          <w:szCs w:val="22"/>
        </w:rPr>
        <w:t>Zoom</w:t>
      </w:r>
      <w:r w:rsidR="007067F3">
        <w:rPr>
          <w:rFonts w:ascii="Calibri" w:hAnsi="Calibri" w:cs="Arial"/>
          <w:sz w:val="22"/>
          <w:szCs w:val="22"/>
        </w:rPr>
        <w:t xml:space="preserve"> or MS Teams</w:t>
      </w:r>
      <w:r w:rsidR="00890BC2">
        <w:rPr>
          <w:rFonts w:ascii="Calibri" w:hAnsi="Calibri" w:cs="Arial"/>
          <w:sz w:val="22"/>
          <w:szCs w:val="22"/>
        </w:rPr>
        <w:t xml:space="preserve"> is a plus</w:t>
      </w:r>
      <w:r w:rsidR="006F4248">
        <w:rPr>
          <w:rFonts w:ascii="Calibri" w:hAnsi="Calibri" w:cs="Arial"/>
          <w:sz w:val="22"/>
          <w:szCs w:val="22"/>
        </w:rPr>
        <w:t>).</w:t>
      </w:r>
    </w:p>
    <w:p w14:paraId="01584ED6" w14:textId="1DF65023" w:rsidR="00890BC2" w:rsidRPr="00890BC2" w:rsidRDefault="00890BC2" w:rsidP="00890BC2">
      <w:pPr>
        <w:keepNext/>
        <w:keepLines/>
        <w:numPr>
          <w:ilvl w:val="0"/>
          <w:numId w:val="1"/>
        </w:numPr>
        <w:tabs>
          <w:tab w:val="clear" w:pos="360"/>
        </w:tabs>
        <w:ind w:left="540"/>
        <w:contextualSpacing/>
        <w:rPr>
          <w:rFonts w:ascii="Calibri" w:hAnsi="Calibri" w:cs="Arial"/>
          <w:color w:val="000000"/>
          <w:sz w:val="22"/>
          <w:szCs w:val="22"/>
        </w:rPr>
      </w:pPr>
      <w:r>
        <w:rPr>
          <w:rFonts w:ascii="Calibri" w:hAnsi="Calibri" w:cs="Arial"/>
          <w:color w:val="000000"/>
          <w:sz w:val="22"/>
          <w:szCs w:val="22"/>
        </w:rPr>
        <w:t>Demonstrated interest in pursuing professional development to improve own skillset.</w:t>
      </w:r>
    </w:p>
    <w:p w14:paraId="67475DE6" w14:textId="77777777" w:rsidR="007936F0" w:rsidRPr="00E73453" w:rsidRDefault="007936F0" w:rsidP="00890BC2">
      <w:pPr>
        <w:keepNext/>
        <w:keepLines/>
        <w:contextualSpacing/>
        <w:jc w:val="both"/>
        <w:rPr>
          <w:rFonts w:ascii="Calibri" w:hAnsi="Calibri" w:cs="Arial"/>
          <w:sz w:val="22"/>
          <w:szCs w:val="22"/>
        </w:rPr>
      </w:pPr>
    </w:p>
    <w:p w14:paraId="37EA1DFE" w14:textId="0D6CFED2" w:rsidR="007936F0" w:rsidRPr="00E73453" w:rsidRDefault="007936F0" w:rsidP="00E73453">
      <w:pPr>
        <w:keepNext/>
        <w:keepLines/>
        <w:contextualSpacing/>
        <w:jc w:val="both"/>
        <w:rPr>
          <w:rFonts w:ascii="Calibri" w:hAnsi="Calibri" w:cs="Arial"/>
          <w:b/>
          <w:i/>
          <w:sz w:val="22"/>
          <w:szCs w:val="22"/>
        </w:rPr>
      </w:pPr>
      <w:r w:rsidRPr="00E73453">
        <w:rPr>
          <w:rFonts w:ascii="Calibri" w:hAnsi="Calibri" w:cs="Arial"/>
          <w:b/>
          <w:i/>
          <w:sz w:val="22"/>
          <w:szCs w:val="22"/>
        </w:rPr>
        <w:t>Minimum Qualifications</w:t>
      </w:r>
      <w:r w:rsidR="00334B8D" w:rsidRPr="00E73453">
        <w:rPr>
          <w:rFonts w:ascii="Calibri" w:hAnsi="Calibri" w:cs="Arial"/>
          <w:b/>
          <w:i/>
          <w:sz w:val="22"/>
          <w:szCs w:val="22"/>
        </w:rPr>
        <w:t>:</w:t>
      </w:r>
    </w:p>
    <w:p w14:paraId="2B8D6028" w14:textId="29E3AD56" w:rsidR="00631BBC" w:rsidRDefault="00134DA0" w:rsidP="009F23DB">
      <w:pPr>
        <w:pStyle w:val="ListParagraph"/>
        <w:keepNext/>
        <w:keepLines/>
        <w:numPr>
          <w:ilvl w:val="0"/>
          <w:numId w:val="10"/>
        </w:numPr>
        <w:ind w:left="540"/>
        <w:contextualSpacing/>
        <w:rPr>
          <w:rFonts w:ascii="Calibri" w:hAnsi="Calibri"/>
          <w:color w:val="000000"/>
          <w:sz w:val="22"/>
          <w:szCs w:val="22"/>
        </w:rPr>
      </w:pPr>
      <w:r w:rsidRPr="00E73453">
        <w:rPr>
          <w:rFonts w:ascii="Calibri" w:hAnsi="Calibri"/>
          <w:color w:val="000000"/>
          <w:sz w:val="22"/>
          <w:szCs w:val="22"/>
        </w:rPr>
        <w:t>B</w:t>
      </w:r>
      <w:r w:rsidR="009827E5">
        <w:rPr>
          <w:rFonts w:ascii="Calibri" w:hAnsi="Calibri"/>
          <w:color w:val="000000"/>
          <w:sz w:val="22"/>
          <w:szCs w:val="22"/>
        </w:rPr>
        <w:t>.A. d</w:t>
      </w:r>
      <w:r w:rsidRPr="00E73453">
        <w:rPr>
          <w:rFonts w:ascii="Calibri" w:hAnsi="Calibri"/>
          <w:color w:val="000000"/>
          <w:sz w:val="22"/>
          <w:szCs w:val="22"/>
        </w:rPr>
        <w:t>egree</w:t>
      </w:r>
      <w:r w:rsidR="00742AAD">
        <w:rPr>
          <w:rFonts w:ascii="Calibri" w:hAnsi="Calibri"/>
          <w:color w:val="000000"/>
          <w:sz w:val="22"/>
          <w:szCs w:val="22"/>
        </w:rPr>
        <w:t xml:space="preserve"> preferred, </w:t>
      </w:r>
      <w:r w:rsidR="001C36AE">
        <w:rPr>
          <w:rFonts w:ascii="Calibri" w:hAnsi="Calibri"/>
          <w:color w:val="000000"/>
          <w:sz w:val="22"/>
          <w:szCs w:val="22"/>
        </w:rPr>
        <w:t xml:space="preserve">or </w:t>
      </w:r>
      <w:r w:rsidR="006840AF">
        <w:rPr>
          <w:rFonts w:ascii="Calibri" w:hAnsi="Calibri"/>
          <w:color w:val="000000"/>
          <w:sz w:val="22"/>
          <w:szCs w:val="22"/>
        </w:rPr>
        <w:t>A</w:t>
      </w:r>
      <w:r w:rsidR="009827E5">
        <w:rPr>
          <w:rFonts w:ascii="Calibri" w:hAnsi="Calibri"/>
          <w:color w:val="000000"/>
          <w:sz w:val="22"/>
          <w:szCs w:val="22"/>
        </w:rPr>
        <w:t xml:space="preserve">.A. </w:t>
      </w:r>
      <w:r w:rsidR="006840AF">
        <w:rPr>
          <w:rFonts w:ascii="Calibri" w:hAnsi="Calibri"/>
          <w:color w:val="000000"/>
          <w:sz w:val="22"/>
          <w:szCs w:val="22"/>
        </w:rPr>
        <w:t xml:space="preserve">Degree with additional </w:t>
      </w:r>
      <w:r w:rsidR="00742AAD">
        <w:rPr>
          <w:rFonts w:ascii="Calibri" w:hAnsi="Calibri"/>
          <w:color w:val="000000"/>
          <w:sz w:val="22"/>
          <w:szCs w:val="22"/>
        </w:rPr>
        <w:t xml:space="preserve">relevant </w:t>
      </w:r>
      <w:r w:rsidR="006840AF">
        <w:rPr>
          <w:rFonts w:ascii="Calibri" w:hAnsi="Calibri"/>
          <w:color w:val="000000"/>
          <w:sz w:val="22"/>
          <w:szCs w:val="22"/>
        </w:rPr>
        <w:t>work experience</w:t>
      </w:r>
      <w:r w:rsidR="00207557">
        <w:rPr>
          <w:rFonts w:ascii="Calibri" w:hAnsi="Calibri"/>
          <w:color w:val="000000"/>
          <w:sz w:val="22"/>
          <w:szCs w:val="22"/>
        </w:rPr>
        <w:t>.</w:t>
      </w:r>
    </w:p>
    <w:p w14:paraId="69AEB1ED" w14:textId="5CD28AD2" w:rsidR="00631BBC" w:rsidRPr="00E73453" w:rsidRDefault="00B82105" w:rsidP="009F23DB">
      <w:pPr>
        <w:pStyle w:val="ListParagraph"/>
        <w:keepNext/>
        <w:keepLines/>
        <w:numPr>
          <w:ilvl w:val="0"/>
          <w:numId w:val="10"/>
        </w:numPr>
        <w:ind w:left="540"/>
        <w:contextualSpacing/>
        <w:rPr>
          <w:rFonts w:ascii="Calibri" w:hAnsi="Calibri"/>
          <w:color w:val="000000"/>
          <w:sz w:val="22"/>
          <w:szCs w:val="22"/>
        </w:rPr>
      </w:pPr>
      <w:r w:rsidRPr="00B82105">
        <w:rPr>
          <w:rFonts w:ascii="Calibri" w:hAnsi="Calibri"/>
          <w:color w:val="000000"/>
          <w:sz w:val="22"/>
          <w:szCs w:val="22"/>
        </w:rPr>
        <w:t>Three years of experience</w:t>
      </w:r>
      <w:r>
        <w:rPr>
          <w:rFonts w:ascii="Calibri" w:hAnsi="Calibri"/>
          <w:color w:val="000000"/>
          <w:sz w:val="22"/>
          <w:szCs w:val="22"/>
        </w:rPr>
        <w:t xml:space="preserve"> </w:t>
      </w:r>
      <w:r w:rsidRPr="00B82105">
        <w:rPr>
          <w:rFonts w:ascii="Calibri" w:hAnsi="Calibri"/>
          <w:color w:val="000000"/>
          <w:sz w:val="22"/>
          <w:szCs w:val="22"/>
        </w:rPr>
        <w:t>in a public or nonprofit setting such as workforce development partnerships, education and training prog</w:t>
      </w:r>
      <w:r w:rsidR="002076BA">
        <w:rPr>
          <w:rFonts w:ascii="Calibri" w:hAnsi="Calibri"/>
          <w:color w:val="000000"/>
          <w:sz w:val="22"/>
          <w:szCs w:val="22"/>
        </w:rPr>
        <w:t>rams, or public administration, including</w:t>
      </w:r>
      <w:r>
        <w:rPr>
          <w:rFonts w:ascii="Calibri" w:hAnsi="Calibri"/>
          <w:color w:val="000000"/>
          <w:sz w:val="22"/>
          <w:szCs w:val="22"/>
        </w:rPr>
        <w:t xml:space="preserve"> </w:t>
      </w:r>
      <w:r w:rsidRPr="00B82105">
        <w:rPr>
          <w:rFonts w:ascii="Calibri" w:hAnsi="Calibri"/>
          <w:color w:val="000000"/>
          <w:sz w:val="22"/>
          <w:szCs w:val="22"/>
        </w:rPr>
        <w:t xml:space="preserve">program </w:t>
      </w:r>
      <w:r w:rsidR="002076BA">
        <w:rPr>
          <w:rFonts w:ascii="Calibri" w:hAnsi="Calibri"/>
          <w:color w:val="000000"/>
          <w:sz w:val="22"/>
          <w:szCs w:val="22"/>
        </w:rPr>
        <w:t>development and grants management.</w:t>
      </w:r>
    </w:p>
    <w:p w14:paraId="0BCE63C3" w14:textId="582D0CD7" w:rsidR="00346D34" w:rsidRPr="00E73453" w:rsidRDefault="006F4248" w:rsidP="009F23DB">
      <w:pPr>
        <w:keepNext/>
        <w:keepLines/>
        <w:numPr>
          <w:ilvl w:val="0"/>
          <w:numId w:val="10"/>
        </w:numPr>
        <w:ind w:left="540"/>
        <w:contextualSpacing/>
        <w:rPr>
          <w:rFonts w:ascii="Calibri" w:hAnsi="Calibri" w:cs="Arial"/>
          <w:color w:val="000000"/>
          <w:sz w:val="22"/>
          <w:szCs w:val="22"/>
        </w:rPr>
      </w:pPr>
      <w:r>
        <w:rPr>
          <w:rFonts w:ascii="Calibri" w:hAnsi="Calibri" w:cs="Arial"/>
          <w:sz w:val="22"/>
          <w:szCs w:val="22"/>
        </w:rPr>
        <w:t xml:space="preserve">Proficiency with </w:t>
      </w:r>
      <w:r w:rsidR="00346D34" w:rsidRPr="00E73453">
        <w:rPr>
          <w:rFonts w:ascii="Calibri" w:hAnsi="Calibri" w:cs="Arial"/>
          <w:sz w:val="22"/>
          <w:szCs w:val="22"/>
        </w:rPr>
        <w:t xml:space="preserve">Microsoft </w:t>
      </w:r>
      <w:r>
        <w:rPr>
          <w:rFonts w:ascii="Calibri" w:hAnsi="Calibri" w:cs="Arial"/>
          <w:sz w:val="22"/>
          <w:szCs w:val="22"/>
        </w:rPr>
        <w:t>Office Suite (</w:t>
      </w:r>
      <w:r w:rsidR="0063031C">
        <w:rPr>
          <w:rFonts w:ascii="Calibri" w:hAnsi="Calibri" w:cs="Arial"/>
          <w:sz w:val="22"/>
          <w:szCs w:val="22"/>
        </w:rPr>
        <w:t>e</w:t>
      </w:r>
      <w:r>
        <w:rPr>
          <w:rFonts w:ascii="Calibri" w:hAnsi="Calibri" w:cs="Arial"/>
          <w:sz w:val="22"/>
          <w:szCs w:val="22"/>
        </w:rPr>
        <w:t>.</w:t>
      </w:r>
      <w:r w:rsidR="0063031C">
        <w:rPr>
          <w:rFonts w:ascii="Calibri" w:hAnsi="Calibri" w:cs="Arial"/>
          <w:sz w:val="22"/>
          <w:szCs w:val="22"/>
        </w:rPr>
        <w:t>g</w:t>
      </w:r>
      <w:r>
        <w:rPr>
          <w:rFonts w:ascii="Calibri" w:hAnsi="Calibri" w:cs="Arial"/>
          <w:sz w:val="22"/>
          <w:szCs w:val="22"/>
        </w:rPr>
        <w:t xml:space="preserve">. </w:t>
      </w:r>
      <w:r w:rsidR="00346D34" w:rsidRPr="00E73453">
        <w:rPr>
          <w:rFonts w:ascii="Calibri" w:hAnsi="Calibri" w:cs="Arial"/>
          <w:sz w:val="22"/>
          <w:szCs w:val="22"/>
        </w:rPr>
        <w:t>Excel</w:t>
      </w:r>
      <w:r>
        <w:rPr>
          <w:rFonts w:ascii="Calibri" w:hAnsi="Calibri" w:cs="Arial"/>
          <w:sz w:val="22"/>
          <w:szCs w:val="22"/>
        </w:rPr>
        <w:t>, Outlook, PowerPoint,</w:t>
      </w:r>
      <w:r w:rsidR="00583AC1">
        <w:rPr>
          <w:rFonts w:ascii="Calibri" w:hAnsi="Calibri" w:cs="Arial"/>
          <w:sz w:val="22"/>
          <w:szCs w:val="22"/>
        </w:rPr>
        <w:t xml:space="preserve"> Word).</w:t>
      </w:r>
    </w:p>
    <w:p w14:paraId="3467C758" w14:textId="77777777" w:rsidR="00C56EF8" w:rsidRPr="00E73453" w:rsidRDefault="00C56EF8" w:rsidP="00C56EF8">
      <w:pPr>
        <w:pStyle w:val="ListParagraph"/>
        <w:keepNext/>
        <w:keepLines/>
        <w:numPr>
          <w:ilvl w:val="0"/>
          <w:numId w:val="10"/>
        </w:numPr>
        <w:ind w:left="540"/>
        <w:contextualSpacing/>
        <w:rPr>
          <w:rFonts w:ascii="Calibri" w:hAnsi="Calibri"/>
          <w:color w:val="000000"/>
          <w:sz w:val="22"/>
          <w:szCs w:val="22"/>
        </w:rPr>
      </w:pPr>
      <w:r>
        <w:rPr>
          <w:rFonts w:ascii="Calibri" w:hAnsi="Calibri"/>
          <w:color w:val="000000"/>
          <w:sz w:val="22"/>
          <w:szCs w:val="22"/>
        </w:rPr>
        <w:t>Bilingual in Spanish is a plus.</w:t>
      </w:r>
    </w:p>
    <w:p w14:paraId="6DECB14E" w14:textId="13611340" w:rsidR="008051DD" w:rsidRDefault="008051DD" w:rsidP="009F23DB">
      <w:pPr>
        <w:pStyle w:val="ListParagraph"/>
        <w:keepNext/>
        <w:keepLines/>
        <w:numPr>
          <w:ilvl w:val="0"/>
          <w:numId w:val="10"/>
        </w:numPr>
        <w:ind w:left="540"/>
        <w:contextualSpacing/>
        <w:rPr>
          <w:rFonts w:ascii="Calibri" w:hAnsi="Calibri"/>
          <w:color w:val="000000"/>
          <w:sz w:val="22"/>
          <w:szCs w:val="22"/>
        </w:rPr>
      </w:pPr>
      <w:r w:rsidRPr="00E73453">
        <w:rPr>
          <w:rFonts w:ascii="Calibri" w:hAnsi="Calibri"/>
          <w:color w:val="000000"/>
          <w:sz w:val="22"/>
          <w:szCs w:val="22"/>
        </w:rPr>
        <w:t>Access to reliable transportation for in-state travel</w:t>
      </w:r>
      <w:r w:rsidR="009827E5">
        <w:rPr>
          <w:rFonts w:ascii="Calibri" w:hAnsi="Calibri"/>
          <w:color w:val="000000"/>
          <w:sz w:val="22"/>
          <w:szCs w:val="22"/>
        </w:rPr>
        <w:t xml:space="preserve"> (once safe).</w:t>
      </w:r>
    </w:p>
    <w:p w14:paraId="2C5ADFDE" w14:textId="77777777" w:rsidR="007936F0" w:rsidRPr="00E73453" w:rsidRDefault="007936F0" w:rsidP="00E73453">
      <w:pPr>
        <w:keepNext/>
        <w:keepLines/>
        <w:pBdr>
          <w:bottom w:val="single" w:sz="12" w:space="1" w:color="auto"/>
        </w:pBdr>
        <w:contextualSpacing/>
        <w:rPr>
          <w:rFonts w:ascii="Calibri" w:hAnsi="Calibri" w:cs="Arial"/>
          <w:sz w:val="22"/>
          <w:szCs w:val="22"/>
        </w:rPr>
      </w:pPr>
    </w:p>
    <w:p w14:paraId="354B1C18" w14:textId="77777777" w:rsidR="00964434" w:rsidRPr="00E73453" w:rsidRDefault="00964434" w:rsidP="00E73453">
      <w:pPr>
        <w:keepNext/>
        <w:keepLines/>
        <w:contextualSpacing/>
        <w:rPr>
          <w:rFonts w:ascii="Calibri" w:hAnsi="Calibri"/>
          <w:color w:val="000000"/>
          <w:sz w:val="22"/>
          <w:szCs w:val="22"/>
        </w:rPr>
      </w:pPr>
    </w:p>
    <w:p w14:paraId="0F0058E5" w14:textId="4F0E67C8" w:rsidR="008051DD" w:rsidRPr="00E73453" w:rsidRDefault="008051DD" w:rsidP="00B60F71">
      <w:pPr>
        <w:keepNext/>
        <w:keepLines/>
        <w:contextualSpacing/>
        <w:jc w:val="center"/>
        <w:rPr>
          <w:rFonts w:ascii="Calibri" w:hAnsi="Calibri"/>
          <w:b/>
          <w:i/>
          <w:color w:val="000000"/>
          <w:sz w:val="22"/>
          <w:szCs w:val="22"/>
        </w:rPr>
      </w:pPr>
      <w:r w:rsidRPr="00E73453">
        <w:rPr>
          <w:rFonts w:ascii="Calibri" w:hAnsi="Calibri"/>
          <w:b/>
          <w:i/>
          <w:color w:val="000000"/>
          <w:sz w:val="22"/>
          <w:szCs w:val="22"/>
        </w:rPr>
        <w:t>Commonwealth Corporation offers a generous and very competitive benefits packaging, including:</w:t>
      </w:r>
    </w:p>
    <w:tbl>
      <w:tblPr>
        <w:tblStyle w:val="TableGrid"/>
        <w:tblW w:w="108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395"/>
      </w:tblGrid>
      <w:tr w:rsidR="008051DD" w:rsidRPr="00E73453" w14:paraId="632256A4" w14:textId="77777777" w:rsidTr="00E73453">
        <w:tc>
          <w:tcPr>
            <w:tcW w:w="5490" w:type="dxa"/>
          </w:tcPr>
          <w:p w14:paraId="3AF6D72C" w14:textId="77777777" w:rsidR="007067F3" w:rsidRPr="00E73453" w:rsidRDefault="007067F3" w:rsidP="007067F3">
            <w:pPr>
              <w:pStyle w:val="ListParagraph"/>
              <w:keepNext/>
              <w:keepLines/>
              <w:numPr>
                <w:ilvl w:val="0"/>
                <w:numId w:val="14"/>
              </w:numPr>
              <w:ind w:left="432"/>
              <w:contextualSpacing/>
              <w:jc w:val="both"/>
              <w:rPr>
                <w:rFonts w:ascii="Calibri" w:hAnsi="Calibri"/>
                <w:color w:val="000000"/>
                <w:sz w:val="22"/>
                <w:szCs w:val="22"/>
              </w:rPr>
            </w:pPr>
            <w:r w:rsidRPr="00E73453">
              <w:rPr>
                <w:rFonts w:ascii="Calibri" w:hAnsi="Calibri"/>
                <w:color w:val="000000"/>
                <w:sz w:val="22"/>
                <w:szCs w:val="22"/>
              </w:rPr>
              <w:t>Health insurance (83% employer / 17% employee)</w:t>
            </w:r>
          </w:p>
          <w:p w14:paraId="2AA9875B" w14:textId="77777777" w:rsidR="007067F3" w:rsidRPr="00E73453" w:rsidRDefault="007067F3" w:rsidP="007067F3">
            <w:pPr>
              <w:pStyle w:val="ListParagraph"/>
              <w:keepNext/>
              <w:keepLines/>
              <w:numPr>
                <w:ilvl w:val="0"/>
                <w:numId w:val="14"/>
              </w:numPr>
              <w:ind w:left="432" w:right="-113"/>
              <w:contextualSpacing/>
              <w:jc w:val="both"/>
              <w:rPr>
                <w:rFonts w:ascii="Calibri" w:hAnsi="Calibri"/>
                <w:color w:val="000000"/>
                <w:sz w:val="22"/>
                <w:szCs w:val="22"/>
              </w:rPr>
            </w:pPr>
            <w:r w:rsidRPr="00E73453">
              <w:rPr>
                <w:rFonts w:ascii="Calibri" w:hAnsi="Calibri"/>
                <w:color w:val="000000"/>
                <w:sz w:val="22"/>
                <w:szCs w:val="22"/>
              </w:rPr>
              <w:t>HRA (Employer pays first 75% of deductible expenses)</w:t>
            </w:r>
          </w:p>
          <w:p w14:paraId="44BA75C4" w14:textId="77777777" w:rsidR="007067F3" w:rsidRPr="00E73453" w:rsidRDefault="007067F3" w:rsidP="007067F3">
            <w:pPr>
              <w:pStyle w:val="ListParagraph"/>
              <w:keepNext/>
              <w:keepLines/>
              <w:numPr>
                <w:ilvl w:val="0"/>
                <w:numId w:val="14"/>
              </w:numPr>
              <w:ind w:left="432"/>
              <w:contextualSpacing/>
              <w:jc w:val="both"/>
              <w:rPr>
                <w:rFonts w:ascii="Calibri" w:hAnsi="Calibri"/>
                <w:color w:val="000000"/>
                <w:sz w:val="22"/>
                <w:szCs w:val="22"/>
              </w:rPr>
            </w:pPr>
            <w:r w:rsidRPr="00E73453">
              <w:rPr>
                <w:rFonts w:ascii="Calibri" w:hAnsi="Calibri"/>
                <w:color w:val="000000"/>
                <w:sz w:val="22"/>
                <w:szCs w:val="22"/>
              </w:rPr>
              <w:t>Dental insurance (80% employer / 20% employee)</w:t>
            </w:r>
          </w:p>
          <w:p w14:paraId="4044B386" w14:textId="77777777" w:rsidR="007067F3" w:rsidRPr="00E73453" w:rsidRDefault="007067F3" w:rsidP="007067F3">
            <w:pPr>
              <w:pStyle w:val="ListParagraph"/>
              <w:keepNext/>
              <w:keepLines/>
              <w:numPr>
                <w:ilvl w:val="0"/>
                <w:numId w:val="14"/>
              </w:numPr>
              <w:ind w:left="432"/>
              <w:contextualSpacing/>
              <w:jc w:val="both"/>
              <w:rPr>
                <w:rFonts w:ascii="Calibri" w:hAnsi="Calibri"/>
                <w:color w:val="000000"/>
                <w:sz w:val="22"/>
                <w:szCs w:val="22"/>
              </w:rPr>
            </w:pPr>
            <w:r w:rsidRPr="00E73453">
              <w:rPr>
                <w:rFonts w:ascii="Calibri" w:hAnsi="Calibri"/>
                <w:color w:val="000000"/>
                <w:sz w:val="22"/>
                <w:szCs w:val="22"/>
              </w:rPr>
              <w:t>Vision Insurance</w:t>
            </w:r>
          </w:p>
          <w:p w14:paraId="2D66EF71" w14:textId="77777777" w:rsidR="00E73453" w:rsidRPr="00E73453" w:rsidRDefault="00E73453" w:rsidP="00E73453">
            <w:pPr>
              <w:pStyle w:val="ListParagraph"/>
              <w:keepNext/>
              <w:keepLines/>
              <w:numPr>
                <w:ilvl w:val="0"/>
                <w:numId w:val="14"/>
              </w:numPr>
              <w:ind w:left="432"/>
              <w:contextualSpacing/>
              <w:jc w:val="both"/>
              <w:rPr>
                <w:rFonts w:ascii="Calibri" w:hAnsi="Calibri"/>
                <w:color w:val="000000"/>
                <w:sz w:val="22"/>
                <w:szCs w:val="22"/>
              </w:rPr>
            </w:pPr>
            <w:r w:rsidRPr="00E73453">
              <w:rPr>
                <w:rFonts w:ascii="Calibri" w:hAnsi="Calibri"/>
                <w:color w:val="000000"/>
                <w:sz w:val="22"/>
                <w:szCs w:val="22"/>
              </w:rPr>
              <w:t>3 weeks accrued paid vacation per year</w:t>
            </w:r>
          </w:p>
          <w:p w14:paraId="2D5F5F6C" w14:textId="77777777" w:rsidR="00E73453" w:rsidRPr="00E73453" w:rsidRDefault="00E73453" w:rsidP="00E73453">
            <w:pPr>
              <w:pStyle w:val="ListParagraph"/>
              <w:keepNext/>
              <w:keepLines/>
              <w:numPr>
                <w:ilvl w:val="0"/>
                <w:numId w:val="14"/>
              </w:numPr>
              <w:ind w:left="432"/>
              <w:contextualSpacing/>
              <w:jc w:val="both"/>
              <w:rPr>
                <w:rFonts w:ascii="Calibri" w:hAnsi="Calibri"/>
                <w:color w:val="000000"/>
                <w:sz w:val="22"/>
                <w:szCs w:val="22"/>
              </w:rPr>
            </w:pPr>
            <w:r w:rsidRPr="00E73453">
              <w:rPr>
                <w:rFonts w:ascii="Calibri" w:hAnsi="Calibri"/>
                <w:color w:val="000000"/>
                <w:sz w:val="22"/>
                <w:szCs w:val="22"/>
              </w:rPr>
              <w:t>12 paid holidays &amp; additional paid sick/personal time</w:t>
            </w:r>
          </w:p>
          <w:p w14:paraId="4004A5AA" w14:textId="77777777" w:rsidR="008051DD" w:rsidRPr="00E73453" w:rsidRDefault="008051DD" w:rsidP="007067F3">
            <w:pPr>
              <w:pStyle w:val="ListParagraph"/>
              <w:keepNext/>
              <w:keepLines/>
              <w:ind w:left="432"/>
              <w:contextualSpacing/>
              <w:jc w:val="both"/>
              <w:rPr>
                <w:rFonts w:ascii="Calibri" w:hAnsi="Calibri"/>
                <w:color w:val="000000"/>
                <w:sz w:val="22"/>
                <w:szCs w:val="22"/>
              </w:rPr>
            </w:pPr>
          </w:p>
        </w:tc>
        <w:tc>
          <w:tcPr>
            <w:tcW w:w="5395" w:type="dxa"/>
          </w:tcPr>
          <w:p w14:paraId="0D5D32F5" w14:textId="146BC207" w:rsidR="008051DD" w:rsidRPr="00E73453" w:rsidRDefault="00FA591F"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Employer-</w:t>
            </w:r>
            <w:r w:rsidR="008051DD" w:rsidRPr="00E73453">
              <w:rPr>
                <w:rFonts w:ascii="Calibri" w:hAnsi="Calibri"/>
                <w:color w:val="000000"/>
                <w:sz w:val="22"/>
                <w:szCs w:val="22"/>
              </w:rPr>
              <w:t>funded pension plan</w:t>
            </w:r>
          </w:p>
          <w:p w14:paraId="4B78A543" w14:textId="77777777" w:rsidR="008051DD" w:rsidRPr="00E73453" w:rsidRDefault="008051DD"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 xml:space="preserve">Voluntary employee retirement plan options </w:t>
            </w:r>
          </w:p>
          <w:p w14:paraId="6E68E762" w14:textId="77777777" w:rsidR="008051DD" w:rsidRPr="00E73453" w:rsidRDefault="008051DD"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Pre-tax parking and commuter benefits (debit card)</w:t>
            </w:r>
          </w:p>
          <w:p w14:paraId="498197F5" w14:textId="5984EB47" w:rsidR="008051DD" w:rsidRPr="00E73453" w:rsidRDefault="008051DD"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 xml:space="preserve">Health </w:t>
            </w:r>
            <w:r w:rsidR="00D512E5" w:rsidRPr="00E73453">
              <w:rPr>
                <w:rFonts w:ascii="Calibri" w:hAnsi="Calibri"/>
                <w:color w:val="000000"/>
                <w:sz w:val="22"/>
                <w:szCs w:val="22"/>
              </w:rPr>
              <w:t xml:space="preserve">&amp; Dependent Care FSA’s </w:t>
            </w:r>
            <w:r w:rsidRPr="00E73453">
              <w:rPr>
                <w:rFonts w:ascii="Calibri" w:hAnsi="Calibri"/>
                <w:color w:val="000000"/>
                <w:sz w:val="22"/>
                <w:szCs w:val="22"/>
              </w:rPr>
              <w:t>(debit card)</w:t>
            </w:r>
          </w:p>
          <w:p w14:paraId="72F69DFC" w14:textId="77777777" w:rsidR="00FA591F" w:rsidRPr="00E73453" w:rsidRDefault="00FA591F"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Short-Term, Long-Term and AD&amp;D Insurance</w:t>
            </w:r>
          </w:p>
          <w:p w14:paraId="0BAF6780" w14:textId="7A17AFD3" w:rsidR="00FA591F" w:rsidRPr="00E73453" w:rsidRDefault="00FA591F" w:rsidP="00E73453">
            <w:pPr>
              <w:pStyle w:val="ListParagraph"/>
              <w:keepNext/>
              <w:keepLines/>
              <w:numPr>
                <w:ilvl w:val="0"/>
                <w:numId w:val="14"/>
              </w:numPr>
              <w:ind w:left="527"/>
              <w:contextualSpacing/>
              <w:jc w:val="both"/>
              <w:rPr>
                <w:rFonts w:ascii="Calibri" w:hAnsi="Calibri"/>
                <w:color w:val="000000"/>
                <w:sz w:val="22"/>
                <w:szCs w:val="22"/>
              </w:rPr>
            </w:pPr>
            <w:r w:rsidRPr="00E73453">
              <w:rPr>
                <w:rFonts w:ascii="Calibri" w:hAnsi="Calibri"/>
                <w:color w:val="000000"/>
                <w:sz w:val="22"/>
                <w:szCs w:val="22"/>
              </w:rPr>
              <w:t>Life Insurance up to $250,000</w:t>
            </w:r>
          </w:p>
        </w:tc>
      </w:tr>
    </w:tbl>
    <w:p w14:paraId="3F9A4366" w14:textId="581EA545" w:rsidR="00C51865" w:rsidRDefault="008051DD" w:rsidP="00E73453">
      <w:pPr>
        <w:keepNext/>
        <w:keepLines/>
        <w:contextualSpacing/>
        <w:jc w:val="center"/>
        <w:rPr>
          <w:rStyle w:val="Hyperlink"/>
          <w:rFonts w:ascii="Calibri" w:hAnsi="Calibri"/>
          <w:b/>
          <w:sz w:val="22"/>
          <w:szCs w:val="22"/>
        </w:rPr>
      </w:pPr>
      <w:r w:rsidRPr="00E73453">
        <w:rPr>
          <w:rFonts w:ascii="Calibri" w:hAnsi="Calibri"/>
          <w:b/>
          <w:i/>
          <w:color w:val="000000"/>
          <w:sz w:val="22"/>
          <w:szCs w:val="22"/>
        </w:rPr>
        <w:lastRenderedPageBreak/>
        <w:t>Candidates that meet all</w:t>
      </w:r>
      <w:r w:rsidR="0063031C">
        <w:rPr>
          <w:rFonts w:ascii="Calibri" w:hAnsi="Calibri"/>
          <w:b/>
          <w:i/>
          <w:color w:val="000000"/>
          <w:sz w:val="22"/>
          <w:szCs w:val="22"/>
        </w:rPr>
        <w:t xml:space="preserve"> </w:t>
      </w:r>
      <w:r w:rsidRPr="00E73453">
        <w:rPr>
          <w:rFonts w:ascii="Calibri" w:hAnsi="Calibri"/>
          <w:b/>
          <w:i/>
          <w:color w:val="000000"/>
          <w:sz w:val="22"/>
          <w:szCs w:val="22"/>
        </w:rPr>
        <w:t>the minimum qualifications may apply by sending a resume and cover letter to:</w:t>
      </w:r>
      <w:r w:rsidRPr="00E73453">
        <w:rPr>
          <w:rFonts w:ascii="Calibri" w:hAnsi="Calibri"/>
          <w:i/>
          <w:color w:val="000000"/>
          <w:sz w:val="22"/>
          <w:szCs w:val="22"/>
        </w:rPr>
        <w:t xml:space="preserve"> </w:t>
      </w:r>
      <w:hyperlink r:id="rId11" w:history="1">
        <w:r w:rsidRPr="00E73453">
          <w:rPr>
            <w:rStyle w:val="Hyperlink"/>
            <w:rFonts w:ascii="Calibri" w:hAnsi="Calibri"/>
            <w:b/>
            <w:sz w:val="22"/>
            <w:szCs w:val="22"/>
          </w:rPr>
          <w:t>HrApplicant@commcorp.org</w:t>
        </w:r>
      </w:hyperlink>
      <w:r w:rsidR="0063031C">
        <w:rPr>
          <w:rFonts w:ascii="Calibri" w:hAnsi="Calibri"/>
          <w:b/>
          <w:i/>
          <w:sz w:val="22"/>
          <w:szCs w:val="22"/>
        </w:rPr>
        <w:t>. Please put “</w:t>
      </w:r>
      <w:r w:rsidR="00C56EF8">
        <w:rPr>
          <w:rFonts w:ascii="Calibri" w:hAnsi="Calibri"/>
          <w:b/>
          <w:i/>
          <w:sz w:val="22"/>
          <w:szCs w:val="22"/>
        </w:rPr>
        <w:t>Sector Strategies</w:t>
      </w:r>
      <w:r w:rsidR="0063031C">
        <w:rPr>
          <w:rFonts w:ascii="Calibri" w:hAnsi="Calibri"/>
          <w:b/>
          <w:i/>
          <w:sz w:val="22"/>
          <w:szCs w:val="22"/>
        </w:rPr>
        <w:t xml:space="preserve"> Program Manager</w:t>
      </w:r>
      <w:bookmarkStart w:id="0" w:name="_GoBack"/>
      <w:bookmarkEnd w:id="0"/>
      <w:r w:rsidR="0063031C">
        <w:rPr>
          <w:rFonts w:ascii="Calibri" w:hAnsi="Calibri"/>
          <w:b/>
          <w:i/>
          <w:sz w:val="22"/>
          <w:szCs w:val="22"/>
        </w:rPr>
        <w:t>” in the subject line.</w:t>
      </w:r>
      <w:r w:rsidR="00C56EF8">
        <w:rPr>
          <w:rFonts w:ascii="Calibri" w:hAnsi="Calibri"/>
          <w:b/>
          <w:i/>
          <w:sz w:val="22"/>
          <w:szCs w:val="22"/>
        </w:rPr>
        <w:t xml:space="preserve"> We aim to respond to all interested </w:t>
      </w:r>
      <w:r w:rsidR="009827E5">
        <w:rPr>
          <w:rFonts w:ascii="Calibri" w:hAnsi="Calibri"/>
          <w:b/>
          <w:i/>
          <w:sz w:val="22"/>
          <w:szCs w:val="22"/>
        </w:rPr>
        <w:t>applicants but</w:t>
      </w:r>
      <w:r w:rsidR="00C56EF8">
        <w:rPr>
          <w:rFonts w:ascii="Calibri" w:hAnsi="Calibri"/>
          <w:b/>
          <w:i/>
          <w:sz w:val="22"/>
          <w:szCs w:val="22"/>
        </w:rPr>
        <w:t xml:space="preserve"> cannot guarantee a review for applications missing a resume and/or cover letter.</w:t>
      </w:r>
    </w:p>
    <w:p w14:paraId="417641BD" w14:textId="77777777" w:rsidR="00583AC1" w:rsidRDefault="00583AC1" w:rsidP="00E73453">
      <w:pPr>
        <w:keepNext/>
        <w:keepLines/>
        <w:contextualSpacing/>
        <w:jc w:val="center"/>
        <w:rPr>
          <w:rFonts w:ascii="Calibri" w:hAnsi="Calibri"/>
          <w:b/>
          <w:i/>
          <w:sz w:val="22"/>
          <w:szCs w:val="22"/>
        </w:rPr>
      </w:pPr>
    </w:p>
    <w:p w14:paraId="767F62D5" w14:textId="0FFF8F2D" w:rsidR="00583AC1" w:rsidRDefault="00583AC1" w:rsidP="00E73453">
      <w:pPr>
        <w:keepNext/>
        <w:keepLines/>
        <w:contextualSpacing/>
        <w:jc w:val="center"/>
        <w:rPr>
          <w:rFonts w:ascii="Calibri" w:hAnsi="Calibri"/>
          <w:b/>
          <w:i/>
          <w:sz w:val="22"/>
          <w:szCs w:val="22"/>
        </w:rPr>
      </w:pPr>
      <w:r w:rsidRPr="00B60F71">
        <w:rPr>
          <w:rFonts w:ascii="Calibri" w:hAnsi="Calibri"/>
          <w:b/>
          <w:i/>
          <w:sz w:val="22"/>
          <w:szCs w:val="22"/>
        </w:rPr>
        <w:t>Applications will be reviewed on a rolling basis until the position is filled.</w:t>
      </w:r>
    </w:p>
    <w:p w14:paraId="137F4081" w14:textId="5EAAAAF3" w:rsidR="00B60F71" w:rsidRPr="00B60F71" w:rsidRDefault="00B60F71" w:rsidP="00742AAD">
      <w:pPr>
        <w:keepNext/>
        <w:keepLines/>
        <w:contextualSpacing/>
        <w:jc w:val="center"/>
        <w:rPr>
          <w:rFonts w:ascii="Calibri" w:hAnsi="Calibri"/>
          <w:b/>
          <w:i/>
          <w:sz w:val="22"/>
          <w:szCs w:val="22"/>
        </w:rPr>
      </w:pPr>
      <w:r w:rsidRPr="00E73453">
        <w:rPr>
          <w:rFonts w:ascii="Calibri" w:hAnsi="Calibri"/>
          <w:b/>
          <w:i/>
          <w:sz w:val="22"/>
          <w:szCs w:val="22"/>
        </w:rPr>
        <w:t>Commonwealth Corporation is an Equal Opportunity Employer.</w:t>
      </w:r>
    </w:p>
    <w:p w14:paraId="3361A313" w14:textId="77777777" w:rsidR="00E34D34" w:rsidRPr="00B60F71" w:rsidRDefault="00E34D34">
      <w:pPr>
        <w:keepNext/>
        <w:keepLines/>
        <w:contextualSpacing/>
        <w:jc w:val="center"/>
        <w:rPr>
          <w:rFonts w:ascii="Calibri" w:hAnsi="Calibri"/>
          <w:b/>
          <w:i/>
          <w:sz w:val="22"/>
          <w:szCs w:val="22"/>
        </w:rPr>
      </w:pPr>
    </w:p>
    <w:sectPr w:rsidR="00E34D34" w:rsidRPr="00B60F71" w:rsidSect="008051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96E26" w14:textId="77777777" w:rsidR="00252BEA" w:rsidRDefault="00252BEA" w:rsidP="00F70720">
      <w:r>
        <w:separator/>
      </w:r>
    </w:p>
  </w:endnote>
  <w:endnote w:type="continuationSeparator" w:id="0">
    <w:p w14:paraId="6C315C62" w14:textId="77777777" w:rsidR="00252BEA" w:rsidRDefault="00252BEA" w:rsidP="00F7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7AD0" w14:textId="77777777" w:rsidR="00252BEA" w:rsidRDefault="00252BEA" w:rsidP="00F70720">
      <w:r>
        <w:separator/>
      </w:r>
    </w:p>
  </w:footnote>
  <w:footnote w:type="continuationSeparator" w:id="0">
    <w:p w14:paraId="488A21B6" w14:textId="77777777" w:rsidR="00252BEA" w:rsidRDefault="00252BEA" w:rsidP="00F70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F0F"/>
    <w:multiLevelType w:val="hybridMultilevel"/>
    <w:tmpl w:val="BC6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76779"/>
    <w:multiLevelType w:val="hybridMultilevel"/>
    <w:tmpl w:val="C33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E50DA"/>
    <w:multiLevelType w:val="hybridMultilevel"/>
    <w:tmpl w:val="F6BE9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B43D5"/>
    <w:multiLevelType w:val="hybridMultilevel"/>
    <w:tmpl w:val="5768C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5C782D"/>
    <w:multiLevelType w:val="hybridMultilevel"/>
    <w:tmpl w:val="5F522192"/>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84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942249"/>
    <w:multiLevelType w:val="hybridMultilevel"/>
    <w:tmpl w:val="E8E06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A5174C"/>
    <w:multiLevelType w:val="hybridMultilevel"/>
    <w:tmpl w:val="D6C4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E4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242D25"/>
    <w:multiLevelType w:val="hybridMultilevel"/>
    <w:tmpl w:val="328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24BFB"/>
    <w:multiLevelType w:val="hybridMultilevel"/>
    <w:tmpl w:val="407093BC"/>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DD5D97"/>
    <w:multiLevelType w:val="singleLevel"/>
    <w:tmpl w:val="0409000F"/>
    <w:lvl w:ilvl="0">
      <w:start w:val="1"/>
      <w:numFmt w:val="decimal"/>
      <w:lvlText w:val="%1."/>
      <w:lvlJc w:val="left"/>
      <w:pPr>
        <w:ind w:left="720" w:hanging="360"/>
      </w:pPr>
      <w:rPr>
        <w:rFonts w:hint="default"/>
      </w:rPr>
    </w:lvl>
  </w:abstractNum>
  <w:abstractNum w:abstractNumId="12" w15:restartNumberingAfterBreak="0">
    <w:nsid w:val="61346023"/>
    <w:multiLevelType w:val="hybridMultilevel"/>
    <w:tmpl w:val="88780BEE"/>
    <w:lvl w:ilvl="0" w:tplc="5534117E">
      <w:start w:val="1"/>
      <w:numFmt w:val="bullet"/>
      <w:lvlText w:val=""/>
      <w:lvlJc w:val="left"/>
      <w:pPr>
        <w:tabs>
          <w:tab w:val="num" w:pos="403"/>
        </w:tabs>
        <w:ind w:left="403" w:hanging="216"/>
      </w:pPr>
      <w:rPr>
        <w:rFonts w:ascii="Symbol" w:hAnsi="Symbol" w:hint="default"/>
        <w:color w:val="auto"/>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69A93D0A"/>
    <w:multiLevelType w:val="hybridMultilevel"/>
    <w:tmpl w:val="9ACE3DA2"/>
    <w:lvl w:ilvl="0" w:tplc="C8AE303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484F7F"/>
    <w:multiLevelType w:val="hybridMultilevel"/>
    <w:tmpl w:val="E39A2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193BE1"/>
    <w:multiLevelType w:val="hybridMultilevel"/>
    <w:tmpl w:val="E8327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666F3"/>
    <w:multiLevelType w:val="hybridMultilevel"/>
    <w:tmpl w:val="9A68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6"/>
  </w:num>
  <w:num w:numId="5">
    <w:abstractNumId w:val="13"/>
  </w:num>
  <w:num w:numId="6">
    <w:abstractNumId w:val="12"/>
  </w:num>
  <w:num w:numId="7">
    <w:abstractNumId w:val="9"/>
  </w:num>
  <w:num w:numId="8">
    <w:abstractNumId w:val="16"/>
  </w:num>
  <w:num w:numId="9">
    <w:abstractNumId w:val="1"/>
  </w:num>
  <w:num w:numId="10">
    <w:abstractNumId w:val="14"/>
  </w:num>
  <w:num w:numId="11">
    <w:abstractNumId w:val="4"/>
  </w:num>
  <w:num w:numId="12">
    <w:abstractNumId w:val="2"/>
  </w:num>
  <w:num w:numId="13">
    <w:abstractNumId w:val="10"/>
  </w:num>
  <w:num w:numId="14">
    <w:abstractNumId w:val="3"/>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FA"/>
    <w:rsid w:val="00032616"/>
    <w:rsid w:val="00054778"/>
    <w:rsid w:val="00065F01"/>
    <w:rsid w:val="00076606"/>
    <w:rsid w:val="000827E9"/>
    <w:rsid w:val="000B3A9C"/>
    <w:rsid w:val="00134DA0"/>
    <w:rsid w:val="00137F45"/>
    <w:rsid w:val="00180401"/>
    <w:rsid w:val="001826C3"/>
    <w:rsid w:val="00192E14"/>
    <w:rsid w:val="001A2A1D"/>
    <w:rsid w:val="001B13C2"/>
    <w:rsid w:val="001C36AE"/>
    <w:rsid w:val="001D0AC0"/>
    <w:rsid w:val="001E7876"/>
    <w:rsid w:val="00202B9D"/>
    <w:rsid w:val="00207557"/>
    <w:rsid w:val="002076BA"/>
    <w:rsid w:val="00210187"/>
    <w:rsid w:val="00212DE3"/>
    <w:rsid w:val="00214CDB"/>
    <w:rsid w:val="00215726"/>
    <w:rsid w:val="00244719"/>
    <w:rsid w:val="00252BEA"/>
    <w:rsid w:val="002571B4"/>
    <w:rsid w:val="0026072B"/>
    <w:rsid w:val="002843FA"/>
    <w:rsid w:val="002B2EB6"/>
    <w:rsid w:val="002E25E5"/>
    <w:rsid w:val="002F3AD5"/>
    <w:rsid w:val="00334B8D"/>
    <w:rsid w:val="00340754"/>
    <w:rsid w:val="00346D34"/>
    <w:rsid w:val="00351C73"/>
    <w:rsid w:val="0037237B"/>
    <w:rsid w:val="0038202D"/>
    <w:rsid w:val="003826DE"/>
    <w:rsid w:val="003A3128"/>
    <w:rsid w:val="003B062C"/>
    <w:rsid w:val="003C7024"/>
    <w:rsid w:val="003D25A6"/>
    <w:rsid w:val="003D27E8"/>
    <w:rsid w:val="003E06B9"/>
    <w:rsid w:val="003F3199"/>
    <w:rsid w:val="003F564B"/>
    <w:rsid w:val="004454FF"/>
    <w:rsid w:val="00457246"/>
    <w:rsid w:val="004D44FC"/>
    <w:rsid w:val="00502CDA"/>
    <w:rsid w:val="0051104B"/>
    <w:rsid w:val="00541A90"/>
    <w:rsid w:val="0054665C"/>
    <w:rsid w:val="00567E28"/>
    <w:rsid w:val="0057462F"/>
    <w:rsid w:val="00582DC2"/>
    <w:rsid w:val="00583AC1"/>
    <w:rsid w:val="005A6460"/>
    <w:rsid w:val="005B7E38"/>
    <w:rsid w:val="006044FB"/>
    <w:rsid w:val="00613FA7"/>
    <w:rsid w:val="00627F4C"/>
    <w:rsid w:val="0063031C"/>
    <w:rsid w:val="00631BBC"/>
    <w:rsid w:val="00637CF6"/>
    <w:rsid w:val="00646FF8"/>
    <w:rsid w:val="00660521"/>
    <w:rsid w:val="006730CD"/>
    <w:rsid w:val="00675B8C"/>
    <w:rsid w:val="006840AF"/>
    <w:rsid w:val="006A23C5"/>
    <w:rsid w:val="006E266D"/>
    <w:rsid w:val="006F4248"/>
    <w:rsid w:val="00705B7F"/>
    <w:rsid w:val="007067F3"/>
    <w:rsid w:val="007268CE"/>
    <w:rsid w:val="0073481B"/>
    <w:rsid w:val="007418BB"/>
    <w:rsid w:val="00742AAD"/>
    <w:rsid w:val="00765C6A"/>
    <w:rsid w:val="00770580"/>
    <w:rsid w:val="007936F0"/>
    <w:rsid w:val="007C1E38"/>
    <w:rsid w:val="007D1C1B"/>
    <w:rsid w:val="007E5CFE"/>
    <w:rsid w:val="0080083E"/>
    <w:rsid w:val="008051DD"/>
    <w:rsid w:val="00805CBF"/>
    <w:rsid w:val="00883C54"/>
    <w:rsid w:val="00890BC2"/>
    <w:rsid w:val="008A57AD"/>
    <w:rsid w:val="008C460B"/>
    <w:rsid w:val="008D72B4"/>
    <w:rsid w:val="009034DC"/>
    <w:rsid w:val="00914763"/>
    <w:rsid w:val="00915315"/>
    <w:rsid w:val="00915803"/>
    <w:rsid w:val="00964434"/>
    <w:rsid w:val="009716A4"/>
    <w:rsid w:val="009827E5"/>
    <w:rsid w:val="00996AB2"/>
    <w:rsid w:val="009A49D2"/>
    <w:rsid w:val="009C0733"/>
    <w:rsid w:val="009E2D0F"/>
    <w:rsid w:val="009E5A87"/>
    <w:rsid w:val="009F23DB"/>
    <w:rsid w:val="00A075FC"/>
    <w:rsid w:val="00A14BF2"/>
    <w:rsid w:val="00A23A84"/>
    <w:rsid w:val="00A876BB"/>
    <w:rsid w:val="00AD4CF4"/>
    <w:rsid w:val="00B0021E"/>
    <w:rsid w:val="00B00493"/>
    <w:rsid w:val="00B60F71"/>
    <w:rsid w:val="00B82105"/>
    <w:rsid w:val="00BB07CA"/>
    <w:rsid w:val="00BB599C"/>
    <w:rsid w:val="00BE2DD9"/>
    <w:rsid w:val="00C00592"/>
    <w:rsid w:val="00C30FB6"/>
    <w:rsid w:val="00C334B1"/>
    <w:rsid w:val="00C365F9"/>
    <w:rsid w:val="00C51865"/>
    <w:rsid w:val="00C55D4F"/>
    <w:rsid w:val="00C56EF8"/>
    <w:rsid w:val="00C9499D"/>
    <w:rsid w:val="00CA6D8F"/>
    <w:rsid w:val="00D512E5"/>
    <w:rsid w:val="00D630DD"/>
    <w:rsid w:val="00D72FFB"/>
    <w:rsid w:val="00D9636D"/>
    <w:rsid w:val="00DB5668"/>
    <w:rsid w:val="00DC5558"/>
    <w:rsid w:val="00DD3685"/>
    <w:rsid w:val="00DE79AC"/>
    <w:rsid w:val="00E03055"/>
    <w:rsid w:val="00E03D92"/>
    <w:rsid w:val="00E11097"/>
    <w:rsid w:val="00E123C2"/>
    <w:rsid w:val="00E21C26"/>
    <w:rsid w:val="00E24392"/>
    <w:rsid w:val="00E317C5"/>
    <w:rsid w:val="00E34D34"/>
    <w:rsid w:val="00E70704"/>
    <w:rsid w:val="00E73453"/>
    <w:rsid w:val="00E7435E"/>
    <w:rsid w:val="00EA2828"/>
    <w:rsid w:val="00EA3F41"/>
    <w:rsid w:val="00EA3F5B"/>
    <w:rsid w:val="00EA449A"/>
    <w:rsid w:val="00EA6AF5"/>
    <w:rsid w:val="00EA75B1"/>
    <w:rsid w:val="00EB7347"/>
    <w:rsid w:val="00EC6C54"/>
    <w:rsid w:val="00F211DB"/>
    <w:rsid w:val="00F46BAF"/>
    <w:rsid w:val="00F70720"/>
    <w:rsid w:val="00F86182"/>
    <w:rsid w:val="00FA591F"/>
    <w:rsid w:val="00FE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2DFE1"/>
  <w15:docId w15:val="{17EE374C-2A18-48BC-9887-276ACA00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EB6"/>
    <w:pPr>
      <w:keepNext/>
      <w:spacing w:before="240" w:after="60"/>
      <w:outlineLvl w:val="0"/>
    </w:pPr>
    <w:rPr>
      <w:rFonts w:ascii="Cambria" w:hAnsi="Cambria"/>
      <w:b/>
      <w:bCs/>
      <w:kern w:val="32"/>
      <w:sz w:val="32"/>
      <w:szCs w:val="32"/>
    </w:rPr>
  </w:style>
  <w:style w:type="paragraph" w:styleId="Heading2">
    <w:name w:val="heading 2"/>
    <w:basedOn w:val="Normal"/>
    <w:next w:val="Normal"/>
    <w:qFormat/>
    <w:pPr>
      <w:autoSpaceDE w:val="0"/>
      <w:autoSpaceDN w:val="0"/>
      <w:adjustRightInd w:val="0"/>
      <w:outlineLvl w:val="1"/>
    </w:pPr>
    <w:rPr>
      <w:rFonts w:ascii="Arial" w:hAnsi="Arial"/>
      <w:b/>
      <w:bCs/>
      <w:i/>
      <w:iCs/>
      <w:sz w:val="24"/>
      <w:szCs w:val="24"/>
    </w:rPr>
  </w:style>
  <w:style w:type="paragraph" w:styleId="Heading3">
    <w:name w:val="heading 3"/>
    <w:basedOn w:val="Normal"/>
    <w:next w:val="Normal"/>
    <w:link w:val="Heading3Char"/>
    <w:uiPriority w:val="9"/>
    <w:unhideWhenUsed/>
    <w:qFormat/>
    <w:rsid w:val="002B2EB6"/>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2B2EB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EB6"/>
    <w:rPr>
      <w:rFonts w:ascii="Cambria" w:eastAsia="Times New Roman" w:hAnsi="Cambria" w:cs="Times New Roman"/>
      <w:b/>
      <w:bCs/>
      <w:kern w:val="32"/>
      <w:sz w:val="32"/>
      <w:szCs w:val="32"/>
    </w:rPr>
  </w:style>
  <w:style w:type="character" w:customStyle="1" w:styleId="Heading3Char">
    <w:name w:val="Heading 3 Char"/>
    <w:link w:val="Heading3"/>
    <w:uiPriority w:val="9"/>
    <w:rsid w:val="002B2EB6"/>
    <w:rPr>
      <w:rFonts w:ascii="Cambria" w:eastAsia="Times New Roman" w:hAnsi="Cambria" w:cs="Times New Roman"/>
      <w:b/>
      <w:bCs/>
      <w:sz w:val="26"/>
      <w:szCs w:val="26"/>
    </w:rPr>
  </w:style>
  <w:style w:type="character" w:customStyle="1" w:styleId="Heading7Char">
    <w:name w:val="Heading 7 Char"/>
    <w:link w:val="Heading7"/>
    <w:uiPriority w:val="9"/>
    <w:semiHidden/>
    <w:rsid w:val="002B2EB6"/>
    <w:rPr>
      <w:rFonts w:ascii="Calibri" w:eastAsia="Times New Roman" w:hAnsi="Calibri" w:cs="Times New Roman"/>
      <w:sz w:val="24"/>
      <w:szCs w:val="24"/>
    </w:rPr>
  </w:style>
  <w:style w:type="paragraph" w:styleId="BodyText2">
    <w:name w:val="Body Text 2"/>
    <w:basedOn w:val="Normal"/>
    <w:link w:val="BodyText2Char"/>
    <w:semiHidden/>
    <w:rsid w:val="002B2EB6"/>
    <w:rPr>
      <w:b/>
      <w:bCs/>
      <w:i/>
      <w:iCs/>
      <w:sz w:val="24"/>
    </w:rPr>
  </w:style>
  <w:style w:type="character" w:customStyle="1" w:styleId="BodyText2Char">
    <w:name w:val="Body Text 2 Char"/>
    <w:link w:val="BodyText2"/>
    <w:semiHidden/>
    <w:rsid w:val="002B2EB6"/>
    <w:rPr>
      <w:b/>
      <w:bCs/>
      <w:i/>
      <w:iCs/>
      <w:sz w:val="24"/>
    </w:rPr>
  </w:style>
  <w:style w:type="paragraph" w:customStyle="1" w:styleId="intbodycopy">
    <w:name w:val="int_body_copy"/>
    <w:basedOn w:val="Normal"/>
    <w:rsid w:val="002B2EB6"/>
    <w:pPr>
      <w:spacing w:before="100" w:beforeAutospacing="1" w:after="100" w:afterAutospacing="1"/>
    </w:pPr>
    <w:rPr>
      <w:rFonts w:ascii="Verdana" w:eastAsia="Arial Unicode MS" w:hAnsi="Verdana" w:cs="Arial Unicode MS"/>
      <w:sz w:val="17"/>
      <w:szCs w:val="17"/>
    </w:rPr>
  </w:style>
  <w:style w:type="character" w:styleId="Hyperlink">
    <w:name w:val="Hyperlink"/>
    <w:uiPriority w:val="99"/>
    <w:rsid w:val="002B2EB6"/>
    <w:rPr>
      <w:color w:val="0000FF"/>
      <w:u w:val="single"/>
    </w:rPr>
  </w:style>
  <w:style w:type="paragraph" w:styleId="ListParagraph">
    <w:name w:val="List Paragraph"/>
    <w:basedOn w:val="Normal"/>
    <w:uiPriority w:val="34"/>
    <w:qFormat/>
    <w:rsid w:val="00627F4C"/>
    <w:pPr>
      <w:ind w:left="720"/>
    </w:pPr>
  </w:style>
  <w:style w:type="paragraph" w:customStyle="1" w:styleId="BodyA">
    <w:name w:val="Body A"/>
    <w:rsid w:val="00210187"/>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E03D92"/>
    <w:rPr>
      <w:rFonts w:ascii="Tahoma" w:hAnsi="Tahoma" w:cs="Tahoma"/>
      <w:sz w:val="16"/>
      <w:szCs w:val="16"/>
    </w:rPr>
  </w:style>
  <w:style w:type="character" w:customStyle="1" w:styleId="BalloonTextChar">
    <w:name w:val="Balloon Text Char"/>
    <w:link w:val="BalloonText"/>
    <w:uiPriority w:val="99"/>
    <w:semiHidden/>
    <w:rsid w:val="00E03D92"/>
    <w:rPr>
      <w:rFonts w:ascii="Tahoma" w:hAnsi="Tahoma" w:cs="Tahoma"/>
      <w:sz w:val="16"/>
      <w:szCs w:val="16"/>
    </w:rPr>
  </w:style>
  <w:style w:type="paragraph" w:styleId="NormalWeb">
    <w:name w:val="Normal (Web)"/>
    <w:basedOn w:val="Normal"/>
    <w:uiPriority w:val="99"/>
    <w:semiHidden/>
    <w:unhideWhenUsed/>
    <w:rsid w:val="00214CDB"/>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F70720"/>
    <w:pPr>
      <w:tabs>
        <w:tab w:val="center" w:pos="4680"/>
        <w:tab w:val="right" w:pos="9360"/>
      </w:tabs>
    </w:pPr>
  </w:style>
  <w:style w:type="character" w:customStyle="1" w:styleId="HeaderChar">
    <w:name w:val="Header Char"/>
    <w:basedOn w:val="DefaultParagraphFont"/>
    <w:link w:val="Header"/>
    <w:uiPriority w:val="99"/>
    <w:rsid w:val="00F70720"/>
  </w:style>
  <w:style w:type="paragraph" w:styleId="Footer">
    <w:name w:val="footer"/>
    <w:basedOn w:val="Normal"/>
    <w:link w:val="FooterChar"/>
    <w:uiPriority w:val="99"/>
    <w:unhideWhenUsed/>
    <w:rsid w:val="00F70720"/>
    <w:pPr>
      <w:tabs>
        <w:tab w:val="center" w:pos="4680"/>
        <w:tab w:val="right" w:pos="9360"/>
      </w:tabs>
    </w:pPr>
  </w:style>
  <w:style w:type="character" w:customStyle="1" w:styleId="FooterChar">
    <w:name w:val="Footer Char"/>
    <w:basedOn w:val="DefaultParagraphFont"/>
    <w:link w:val="Footer"/>
    <w:uiPriority w:val="99"/>
    <w:rsid w:val="00F70720"/>
  </w:style>
  <w:style w:type="paragraph" w:customStyle="1" w:styleId="ApplicationText">
    <w:name w:val="Application Text"/>
    <w:rsid w:val="00E123C2"/>
    <w:pPr>
      <w:spacing w:after="120"/>
    </w:pPr>
    <w:rPr>
      <w:sz w:val="24"/>
    </w:rPr>
  </w:style>
  <w:style w:type="character" w:customStyle="1" w:styleId="subtitle13">
    <w:name w:val="subtitle13"/>
    <w:basedOn w:val="DefaultParagraphFont"/>
    <w:rsid w:val="003D25A6"/>
    <w:rPr>
      <w:b/>
      <w:bCs/>
      <w:i w:val="0"/>
      <w:iCs w:val="0"/>
      <w:strike w:val="0"/>
      <w:dstrike w:val="0"/>
      <w:vanish w:val="0"/>
      <w:webHidden w:val="0"/>
      <w:color w:val="000000"/>
      <w:sz w:val="29"/>
      <w:szCs w:val="29"/>
      <w:u w:val="none"/>
      <w:effect w:val="none"/>
      <w:specVanish w:val="0"/>
    </w:rPr>
  </w:style>
  <w:style w:type="character" w:customStyle="1" w:styleId="inline">
    <w:name w:val="inline"/>
    <w:basedOn w:val="DefaultParagraphFont"/>
    <w:rsid w:val="003D25A6"/>
  </w:style>
  <w:style w:type="character" w:customStyle="1" w:styleId="text15">
    <w:name w:val="text15"/>
    <w:basedOn w:val="DefaultParagraphFont"/>
    <w:rsid w:val="003D25A6"/>
    <w:rPr>
      <w:b w:val="0"/>
      <w:bCs w:val="0"/>
      <w:i w:val="0"/>
      <w:iCs w:val="0"/>
      <w:strike w:val="0"/>
      <w:dstrike w:val="0"/>
      <w:vanish w:val="0"/>
      <w:webHidden w:val="0"/>
      <w:color w:val="000000"/>
      <w:sz w:val="29"/>
      <w:szCs w:val="29"/>
      <w:u w:val="none"/>
      <w:effect w:val="none"/>
      <w:specVanish w:val="0"/>
    </w:rPr>
  </w:style>
  <w:style w:type="paragraph" w:styleId="NoSpacing">
    <w:name w:val="No Spacing"/>
    <w:uiPriority w:val="1"/>
    <w:qFormat/>
    <w:rsid w:val="003E06B9"/>
  </w:style>
  <w:style w:type="character" w:styleId="CommentReference">
    <w:name w:val="annotation reference"/>
    <w:basedOn w:val="DefaultParagraphFont"/>
    <w:uiPriority w:val="99"/>
    <w:semiHidden/>
    <w:unhideWhenUsed/>
    <w:rsid w:val="005A6460"/>
    <w:rPr>
      <w:sz w:val="18"/>
      <w:szCs w:val="18"/>
    </w:rPr>
  </w:style>
  <w:style w:type="paragraph" w:styleId="CommentText">
    <w:name w:val="annotation text"/>
    <w:basedOn w:val="Normal"/>
    <w:link w:val="CommentTextChar"/>
    <w:uiPriority w:val="99"/>
    <w:semiHidden/>
    <w:unhideWhenUsed/>
    <w:rsid w:val="005A6460"/>
    <w:rPr>
      <w:sz w:val="24"/>
      <w:szCs w:val="24"/>
    </w:rPr>
  </w:style>
  <w:style w:type="character" w:customStyle="1" w:styleId="CommentTextChar">
    <w:name w:val="Comment Text Char"/>
    <w:basedOn w:val="DefaultParagraphFont"/>
    <w:link w:val="CommentText"/>
    <w:uiPriority w:val="99"/>
    <w:semiHidden/>
    <w:rsid w:val="005A6460"/>
    <w:rPr>
      <w:sz w:val="24"/>
      <w:szCs w:val="24"/>
    </w:rPr>
  </w:style>
  <w:style w:type="paragraph" w:styleId="CommentSubject">
    <w:name w:val="annotation subject"/>
    <w:basedOn w:val="CommentText"/>
    <w:next w:val="CommentText"/>
    <w:link w:val="CommentSubjectChar"/>
    <w:uiPriority w:val="99"/>
    <w:semiHidden/>
    <w:unhideWhenUsed/>
    <w:rsid w:val="005A6460"/>
    <w:rPr>
      <w:b/>
      <w:bCs/>
      <w:sz w:val="20"/>
      <w:szCs w:val="20"/>
    </w:rPr>
  </w:style>
  <w:style w:type="character" w:customStyle="1" w:styleId="CommentSubjectChar">
    <w:name w:val="Comment Subject Char"/>
    <w:basedOn w:val="CommentTextChar"/>
    <w:link w:val="CommentSubject"/>
    <w:uiPriority w:val="99"/>
    <w:semiHidden/>
    <w:rsid w:val="005A6460"/>
    <w:rPr>
      <w:b/>
      <w:bCs/>
      <w:sz w:val="24"/>
      <w:szCs w:val="24"/>
    </w:rPr>
  </w:style>
  <w:style w:type="table" w:styleId="TableGrid">
    <w:name w:val="Table Grid"/>
    <w:basedOn w:val="TableNormal"/>
    <w:uiPriority w:val="59"/>
    <w:rsid w:val="0080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6635">
      <w:bodyDiv w:val="1"/>
      <w:marLeft w:val="0"/>
      <w:marRight w:val="0"/>
      <w:marTop w:val="0"/>
      <w:marBottom w:val="0"/>
      <w:divBdr>
        <w:top w:val="none" w:sz="0" w:space="0" w:color="auto"/>
        <w:left w:val="none" w:sz="0" w:space="0" w:color="auto"/>
        <w:bottom w:val="none" w:sz="0" w:space="0" w:color="auto"/>
        <w:right w:val="none" w:sz="0" w:space="0" w:color="auto"/>
      </w:divBdr>
      <w:divsChild>
        <w:div w:id="638346624">
          <w:marLeft w:val="0"/>
          <w:marRight w:val="0"/>
          <w:marTop w:val="0"/>
          <w:marBottom w:val="0"/>
          <w:divBdr>
            <w:top w:val="none" w:sz="0" w:space="0" w:color="auto"/>
            <w:left w:val="none" w:sz="0" w:space="0" w:color="auto"/>
            <w:bottom w:val="none" w:sz="0" w:space="0" w:color="auto"/>
            <w:right w:val="none" w:sz="0" w:space="0" w:color="auto"/>
          </w:divBdr>
          <w:divsChild>
            <w:div w:id="1059665808">
              <w:marLeft w:val="0"/>
              <w:marRight w:val="0"/>
              <w:marTop w:val="0"/>
              <w:marBottom w:val="0"/>
              <w:divBdr>
                <w:top w:val="none" w:sz="0" w:space="0" w:color="auto"/>
                <w:left w:val="none" w:sz="0" w:space="0" w:color="auto"/>
                <w:bottom w:val="none" w:sz="0" w:space="0" w:color="auto"/>
                <w:right w:val="none" w:sz="0" w:space="0" w:color="auto"/>
              </w:divBdr>
              <w:divsChild>
                <w:div w:id="46028881">
                  <w:marLeft w:val="0"/>
                  <w:marRight w:val="0"/>
                  <w:marTop w:val="0"/>
                  <w:marBottom w:val="0"/>
                  <w:divBdr>
                    <w:top w:val="none" w:sz="0" w:space="0" w:color="auto"/>
                    <w:left w:val="none" w:sz="0" w:space="0" w:color="auto"/>
                    <w:bottom w:val="none" w:sz="0" w:space="0" w:color="auto"/>
                    <w:right w:val="none" w:sz="0" w:space="0" w:color="auto"/>
                  </w:divBdr>
                  <w:divsChild>
                    <w:div w:id="980379505">
                      <w:marLeft w:val="2"/>
                      <w:marRight w:val="0"/>
                      <w:marTop w:val="0"/>
                      <w:marBottom w:val="0"/>
                      <w:divBdr>
                        <w:top w:val="none" w:sz="0" w:space="0" w:color="auto"/>
                        <w:left w:val="none" w:sz="0" w:space="0" w:color="auto"/>
                        <w:bottom w:val="none" w:sz="0" w:space="0" w:color="auto"/>
                        <w:right w:val="none" w:sz="0" w:space="0" w:color="auto"/>
                      </w:divBdr>
                      <w:divsChild>
                        <w:div w:id="1953124422">
                          <w:marLeft w:val="0"/>
                          <w:marRight w:val="0"/>
                          <w:marTop w:val="0"/>
                          <w:marBottom w:val="0"/>
                          <w:divBdr>
                            <w:top w:val="none" w:sz="0" w:space="0" w:color="auto"/>
                            <w:left w:val="none" w:sz="0" w:space="0" w:color="auto"/>
                            <w:bottom w:val="none" w:sz="0" w:space="0" w:color="auto"/>
                            <w:right w:val="none" w:sz="0" w:space="0" w:color="auto"/>
                          </w:divBdr>
                          <w:divsChild>
                            <w:div w:id="1699893250">
                              <w:marLeft w:val="2"/>
                              <w:marRight w:val="0"/>
                              <w:marTop w:val="0"/>
                              <w:marBottom w:val="0"/>
                              <w:divBdr>
                                <w:top w:val="none" w:sz="0" w:space="0" w:color="auto"/>
                                <w:left w:val="none" w:sz="0" w:space="0" w:color="auto"/>
                                <w:bottom w:val="none" w:sz="0" w:space="0" w:color="auto"/>
                                <w:right w:val="none" w:sz="0" w:space="0" w:color="auto"/>
                              </w:divBdr>
                              <w:divsChild>
                                <w:div w:id="1614288283">
                                  <w:marLeft w:val="0"/>
                                  <w:marRight w:val="0"/>
                                  <w:marTop w:val="0"/>
                                  <w:marBottom w:val="0"/>
                                  <w:divBdr>
                                    <w:top w:val="none" w:sz="0" w:space="0" w:color="auto"/>
                                    <w:left w:val="none" w:sz="0" w:space="0" w:color="auto"/>
                                    <w:bottom w:val="none" w:sz="0" w:space="0" w:color="auto"/>
                                    <w:right w:val="none" w:sz="0" w:space="0" w:color="auto"/>
                                  </w:divBdr>
                                  <w:divsChild>
                                    <w:div w:id="1053047017">
                                      <w:marLeft w:val="0"/>
                                      <w:marRight w:val="0"/>
                                      <w:marTop w:val="0"/>
                                      <w:marBottom w:val="0"/>
                                      <w:divBdr>
                                        <w:top w:val="none" w:sz="0" w:space="0" w:color="auto"/>
                                        <w:left w:val="none" w:sz="0" w:space="0" w:color="auto"/>
                                        <w:bottom w:val="none" w:sz="0" w:space="0" w:color="auto"/>
                                        <w:right w:val="none" w:sz="0" w:space="0" w:color="auto"/>
                                      </w:divBdr>
                                      <w:divsChild>
                                        <w:div w:id="603919400">
                                          <w:marLeft w:val="0"/>
                                          <w:marRight w:val="0"/>
                                          <w:marTop w:val="0"/>
                                          <w:marBottom w:val="0"/>
                                          <w:divBdr>
                                            <w:top w:val="none" w:sz="0" w:space="0" w:color="auto"/>
                                            <w:left w:val="none" w:sz="0" w:space="0" w:color="auto"/>
                                            <w:bottom w:val="none" w:sz="0" w:space="0" w:color="auto"/>
                                            <w:right w:val="none" w:sz="0" w:space="0" w:color="auto"/>
                                          </w:divBdr>
                                          <w:divsChild>
                                            <w:div w:id="380786184">
                                              <w:marLeft w:val="0"/>
                                              <w:marRight w:val="0"/>
                                              <w:marTop w:val="0"/>
                                              <w:marBottom w:val="0"/>
                                              <w:divBdr>
                                                <w:top w:val="none" w:sz="0" w:space="0" w:color="auto"/>
                                                <w:left w:val="none" w:sz="0" w:space="0" w:color="auto"/>
                                                <w:bottom w:val="none" w:sz="0" w:space="0" w:color="auto"/>
                                                <w:right w:val="none" w:sz="0" w:space="0" w:color="auto"/>
                                              </w:divBdr>
                                              <w:divsChild>
                                                <w:div w:id="353189649">
                                                  <w:marLeft w:val="0"/>
                                                  <w:marRight w:val="0"/>
                                                  <w:marTop w:val="0"/>
                                                  <w:marBottom w:val="0"/>
                                                  <w:divBdr>
                                                    <w:top w:val="none" w:sz="0" w:space="0" w:color="auto"/>
                                                    <w:left w:val="none" w:sz="0" w:space="0" w:color="auto"/>
                                                    <w:bottom w:val="none" w:sz="0" w:space="0" w:color="auto"/>
                                                    <w:right w:val="none" w:sz="0" w:space="0" w:color="auto"/>
                                                  </w:divBdr>
                                                  <w:divsChild>
                                                    <w:div w:id="227108311">
                                                      <w:marLeft w:val="0"/>
                                                      <w:marRight w:val="0"/>
                                                      <w:marTop w:val="0"/>
                                                      <w:marBottom w:val="0"/>
                                                      <w:divBdr>
                                                        <w:top w:val="none" w:sz="0" w:space="0" w:color="auto"/>
                                                        <w:left w:val="none" w:sz="0" w:space="0" w:color="auto"/>
                                                        <w:bottom w:val="none" w:sz="0" w:space="0" w:color="auto"/>
                                                        <w:right w:val="none" w:sz="0" w:space="0" w:color="auto"/>
                                                      </w:divBdr>
                                                      <w:divsChild>
                                                        <w:div w:id="626083527">
                                                          <w:marLeft w:val="0"/>
                                                          <w:marRight w:val="0"/>
                                                          <w:marTop w:val="0"/>
                                                          <w:marBottom w:val="0"/>
                                                          <w:divBdr>
                                                            <w:top w:val="none" w:sz="0" w:space="0" w:color="auto"/>
                                                            <w:left w:val="none" w:sz="0" w:space="0" w:color="auto"/>
                                                            <w:bottom w:val="none" w:sz="0" w:space="0" w:color="auto"/>
                                                            <w:right w:val="none" w:sz="0" w:space="0" w:color="auto"/>
                                                          </w:divBdr>
                                                          <w:divsChild>
                                                            <w:div w:id="1734934896">
                                                              <w:marLeft w:val="0"/>
                                                              <w:marRight w:val="0"/>
                                                              <w:marTop w:val="0"/>
                                                              <w:marBottom w:val="0"/>
                                                              <w:divBdr>
                                                                <w:top w:val="none" w:sz="0" w:space="0" w:color="auto"/>
                                                                <w:left w:val="none" w:sz="0" w:space="0" w:color="auto"/>
                                                                <w:bottom w:val="none" w:sz="0" w:space="0" w:color="auto"/>
                                                                <w:right w:val="none" w:sz="0" w:space="0" w:color="auto"/>
                                                              </w:divBdr>
                                                              <w:divsChild>
                                                                <w:div w:id="116685763">
                                                                  <w:marLeft w:val="0"/>
                                                                  <w:marRight w:val="0"/>
                                                                  <w:marTop w:val="0"/>
                                                                  <w:marBottom w:val="0"/>
                                                                  <w:divBdr>
                                                                    <w:top w:val="none" w:sz="0" w:space="0" w:color="auto"/>
                                                                    <w:left w:val="none" w:sz="0" w:space="0" w:color="auto"/>
                                                                    <w:bottom w:val="none" w:sz="0" w:space="0" w:color="auto"/>
                                                                    <w:right w:val="none" w:sz="0" w:space="0" w:color="auto"/>
                                                                  </w:divBdr>
                                                                  <w:divsChild>
                                                                    <w:div w:id="226841459">
                                                                      <w:marLeft w:val="0"/>
                                                                      <w:marRight w:val="0"/>
                                                                      <w:marTop w:val="0"/>
                                                                      <w:marBottom w:val="0"/>
                                                                      <w:divBdr>
                                                                        <w:top w:val="none" w:sz="0" w:space="0" w:color="auto"/>
                                                                        <w:left w:val="none" w:sz="0" w:space="0" w:color="auto"/>
                                                                        <w:bottom w:val="none" w:sz="0" w:space="0" w:color="auto"/>
                                                                        <w:right w:val="none" w:sz="0" w:space="0" w:color="auto"/>
                                                                      </w:divBdr>
                                                                    </w:div>
                                                                    <w:div w:id="458496969">
                                                                      <w:marLeft w:val="0"/>
                                                                      <w:marRight w:val="0"/>
                                                                      <w:marTop w:val="0"/>
                                                                      <w:marBottom w:val="0"/>
                                                                      <w:divBdr>
                                                                        <w:top w:val="none" w:sz="0" w:space="0" w:color="auto"/>
                                                                        <w:left w:val="none" w:sz="0" w:space="0" w:color="auto"/>
                                                                        <w:bottom w:val="none" w:sz="0" w:space="0" w:color="auto"/>
                                                                        <w:right w:val="none" w:sz="0" w:space="0" w:color="auto"/>
                                                                      </w:divBdr>
                                                                      <w:divsChild>
                                                                        <w:div w:id="1930384416">
                                                                          <w:marLeft w:val="0"/>
                                                                          <w:marRight w:val="0"/>
                                                                          <w:marTop w:val="0"/>
                                                                          <w:marBottom w:val="0"/>
                                                                          <w:divBdr>
                                                                            <w:top w:val="none" w:sz="0" w:space="0" w:color="auto"/>
                                                                            <w:left w:val="none" w:sz="0" w:space="0" w:color="auto"/>
                                                                            <w:bottom w:val="none" w:sz="0" w:space="0" w:color="auto"/>
                                                                            <w:right w:val="none" w:sz="0" w:space="0" w:color="auto"/>
                                                                          </w:divBdr>
                                                                        </w:div>
                                                                        <w:div w:id="2130275581">
                                                                          <w:marLeft w:val="0"/>
                                                                          <w:marRight w:val="0"/>
                                                                          <w:marTop w:val="0"/>
                                                                          <w:marBottom w:val="0"/>
                                                                          <w:divBdr>
                                                                            <w:top w:val="none" w:sz="0" w:space="0" w:color="auto"/>
                                                                            <w:left w:val="none" w:sz="0" w:space="0" w:color="auto"/>
                                                                            <w:bottom w:val="none" w:sz="0" w:space="0" w:color="auto"/>
                                                                            <w:right w:val="none" w:sz="0" w:space="0" w:color="auto"/>
                                                                          </w:divBdr>
                                                                        </w:div>
                                                                        <w:div w:id="1035231259">
                                                                          <w:marLeft w:val="0"/>
                                                                          <w:marRight w:val="0"/>
                                                                          <w:marTop w:val="0"/>
                                                                          <w:marBottom w:val="0"/>
                                                                          <w:divBdr>
                                                                            <w:top w:val="none" w:sz="0" w:space="0" w:color="auto"/>
                                                                            <w:left w:val="none" w:sz="0" w:space="0" w:color="auto"/>
                                                                            <w:bottom w:val="none" w:sz="0" w:space="0" w:color="auto"/>
                                                                            <w:right w:val="none" w:sz="0" w:space="0" w:color="auto"/>
                                                                          </w:divBdr>
                                                                        </w:div>
                                                                      </w:divsChild>
                                                                    </w:div>
                                                                    <w:div w:id="1847745735">
                                                                      <w:marLeft w:val="0"/>
                                                                      <w:marRight w:val="0"/>
                                                                      <w:marTop w:val="0"/>
                                                                      <w:marBottom w:val="0"/>
                                                                      <w:divBdr>
                                                                        <w:top w:val="none" w:sz="0" w:space="0" w:color="auto"/>
                                                                        <w:left w:val="none" w:sz="0" w:space="0" w:color="auto"/>
                                                                        <w:bottom w:val="none" w:sz="0" w:space="0" w:color="auto"/>
                                                                        <w:right w:val="none" w:sz="0" w:space="0" w:color="auto"/>
                                                                      </w:divBdr>
                                                                    </w:div>
                                                                    <w:div w:id="1910843384">
                                                                      <w:marLeft w:val="0"/>
                                                                      <w:marRight w:val="0"/>
                                                                      <w:marTop w:val="0"/>
                                                                      <w:marBottom w:val="0"/>
                                                                      <w:divBdr>
                                                                        <w:top w:val="none" w:sz="0" w:space="0" w:color="auto"/>
                                                                        <w:left w:val="none" w:sz="0" w:space="0" w:color="auto"/>
                                                                        <w:bottom w:val="none" w:sz="0" w:space="0" w:color="auto"/>
                                                                        <w:right w:val="none" w:sz="0" w:space="0" w:color="auto"/>
                                                                      </w:divBdr>
                                                                    </w:div>
                                                                    <w:div w:id="1965111927">
                                                                      <w:marLeft w:val="0"/>
                                                                      <w:marRight w:val="0"/>
                                                                      <w:marTop w:val="0"/>
                                                                      <w:marBottom w:val="0"/>
                                                                      <w:divBdr>
                                                                        <w:top w:val="none" w:sz="0" w:space="0" w:color="auto"/>
                                                                        <w:left w:val="none" w:sz="0" w:space="0" w:color="auto"/>
                                                                        <w:bottom w:val="none" w:sz="0" w:space="0" w:color="auto"/>
                                                                        <w:right w:val="none" w:sz="0" w:space="0" w:color="auto"/>
                                                                      </w:divBdr>
                                                                    </w:div>
                                                                    <w:div w:id="195319494">
                                                                      <w:marLeft w:val="0"/>
                                                                      <w:marRight w:val="0"/>
                                                                      <w:marTop w:val="0"/>
                                                                      <w:marBottom w:val="0"/>
                                                                      <w:divBdr>
                                                                        <w:top w:val="none" w:sz="0" w:space="0" w:color="auto"/>
                                                                        <w:left w:val="none" w:sz="0" w:space="0" w:color="auto"/>
                                                                        <w:bottom w:val="none" w:sz="0" w:space="0" w:color="auto"/>
                                                                        <w:right w:val="none" w:sz="0" w:space="0" w:color="auto"/>
                                                                      </w:divBdr>
                                                                    </w:div>
                                                                    <w:div w:id="2087453917">
                                                                      <w:marLeft w:val="0"/>
                                                                      <w:marRight w:val="0"/>
                                                                      <w:marTop w:val="0"/>
                                                                      <w:marBottom w:val="0"/>
                                                                      <w:divBdr>
                                                                        <w:top w:val="none" w:sz="0" w:space="0" w:color="auto"/>
                                                                        <w:left w:val="none" w:sz="0" w:space="0" w:color="auto"/>
                                                                        <w:bottom w:val="none" w:sz="0" w:space="0" w:color="auto"/>
                                                                        <w:right w:val="none" w:sz="0" w:space="0" w:color="auto"/>
                                                                      </w:divBdr>
                                                                    </w:div>
                                                                    <w:div w:id="389307491">
                                                                      <w:marLeft w:val="0"/>
                                                                      <w:marRight w:val="0"/>
                                                                      <w:marTop w:val="0"/>
                                                                      <w:marBottom w:val="0"/>
                                                                      <w:divBdr>
                                                                        <w:top w:val="none" w:sz="0" w:space="0" w:color="auto"/>
                                                                        <w:left w:val="none" w:sz="0" w:space="0" w:color="auto"/>
                                                                        <w:bottom w:val="none" w:sz="0" w:space="0" w:color="auto"/>
                                                                        <w:right w:val="none" w:sz="0" w:space="0" w:color="auto"/>
                                                                      </w:divBdr>
                                                                    </w:div>
                                                                    <w:div w:id="1475223242">
                                                                      <w:marLeft w:val="0"/>
                                                                      <w:marRight w:val="0"/>
                                                                      <w:marTop w:val="0"/>
                                                                      <w:marBottom w:val="0"/>
                                                                      <w:divBdr>
                                                                        <w:top w:val="none" w:sz="0" w:space="0" w:color="auto"/>
                                                                        <w:left w:val="none" w:sz="0" w:space="0" w:color="auto"/>
                                                                        <w:bottom w:val="none" w:sz="0" w:space="0" w:color="auto"/>
                                                                        <w:right w:val="none" w:sz="0" w:space="0" w:color="auto"/>
                                                                      </w:divBdr>
                                                                    </w:div>
                                                                    <w:div w:id="10573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2854649">
      <w:bodyDiv w:val="1"/>
      <w:marLeft w:val="0"/>
      <w:marRight w:val="0"/>
      <w:marTop w:val="0"/>
      <w:marBottom w:val="0"/>
      <w:divBdr>
        <w:top w:val="none" w:sz="0" w:space="0" w:color="auto"/>
        <w:left w:val="none" w:sz="0" w:space="0" w:color="auto"/>
        <w:bottom w:val="none" w:sz="0" w:space="0" w:color="auto"/>
        <w:right w:val="none" w:sz="0" w:space="0" w:color="auto"/>
      </w:divBdr>
    </w:div>
    <w:div w:id="1295217998">
      <w:bodyDiv w:val="1"/>
      <w:marLeft w:val="0"/>
      <w:marRight w:val="0"/>
      <w:marTop w:val="0"/>
      <w:marBottom w:val="0"/>
      <w:divBdr>
        <w:top w:val="none" w:sz="0" w:space="0" w:color="auto"/>
        <w:left w:val="none" w:sz="0" w:space="0" w:color="auto"/>
        <w:bottom w:val="none" w:sz="0" w:space="0" w:color="auto"/>
        <w:right w:val="none" w:sz="0" w:space="0" w:color="auto"/>
      </w:divBdr>
    </w:div>
    <w:div w:id="1588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cor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pplicant@commcorp.org" TargetMode="External"/><Relationship Id="rId5" Type="http://schemas.openxmlformats.org/officeDocument/2006/relationships/webSettings" Target="webSettings.xml"/><Relationship Id="rId10" Type="http://schemas.openxmlformats.org/officeDocument/2006/relationships/hyperlink" Target="http://workforcetrainingfund.org/" TargetMode="External"/><Relationship Id="rId4" Type="http://schemas.openxmlformats.org/officeDocument/2006/relationships/settings" Target="settings.xml"/><Relationship Id="rId9" Type="http://schemas.openxmlformats.org/officeDocument/2006/relationships/hyperlink" Target="http://commcorp.org/programs/workforce-competitiveness-trust-fund-wc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77B6B2-4C85-4129-B13A-8D8B4A67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COMMONWEALTH CORPORATION</vt:lpstr>
    </vt:vector>
  </TitlesOfParts>
  <Company>Commonwealth Corporation</Company>
  <LinksUpToDate>false</LinksUpToDate>
  <CharactersWithSpaces>8731</CharactersWithSpaces>
  <SharedDoc>false</SharedDoc>
  <HLinks>
    <vt:vector size="24" baseType="variant">
      <vt:variant>
        <vt:i4>2359323</vt:i4>
      </vt:variant>
      <vt:variant>
        <vt:i4>9</vt:i4>
      </vt:variant>
      <vt:variant>
        <vt:i4>0</vt:i4>
      </vt:variant>
      <vt:variant>
        <vt:i4>5</vt:i4>
      </vt:variant>
      <vt:variant>
        <vt:lpwstr>mailto:HRApplicant@Commcorp.org</vt:lpwstr>
      </vt:variant>
      <vt:variant>
        <vt:lpwstr/>
      </vt:variant>
      <vt:variant>
        <vt:i4>4653125</vt:i4>
      </vt:variant>
      <vt:variant>
        <vt:i4>6</vt:i4>
      </vt:variant>
      <vt:variant>
        <vt:i4>0</vt:i4>
      </vt:variant>
      <vt:variant>
        <vt:i4>5</vt:i4>
      </vt:variant>
      <vt:variant>
        <vt:lpwstr>http://www.commcorp.org/</vt:lpwstr>
      </vt:variant>
      <vt:variant>
        <vt:lpwstr/>
      </vt:variant>
      <vt:variant>
        <vt:i4>6225986</vt:i4>
      </vt:variant>
      <vt:variant>
        <vt:i4>3</vt:i4>
      </vt:variant>
      <vt:variant>
        <vt:i4>0</vt:i4>
      </vt:variant>
      <vt:variant>
        <vt:i4>5</vt:i4>
      </vt:variant>
      <vt:variant>
        <vt:lpwstr>http://www.mass.gov/wtfp</vt:lpwstr>
      </vt:variant>
      <vt:variant>
        <vt:lpwstr/>
      </vt:variant>
      <vt:variant>
        <vt:i4>4653125</vt:i4>
      </vt:variant>
      <vt:variant>
        <vt:i4>0</vt:i4>
      </vt:variant>
      <vt:variant>
        <vt:i4>0</vt:i4>
      </vt:variant>
      <vt:variant>
        <vt:i4>5</vt:i4>
      </vt:variant>
      <vt:variant>
        <vt:lpwstr>http://www.commcorp.org/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CORPORATION</dc:title>
  <dc:creator>patpegnato</dc:creator>
  <cp:lastModifiedBy>Anthony Britt</cp:lastModifiedBy>
  <cp:revision>2</cp:revision>
  <cp:lastPrinted>2019-03-18T00:03:00Z</cp:lastPrinted>
  <dcterms:created xsi:type="dcterms:W3CDTF">2020-11-19T13:10:00Z</dcterms:created>
  <dcterms:modified xsi:type="dcterms:W3CDTF">2020-11-19T13:10:00Z</dcterms:modified>
</cp:coreProperties>
</file>