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280C" w14:textId="77777777" w:rsidR="00515869" w:rsidRDefault="00515869" w:rsidP="0044050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zCs w:val="24"/>
        </w:rPr>
      </w:pPr>
      <w:bookmarkStart w:id="0" w:name="_Hlk25643949"/>
    </w:p>
    <w:p w14:paraId="65FF10D9" w14:textId="70E710B0" w:rsidR="0044050B" w:rsidRPr="0008304A" w:rsidRDefault="0044050B" w:rsidP="0044050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zCs w:val="24"/>
        </w:rPr>
      </w:pPr>
      <w:proofErr w:type="spellStart"/>
      <w:r w:rsidRPr="0008304A">
        <w:rPr>
          <w:rFonts w:asciiTheme="minorHAnsi" w:hAnsiTheme="minorHAnsi" w:cstheme="minorHAnsi"/>
          <w:b/>
          <w:szCs w:val="24"/>
        </w:rPr>
        <w:t>YouthWorks</w:t>
      </w:r>
      <w:proofErr w:type="spellEnd"/>
      <w:r w:rsidRPr="0008304A">
        <w:rPr>
          <w:rFonts w:asciiTheme="minorHAnsi" w:hAnsiTheme="minorHAnsi" w:cstheme="minorHAnsi"/>
          <w:b/>
          <w:szCs w:val="24"/>
        </w:rPr>
        <w:t xml:space="preserve"> 202</w:t>
      </w:r>
      <w:r w:rsidR="00623ED0" w:rsidRPr="0008304A">
        <w:rPr>
          <w:rFonts w:asciiTheme="minorHAnsi" w:hAnsiTheme="minorHAnsi" w:cstheme="minorHAnsi"/>
          <w:b/>
          <w:szCs w:val="24"/>
        </w:rPr>
        <w:t>1</w:t>
      </w:r>
      <w:r w:rsidR="00625C27" w:rsidRPr="0008304A">
        <w:rPr>
          <w:rFonts w:asciiTheme="minorHAnsi" w:hAnsiTheme="minorHAnsi" w:cstheme="minorHAnsi"/>
          <w:b/>
          <w:szCs w:val="24"/>
        </w:rPr>
        <w:t>-202</w:t>
      </w:r>
      <w:r w:rsidR="00623ED0" w:rsidRPr="0008304A">
        <w:rPr>
          <w:rFonts w:asciiTheme="minorHAnsi" w:hAnsiTheme="minorHAnsi" w:cstheme="minorHAnsi"/>
          <w:b/>
          <w:szCs w:val="24"/>
        </w:rPr>
        <w:t>2</w:t>
      </w:r>
      <w:r w:rsidR="00625C27" w:rsidRPr="0008304A">
        <w:rPr>
          <w:rFonts w:asciiTheme="minorHAnsi" w:hAnsiTheme="minorHAnsi" w:cstheme="minorHAnsi"/>
          <w:b/>
          <w:szCs w:val="24"/>
        </w:rPr>
        <w:t>—Year-Round Program</w:t>
      </w:r>
      <w:r w:rsidRPr="0008304A">
        <w:rPr>
          <w:rFonts w:asciiTheme="minorHAnsi" w:hAnsiTheme="minorHAnsi" w:cstheme="minorHAnsi"/>
          <w:b/>
          <w:szCs w:val="24"/>
        </w:rPr>
        <w:t xml:space="preserve"> </w:t>
      </w:r>
    </w:p>
    <w:p w14:paraId="0536483A" w14:textId="77777777" w:rsidR="0044050B" w:rsidRPr="0024106E" w:rsidRDefault="0044050B" w:rsidP="0044050B">
      <w:pPr>
        <w:suppressAutoHyphens/>
        <w:spacing w:line="233" w:lineRule="auto"/>
        <w:jc w:val="center"/>
        <w:rPr>
          <w:rFonts w:asciiTheme="minorHAnsi" w:hAnsiTheme="minorHAnsi" w:cstheme="minorHAnsi"/>
          <w:b/>
          <w:spacing w:val="-2"/>
          <w:sz w:val="20"/>
        </w:rPr>
      </w:pPr>
    </w:p>
    <w:p w14:paraId="0E7D820F" w14:textId="77777777" w:rsidR="0044050B" w:rsidRPr="0008304A" w:rsidRDefault="0044050B" w:rsidP="0044050B">
      <w:pPr>
        <w:suppressAutoHyphens/>
        <w:spacing w:line="233" w:lineRule="auto"/>
        <w:jc w:val="center"/>
        <w:rPr>
          <w:rFonts w:asciiTheme="minorHAnsi" w:hAnsiTheme="minorHAnsi" w:cstheme="minorHAnsi"/>
          <w:b/>
          <w:spacing w:val="-2"/>
          <w:sz w:val="28"/>
          <w:szCs w:val="28"/>
        </w:rPr>
      </w:pPr>
      <w:r w:rsidRPr="0008304A">
        <w:rPr>
          <w:rFonts w:asciiTheme="minorHAnsi" w:hAnsiTheme="minorHAnsi" w:cstheme="minorHAnsi"/>
          <w:b/>
          <w:spacing w:val="-2"/>
          <w:sz w:val="28"/>
          <w:szCs w:val="28"/>
        </w:rPr>
        <w:t>Application Cover Sheet</w:t>
      </w:r>
    </w:p>
    <w:p w14:paraId="7FF33AA2" w14:textId="77777777" w:rsidR="0044050B" w:rsidRPr="0024106E" w:rsidRDefault="0044050B" w:rsidP="0044050B">
      <w:pPr>
        <w:suppressAutoHyphens/>
        <w:spacing w:line="233" w:lineRule="auto"/>
        <w:jc w:val="center"/>
        <w:rPr>
          <w:rFonts w:asciiTheme="minorHAnsi" w:hAnsiTheme="minorHAnsi" w:cstheme="minorHAnsi"/>
          <w:b/>
          <w:spacing w:val="-2"/>
          <w:sz w:val="20"/>
        </w:rPr>
      </w:pPr>
    </w:p>
    <w:p w14:paraId="311D5A1B" w14:textId="77777777" w:rsidR="0044050B" w:rsidRPr="0024106E" w:rsidRDefault="0044050B" w:rsidP="0044050B">
      <w:pPr>
        <w:rPr>
          <w:rFonts w:asciiTheme="minorHAnsi" w:hAnsiTheme="minorHAnsi" w:cstheme="minorHAnsi"/>
          <w:sz w:val="20"/>
        </w:rPr>
      </w:pPr>
    </w:p>
    <w:p w14:paraId="4E167E06" w14:textId="77777777" w:rsidR="0044050B" w:rsidRPr="0024106E" w:rsidRDefault="0044050B" w:rsidP="0044050B">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City / Workforce Area:  </w:t>
      </w:r>
      <w:r w:rsidRPr="0024106E">
        <w:rPr>
          <w:rFonts w:asciiTheme="minorHAnsi" w:hAnsiTheme="minorHAnsi" w:cstheme="minorHAnsi"/>
          <w:spacing w:val="-2"/>
          <w:sz w:val="20"/>
          <w:u w:val="single"/>
        </w:rPr>
        <w:tab/>
      </w:r>
      <w:r w:rsidRPr="0024106E">
        <w:rPr>
          <w:rFonts w:asciiTheme="minorHAnsi" w:hAnsiTheme="minorHAnsi" w:cstheme="minorHAnsi"/>
          <w:spacing w:val="-2"/>
          <w:sz w:val="20"/>
        </w:rPr>
        <w:t xml:space="preserve"> </w:t>
      </w:r>
    </w:p>
    <w:p w14:paraId="4FED7935" w14:textId="43B22774" w:rsidR="0044050B" w:rsidRPr="0024106E" w:rsidRDefault="0044050B" w:rsidP="0044050B">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Fiscal </w:t>
      </w:r>
      <w:r w:rsidR="00623ED0" w:rsidRPr="0024106E">
        <w:rPr>
          <w:rFonts w:asciiTheme="minorHAnsi" w:hAnsiTheme="minorHAnsi" w:cstheme="minorHAnsi"/>
          <w:spacing w:val="-2"/>
          <w:sz w:val="20"/>
        </w:rPr>
        <w:t>Administrator: _</w:t>
      </w:r>
      <w:r w:rsidRPr="0024106E">
        <w:rPr>
          <w:rFonts w:asciiTheme="minorHAnsi" w:hAnsiTheme="minorHAnsi" w:cstheme="minorHAnsi"/>
          <w:spacing w:val="-2"/>
          <w:sz w:val="20"/>
        </w:rPr>
        <w:t>___________________________________________________________</w:t>
      </w:r>
    </w:p>
    <w:p w14:paraId="644FB59A" w14:textId="77777777" w:rsidR="0044050B" w:rsidRPr="0024106E" w:rsidRDefault="0044050B" w:rsidP="0044050B">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Program Contact Person:  </w:t>
      </w:r>
      <w:r w:rsidRPr="0024106E">
        <w:rPr>
          <w:rFonts w:asciiTheme="minorHAnsi" w:hAnsiTheme="minorHAnsi" w:cstheme="minorHAnsi"/>
          <w:spacing w:val="-2"/>
          <w:sz w:val="20"/>
          <w:u w:val="single"/>
        </w:rPr>
        <w:tab/>
      </w:r>
    </w:p>
    <w:p w14:paraId="60F6BC7F" w14:textId="77777777" w:rsidR="0044050B" w:rsidRPr="0024106E" w:rsidRDefault="0044050B" w:rsidP="0044050B">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Title: </w:t>
      </w:r>
      <w:r w:rsidRPr="0024106E">
        <w:rPr>
          <w:rFonts w:asciiTheme="minorHAnsi" w:hAnsiTheme="minorHAnsi" w:cstheme="minorHAnsi"/>
          <w:spacing w:val="-2"/>
          <w:sz w:val="20"/>
          <w:u w:val="single"/>
        </w:rPr>
        <w:tab/>
      </w:r>
    </w:p>
    <w:p w14:paraId="74AA2F06" w14:textId="77777777" w:rsidR="0044050B" w:rsidRPr="0024106E" w:rsidRDefault="0044050B" w:rsidP="0044050B">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Address 1: </w:t>
      </w:r>
      <w:r w:rsidRPr="0024106E">
        <w:rPr>
          <w:rFonts w:asciiTheme="minorHAnsi" w:hAnsiTheme="minorHAnsi" w:cstheme="minorHAnsi"/>
          <w:spacing w:val="-2"/>
          <w:sz w:val="20"/>
          <w:u w:val="single"/>
        </w:rPr>
        <w:tab/>
      </w:r>
    </w:p>
    <w:p w14:paraId="3FDADFAF" w14:textId="77777777" w:rsidR="0044050B" w:rsidRPr="0024106E" w:rsidRDefault="0044050B" w:rsidP="0044050B">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Address 2: </w:t>
      </w:r>
      <w:r w:rsidRPr="0024106E">
        <w:rPr>
          <w:rFonts w:asciiTheme="minorHAnsi" w:hAnsiTheme="minorHAnsi" w:cstheme="minorHAnsi"/>
          <w:spacing w:val="-2"/>
          <w:sz w:val="20"/>
          <w:u w:val="single"/>
        </w:rPr>
        <w:tab/>
      </w:r>
    </w:p>
    <w:p w14:paraId="4AC402A2" w14:textId="77777777" w:rsidR="0044050B" w:rsidRPr="0024106E" w:rsidRDefault="0044050B" w:rsidP="0044050B">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City, State, Zip: </w:t>
      </w:r>
      <w:r w:rsidRPr="0024106E">
        <w:rPr>
          <w:rFonts w:asciiTheme="minorHAnsi" w:hAnsiTheme="minorHAnsi" w:cstheme="minorHAnsi"/>
          <w:spacing w:val="-2"/>
          <w:sz w:val="20"/>
          <w:u w:val="single"/>
        </w:rPr>
        <w:tab/>
      </w:r>
    </w:p>
    <w:p w14:paraId="5CA5D452" w14:textId="77777777" w:rsidR="0044050B" w:rsidRPr="0024106E" w:rsidRDefault="0044050B" w:rsidP="0044050B">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Telephone: </w:t>
      </w:r>
      <w:r w:rsidRPr="0024106E">
        <w:rPr>
          <w:rFonts w:asciiTheme="minorHAnsi" w:hAnsiTheme="minorHAnsi" w:cstheme="minorHAnsi"/>
          <w:spacing w:val="-2"/>
          <w:sz w:val="20"/>
          <w:u w:val="single"/>
        </w:rPr>
        <w:tab/>
      </w:r>
    </w:p>
    <w:p w14:paraId="60CF34F7" w14:textId="77777777" w:rsidR="0044050B" w:rsidRPr="0024106E" w:rsidRDefault="0044050B" w:rsidP="0044050B">
      <w:pPr>
        <w:widowControl w:val="0"/>
        <w:tabs>
          <w:tab w:val="right" w:pos="8640"/>
        </w:tabs>
        <w:spacing w:line="360" w:lineRule="auto"/>
        <w:ind w:left="360"/>
        <w:rPr>
          <w:rFonts w:asciiTheme="minorHAnsi" w:hAnsiTheme="minorHAnsi" w:cstheme="minorHAnsi"/>
          <w:spacing w:val="-2"/>
          <w:sz w:val="20"/>
        </w:rPr>
      </w:pPr>
      <w:r w:rsidRPr="0024106E">
        <w:rPr>
          <w:rFonts w:asciiTheme="minorHAnsi" w:hAnsiTheme="minorHAnsi" w:cstheme="minorHAnsi"/>
          <w:spacing w:val="-2"/>
          <w:sz w:val="20"/>
        </w:rPr>
        <w:t xml:space="preserve">Fax: </w:t>
      </w:r>
      <w:r w:rsidRPr="0024106E">
        <w:rPr>
          <w:rFonts w:asciiTheme="minorHAnsi" w:hAnsiTheme="minorHAnsi" w:cstheme="minorHAnsi"/>
          <w:spacing w:val="-2"/>
          <w:sz w:val="20"/>
          <w:u w:val="single"/>
        </w:rPr>
        <w:tab/>
      </w:r>
    </w:p>
    <w:p w14:paraId="11F18DD7" w14:textId="39DA8231" w:rsidR="00625C27" w:rsidRPr="001C15C9" w:rsidRDefault="0044050B" w:rsidP="001C15C9">
      <w:pPr>
        <w:widowControl w:val="0"/>
        <w:tabs>
          <w:tab w:val="right" w:pos="8640"/>
        </w:tabs>
        <w:spacing w:line="360" w:lineRule="auto"/>
        <w:ind w:left="360"/>
        <w:rPr>
          <w:rFonts w:asciiTheme="minorHAnsi" w:hAnsiTheme="minorHAnsi" w:cstheme="minorHAnsi"/>
          <w:spacing w:val="-2"/>
          <w:sz w:val="20"/>
          <w:u w:val="single"/>
        </w:rPr>
      </w:pPr>
      <w:r w:rsidRPr="0024106E">
        <w:rPr>
          <w:rFonts w:asciiTheme="minorHAnsi" w:hAnsiTheme="minorHAnsi" w:cstheme="minorHAnsi"/>
          <w:spacing w:val="-2"/>
          <w:sz w:val="20"/>
        </w:rPr>
        <w:t xml:space="preserve">E-mail: </w:t>
      </w:r>
      <w:r w:rsidRPr="0024106E">
        <w:rPr>
          <w:rFonts w:asciiTheme="minorHAnsi" w:hAnsiTheme="minorHAnsi" w:cstheme="minorHAnsi"/>
          <w:spacing w:val="-2"/>
          <w:sz w:val="20"/>
          <w:u w:val="single"/>
        </w:rPr>
        <w:tab/>
      </w:r>
    </w:p>
    <w:p w14:paraId="14AD0FFB" w14:textId="77777777" w:rsidR="0044050B" w:rsidRPr="0024106E" w:rsidRDefault="0044050B" w:rsidP="0044050B">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24B9E226" w14:textId="77777777" w:rsidR="0044050B" w:rsidRPr="0024106E" w:rsidRDefault="0044050B" w:rsidP="001C15C9">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pacing w:val="-2"/>
          <w:sz w:val="28"/>
          <w:szCs w:val="28"/>
        </w:rPr>
      </w:pPr>
    </w:p>
    <w:p w14:paraId="0E41E020" w14:textId="77777777"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103FD643" w14:textId="77777777"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pacing w:val="-2"/>
          <w:sz w:val="28"/>
          <w:szCs w:val="28"/>
        </w:rPr>
      </w:pPr>
    </w:p>
    <w:p w14:paraId="7C0B8960" w14:textId="032445EA" w:rsidR="001C7811"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219AC839" w14:textId="75DF4B6D" w:rsidR="001C15C9" w:rsidRDefault="001C15C9"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125D9135" w14:textId="2A98546E" w:rsidR="001C15C9" w:rsidRDefault="001C15C9"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30EBBFF3" w14:textId="5F2FABC3" w:rsidR="001C15C9" w:rsidRDefault="001C15C9"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42DD338D" w14:textId="3B0F8EA6" w:rsidR="001C15C9" w:rsidRDefault="001C15C9"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5EE05BC2" w14:textId="602CF911" w:rsidR="001C15C9" w:rsidRDefault="001C15C9"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385BE7FA" w14:textId="38DF43C1" w:rsidR="001C15C9" w:rsidRDefault="001C15C9"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68370619" w14:textId="21F1D5C2" w:rsidR="001C15C9" w:rsidRDefault="001C15C9"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55A243CC" w14:textId="77777777" w:rsidR="001C15C9" w:rsidRPr="0024106E" w:rsidRDefault="001C15C9"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61A21B30" w14:textId="3A8FA65A"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pacing w:val="-2"/>
          <w:sz w:val="28"/>
          <w:szCs w:val="28"/>
        </w:rPr>
      </w:pPr>
    </w:p>
    <w:p w14:paraId="22F9EF42" w14:textId="77777777"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pacing w:val="-2"/>
          <w:sz w:val="28"/>
          <w:szCs w:val="28"/>
        </w:rPr>
      </w:pPr>
    </w:p>
    <w:p w14:paraId="695C8340" w14:textId="37EDB079" w:rsidR="001C7811"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3497EF05" w14:textId="72425EF6" w:rsidR="00B128EA" w:rsidRDefault="00B128EA"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7741FBD9" w14:textId="3967B708" w:rsidR="00235E3F" w:rsidRDefault="00235E3F"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5AE589D8" w14:textId="32E5F870" w:rsidR="00235E3F" w:rsidRDefault="00235E3F"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3B78B9C7" w14:textId="217BE003" w:rsidR="00235E3F" w:rsidRDefault="00235E3F"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284D88F7" w14:textId="77777777" w:rsidR="00235E3F" w:rsidRDefault="00235E3F"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7E87EAE2" w14:textId="77777777" w:rsidR="00832A06" w:rsidRPr="0024106E" w:rsidRDefault="00832A06"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1D242B02" w14:textId="77777777"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pacing w:val="-2"/>
          <w:sz w:val="28"/>
          <w:szCs w:val="28"/>
        </w:rPr>
      </w:pPr>
    </w:p>
    <w:p w14:paraId="0F92AFC4" w14:textId="4A8EDB97"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r w:rsidRPr="0024106E">
        <w:rPr>
          <w:rFonts w:asciiTheme="minorHAnsi" w:hAnsiTheme="minorHAnsi" w:cstheme="minorHAnsi"/>
          <w:b/>
          <w:spacing w:val="-2"/>
          <w:sz w:val="28"/>
          <w:szCs w:val="28"/>
        </w:rPr>
        <w:lastRenderedPageBreak/>
        <w:t>Program Narrative for 20</w:t>
      </w:r>
      <w:r w:rsidR="0066432D">
        <w:rPr>
          <w:rFonts w:asciiTheme="minorHAnsi" w:hAnsiTheme="minorHAnsi" w:cstheme="minorHAnsi"/>
          <w:b/>
          <w:spacing w:val="-2"/>
          <w:sz w:val="28"/>
          <w:szCs w:val="28"/>
        </w:rPr>
        <w:t>21-</w:t>
      </w:r>
      <w:r w:rsidR="001C15C9">
        <w:rPr>
          <w:rFonts w:asciiTheme="minorHAnsi" w:hAnsiTheme="minorHAnsi" w:cstheme="minorHAnsi"/>
          <w:b/>
          <w:spacing w:val="-2"/>
          <w:sz w:val="28"/>
          <w:szCs w:val="28"/>
        </w:rPr>
        <w:t>202</w:t>
      </w:r>
      <w:r w:rsidR="0066432D">
        <w:rPr>
          <w:rFonts w:asciiTheme="minorHAnsi" w:hAnsiTheme="minorHAnsi" w:cstheme="minorHAnsi"/>
          <w:b/>
          <w:spacing w:val="-2"/>
          <w:sz w:val="28"/>
          <w:szCs w:val="28"/>
        </w:rPr>
        <w:t>2</w:t>
      </w:r>
      <w:r w:rsidR="001C15C9">
        <w:rPr>
          <w:rFonts w:asciiTheme="minorHAnsi" w:hAnsiTheme="minorHAnsi" w:cstheme="minorHAnsi"/>
          <w:b/>
          <w:spacing w:val="-2"/>
          <w:sz w:val="28"/>
          <w:szCs w:val="28"/>
        </w:rPr>
        <w:t xml:space="preserve"> </w:t>
      </w:r>
      <w:r w:rsidR="00DB6B02" w:rsidRPr="0024106E">
        <w:rPr>
          <w:rFonts w:asciiTheme="minorHAnsi" w:hAnsiTheme="minorHAnsi" w:cstheme="minorHAnsi"/>
          <w:b/>
          <w:spacing w:val="-2"/>
          <w:sz w:val="28"/>
          <w:szCs w:val="28"/>
        </w:rPr>
        <w:t>Year-Round</w:t>
      </w:r>
    </w:p>
    <w:p w14:paraId="096DA2FC" w14:textId="77777777"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rFonts w:asciiTheme="minorHAnsi" w:hAnsiTheme="minorHAnsi" w:cstheme="minorHAnsi"/>
          <w:b/>
          <w:spacing w:val="-2"/>
          <w:sz w:val="28"/>
          <w:szCs w:val="28"/>
        </w:rPr>
      </w:pPr>
    </w:p>
    <w:p w14:paraId="4E125A8A" w14:textId="16FDB528" w:rsidR="001C7811" w:rsidRPr="0024106E" w:rsidRDefault="001C7811" w:rsidP="00E8744C">
      <w:pPr>
        <w:numPr>
          <w:ilvl w:val="0"/>
          <w:numId w:val="15"/>
        </w:numPr>
        <w:suppressAutoHyphens/>
        <w:spacing w:before="100" w:line="280" w:lineRule="atLeast"/>
        <w:rPr>
          <w:rFonts w:asciiTheme="minorHAnsi" w:hAnsiTheme="minorHAnsi" w:cstheme="minorHAnsi"/>
          <w:b/>
          <w:spacing w:val="-2"/>
          <w:sz w:val="20"/>
        </w:rPr>
      </w:pPr>
      <w:r w:rsidRPr="0024106E">
        <w:rPr>
          <w:rFonts w:asciiTheme="minorHAnsi" w:hAnsiTheme="minorHAnsi" w:cstheme="minorHAnsi"/>
          <w:b/>
          <w:spacing w:val="-2"/>
          <w:sz w:val="20"/>
        </w:rPr>
        <w:t xml:space="preserve">Recruitment, Target Population and </w:t>
      </w:r>
      <w:r w:rsidR="001C15C9">
        <w:rPr>
          <w:rFonts w:asciiTheme="minorHAnsi" w:hAnsiTheme="minorHAnsi" w:cstheme="minorHAnsi"/>
          <w:b/>
          <w:spacing w:val="-2"/>
          <w:sz w:val="20"/>
        </w:rPr>
        <w:t>Programmatic Approach</w:t>
      </w:r>
    </w:p>
    <w:p w14:paraId="7218E4AC" w14:textId="77777777" w:rsidR="004F0308" w:rsidRDefault="004A34A7" w:rsidP="00E8744C">
      <w:pPr>
        <w:pStyle w:val="ListParagraph"/>
        <w:numPr>
          <w:ilvl w:val="1"/>
          <w:numId w:val="15"/>
        </w:numPr>
        <w:tabs>
          <w:tab w:val="left" w:pos="1440"/>
        </w:tabs>
        <w:suppressAutoHyphens/>
        <w:spacing w:before="100" w:line="280" w:lineRule="atLeast"/>
        <w:rPr>
          <w:rFonts w:asciiTheme="minorHAnsi" w:hAnsiTheme="minorHAnsi" w:cstheme="minorHAnsi"/>
          <w:spacing w:val="-2"/>
          <w:sz w:val="20"/>
        </w:rPr>
      </w:pPr>
      <w:r w:rsidRPr="004F0308">
        <w:rPr>
          <w:rFonts w:asciiTheme="minorHAnsi" w:hAnsiTheme="minorHAnsi" w:cstheme="minorHAnsi"/>
          <w:spacing w:val="-2"/>
          <w:sz w:val="20"/>
        </w:rPr>
        <w:t>Complete the table below</w:t>
      </w:r>
    </w:p>
    <w:p w14:paraId="3128346E" w14:textId="421D1E1C" w:rsidR="001C7811" w:rsidRPr="004F0308" w:rsidRDefault="004A34A7" w:rsidP="004F0308">
      <w:pPr>
        <w:tabs>
          <w:tab w:val="left" w:pos="1440"/>
        </w:tabs>
        <w:suppressAutoHyphens/>
        <w:spacing w:before="100" w:line="280" w:lineRule="atLeast"/>
        <w:rPr>
          <w:rFonts w:asciiTheme="minorHAnsi" w:hAnsiTheme="minorHAnsi" w:cstheme="minorHAnsi"/>
          <w:spacing w:val="-2"/>
          <w:sz w:val="20"/>
        </w:rPr>
      </w:pPr>
      <w:r w:rsidRPr="004F0308">
        <w:rPr>
          <w:rFonts w:asciiTheme="minorHAnsi" w:hAnsiTheme="minorHAnsi" w:cstheme="minorHAnsi"/>
          <w:spacing w:val="-2"/>
          <w:sz w:val="20"/>
        </w:rPr>
        <w:t xml:space="preserve"> </w:t>
      </w:r>
    </w:p>
    <w:tbl>
      <w:tblPr>
        <w:tblStyle w:val="TableGrid"/>
        <w:tblW w:w="0" w:type="auto"/>
        <w:tblLook w:val="04A0" w:firstRow="1" w:lastRow="0" w:firstColumn="1" w:lastColumn="0" w:noHBand="0" w:noVBand="1"/>
      </w:tblPr>
      <w:tblGrid>
        <w:gridCol w:w="6295"/>
        <w:gridCol w:w="3055"/>
      </w:tblGrid>
      <w:tr w:rsidR="00EB1CFF" w14:paraId="1B708DBF" w14:textId="77777777" w:rsidTr="00EB1CFF">
        <w:tc>
          <w:tcPr>
            <w:tcW w:w="6295" w:type="dxa"/>
          </w:tcPr>
          <w:p w14:paraId="485BEE43" w14:textId="554FE07B" w:rsidR="00EB1CFF" w:rsidRPr="000B55AA" w:rsidRDefault="00EB1CFF" w:rsidP="004A34A7">
            <w:pPr>
              <w:tabs>
                <w:tab w:val="left" w:pos="1440"/>
              </w:tabs>
              <w:suppressAutoHyphens/>
              <w:spacing w:before="100" w:line="280" w:lineRule="atLeast"/>
              <w:rPr>
                <w:rFonts w:asciiTheme="minorHAnsi" w:hAnsiTheme="minorHAnsi" w:cstheme="minorHAnsi"/>
                <w:b/>
                <w:bCs/>
                <w:spacing w:val="-2"/>
                <w:szCs w:val="24"/>
              </w:rPr>
            </w:pPr>
            <w:r w:rsidRPr="000B55AA">
              <w:rPr>
                <w:rFonts w:asciiTheme="minorHAnsi" w:hAnsiTheme="minorHAnsi" w:cstheme="minorHAnsi"/>
                <w:b/>
                <w:bCs/>
                <w:spacing w:val="-2"/>
                <w:szCs w:val="24"/>
              </w:rPr>
              <w:t>Question</w:t>
            </w:r>
          </w:p>
        </w:tc>
        <w:tc>
          <w:tcPr>
            <w:tcW w:w="3055" w:type="dxa"/>
          </w:tcPr>
          <w:p w14:paraId="09D0699E" w14:textId="71ABE99E" w:rsidR="00EB1CFF" w:rsidRPr="000B55AA" w:rsidRDefault="00EB1CFF" w:rsidP="004A34A7">
            <w:pPr>
              <w:tabs>
                <w:tab w:val="left" w:pos="1440"/>
              </w:tabs>
              <w:suppressAutoHyphens/>
              <w:spacing w:before="100" w:line="280" w:lineRule="atLeast"/>
              <w:rPr>
                <w:rFonts w:asciiTheme="minorHAnsi" w:hAnsiTheme="minorHAnsi" w:cstheme="minorHAnsi"/>
                <w:b/>
                <w:bCs/>
                <w:spacing w:val="-2"/>
                <w:szCs w:val="24"/>
              </w:rPr>
            </w:pPr>
            <w:r w:rsidRPr="000B55AA">
              <w:rPr>
                <w:rFonts w:asciiTheme="minorHAnsi" w:hAnsiTheme="minorHAnsi" w:cstheme="minorHAnsi"/>
                <w:b/>
                <w:bCs/>
                <w:spacing w:val="-2"/>
                <w:szCs w:val="24"/>
              </w:rPr>
              <w:t>Response</w:t>
            </w:r>
          </w:p>
        </w:tc>
      </w:tr>
      <w:tr w:rsidR="00BB40F0" w14:paraId="2A913DDA" w14:textId="77777777" w:rsidTr="00EB1CFF">
        <w:tc>
          <w:tcPr>
            <w:tcW w:w="6295" w:type="dxa"/>
          </w:tcPr>
          <w:p w14:paraId="2A6511D4" w14:textId="2E677CAF" w:rsidR="00BB40F0" w:rsidRPr="000B55AA" w:rsidRDefault="00BB40F0" w:rsidP="004A34A7">
            <w:pPr>
              <w:tabs>
                <w:tab w:val="left" w:pos="1440"/>
              </w:tabs>
              <w:suppressAutoHyphens/>
              <w:spacing w:before="100" w:line="280" w:lineRule="atLeast"/>
              <w:rPr>
                <w:rFonts w:asciiTheme="minorHAnsi" w:hAnsiTheme="minorHAnsi" w:cstheme="minorHAnsi"/>
                <w:b/>
                <w:bCs/>
                <w:spacing w:val="-2"/>
                <w:szCs w:val="24"/>
              </w:rPr>
            </w:pPr>
            <w:r>
              <w:rPr>
                <w:rFonts w:asciiTheme="minorHAnsi" w:hAnsiTheme="minorHAnsi" w:cstheme="minorHAnsi"/>
                <w:spacing w:val="-2"/>
                <w:sz w:val="20"/>
              </w:rPr>
              <w:t xml:space="preserve">Will your program create its own professional development curriculum or use </w:t>
            </w:r>
            <w:proofErr w:type="spellStart"/>
            <w:r>
              <w:rPr>
                <w:rFonts w:asciiTheme="minorHAnsi" w:hAnsiTheme="minorHAnsi" w:cstheme="minorHAnsi"/>
                <w:spacing w:val="-2"/>
                <w:sz w:val="20"/>
              </w:rPr>
              <w:t>CommCorp’s</w:t>
            </w:r>
            <w:proofErr w:type="spellEnd"/>
            <w:r>
              <w:rPr>
                <w:rFonts w:asciiTheme="minorHAnsi" w:hAnsiTheme="minorHAnsi" w:cstheme="minorHAnsi"/>
                <w:spacing w:val="-2"/>
                <w:sz w:val="20"/>
              </w:rPr>
              <w:t xml:space="preserve"> Signal Success modules?</w:t>
            </w:r>
          </w:p>
        </w:tc>
        <w:tc>
          <w:tcPr>
            <w:tcW w:w="3055" w:type="dxa"/>
          </w:tcPr>
          <w:p w14:paraId="0269A951" w14:textId="77777777" w:rsidR="00BB40F0" w:rsidRPr="000B55AA" w:rsidRDefault="00BB40F0" w:rsidP="004A34A7">
            <w:pPr>
              <w:tabs>
                <w:tab w:val="left" w:pos="1440"/>
              </w:tabs>
              <w:suppressAutoHyphens/>
              <w:spacing w:before="100" w:line="280" w:lineRule="atLeast"/>
              <w:rPr>
                <w:rFonts w:asciiTheme="minorHAnsi" w:hAnsiTheme="minorHAnsi" w:cstheme="minorHAnsi"/>
                <w:b/>
                <w:bCs/>
                <w:spacing w:val="-2"/>
                <w:szCs w:val="24"/>
              </w:rPr>
            </w:pPr>
          </w:p>
        </w:tc>
      </w:tr>
      <w:tr w:rsidR="006B191B" w14:paraId="5463B190" w14:textId="77777777" w:rsidTr="00EB1CFF">
        <w:tc>
          <w:tcPr>
            <w:tcW w:w="6295" w:type="dxa"/>
          </w:tcPr>
          <w:p w14:paraId="5284D214" w14:textId="7CD88919" w:rsidR="006B191B" w:rsidRPr="00366378" w:rsidRDefault="00776B3E" w:rsidP="004A34A7">
            <w:pPr>
              <w:tabs>
                <w:tab w:val="left" w:pos="1440"/>
              </w:tabs>
              <w:suppressAutoHyphens/>
              <w:spacing w:before="100" w:line="280" w:lineRule="atLeast"/>
              <w:rPr>
                <w:rFonts w:asciiTheme="minorHAnsi" w:hAnsiTheme="minorHAnsi" w:cstheme="minorHAnsi"/>
                <w:spacing w:val="-2"/>
                <w:szCs w:val="24"/>
              </w:rPr>
            </w:pPr>
            <w:r>
              <w:rPr>
                <w:rFonts w:asciiTheme="minorHAnsi" w:hAnsiTheme="minorHAnsi" w:cstheme="minorHAnsi"/>
                <w:spacing w:val="-2"/>
                <w:sz w:val="20"/>
              </w:rPr>
              <w:t xml:space="preserve">Regions are required to select, at least, </w:t>
            </w:r>
            <w:r w:rsidR="00051A5E">
              <w:rPr>
                <w:rFonts w:asciiTheme="minorHAnsi" w:hAnsiTheme="minorHAnsi" w:cstheme="minorHAnsi"/>
                <w:spacing w:val="-2"/>
                <w:sz w:val="20"/>
              </w:rPr>
              <w:t>two of three tiers, w</w:t>
            </w:r>
            <w:r>
              <w:rPr>
                <w:rFonts w:asciiTheme="minorHAnsi" w:hAnsiTheme="minorHAnsi" w:cstheme="minorHAnsi"/>
                <w:spacing w:val="-2"/>
                <w:sz w:val="20"/>
              </w:rPr>
              <w:t xml:space="preserve">hat </w:t>
            </w:r>
            <w:r w:rsidR="003F33E1">
              <w:rPr>
                <w:rFonts w:asciiTheme="minorHAnsi" w:hAnsiTheme="minorHAnsi" w:cstheme="minorHAnsi"/>
                <w:spacing w:val="-2"/>
                <w:sz w:val="20"/>
              </w:rPr>
              <w:t>tiers</w:t>
            </w:r>
            <w:r w:rsidR="00E728D1">
              <w:rPr>
                <w:rFonts w:asciiTheme="minorHAnsi" w:hAnsiTheme="minorHAnsi" w:cstheme="minorHAnsi"/>
                <w:spacing w:val="-2"/>
                <w:sz w:val="20"/>
              </w:rPr>
              <w:t xml:space="preserve"> wil</w:t>
            </w:r>
            <w:r w:rsidR="00091595">
              <w:rPr>
                <w:rFonts w:asciiTheme="minorHAnsi" w:hAnsiTheme="minorHAnsi" w:cstheme="minorHAnsi"/>
                <w:spacing w:val="-2"/>
                <w:sz w:val="20"/>
              </w:rPr>
              <w:t>l your region provide?</w:t>
            </w:r>
          </w:p>
        </w:tc>
        <w:tc>
          <w:tcPr>
            <w:tcW w:w="3055" w:type="dxa"/>
          </w:tcPr>
          <w:p w14:paraId="4C7C3756" w14:textId="77777777" w:rsidR="006B191B" w:rsidRPr="000B55AA" w:rsidRDefault="006B191B" w:rsidP="004A34A7">
            <w:pPr>
              <w:tabs>
                <w:tab w:val="left" w:pos="1440"/>
              </w:tabs>
              <w:suppressAutoHyphens/>
              <w:spacing w:before="100" w:line="280" w:lineRule="atLeast"/>
              <w:rPr>
                <w:rFonts w:asciiTheme="minorHAnsi" w:hAnsiTheme="minorHAnsi" w:cstheme="minorHAnsi"/>
                <w:b/>
                <w:bCs/>
                <w:spacing w:val="-2"/>
                <w:szCs w:val="24"/>
              </w:rPr>
            </w:pPr>
          </w:p>
        </w:tc>
      </w:tr>
      <w:tr w:rsidR="006B191B" w14:paraId="1164EF89" w14:textId="77777777" w:rsidTr="00EB1CFF">
        <w:tc>
          <w:tcPr>
            <w:tcW w:w="6295" w:type="dxa"/>
          </w:tcPr>
          <w:p w14:paraId="7A4FFA5E" w14:textId="57135B56" w:rsidR="006B191B" w:rsidRPr="00366378" w:rsidRDefault="002F3B32" w:rsidP="00366378">
            <w:pPr>
              <w:pStyle w:val="ListParagraph"/>
              <w:numPr>
                <w:ilvl w:val="0"/>
                <w:numId w:val="24"/>
              </w:numPr>
              <w:tabs>
                <w:tab w:val="left" w:pos="1440"/>
              </w:tabs>
              <w:suppressAutoHyphens/>
              <w:spacing w:before="100" w:line="280" w:lineRule="atLeast"/>
              <w:rPr>
                <w:rFonts w:asciiTheme="minorHAnsi" w:hAnsiTheme="minorHAnsi" w:cstheme="minorHAnsi"/>
                <w:b/>
                <w:bCs/>
                <w:spacing w:val="-2"/>
              </w:rPr>
            </w:pPr>
            <w:r w:rsidRPr="00366378">
              <w:rPr>
                <w:rFonts w:asciiTheme="minorHAnsi" w:hAnsiTheme="minorHAnsi" w:cstheme="minorHAnsi"/>
                <w:spacing w:val="-2"/>
                <w:sz w:val="20"/>
              </w:rPr>
              <w:t>Tier One target enrollment number?</w:t>
            </w:r>
          </w:p>
        </w:tc>
        <w:tc>
          <w:tcPr>
            <w:tcW w:w="3055" w:type="dxa"/>
          </w:tcPr>
          <w:p w14:paraId="6944D9D0" w14:textId="77777777" w:rsidR="006B191B" w:rsidRPr="000B55AA" w:rsidRDefault="006B191B" w:rsidP="004A34A7">
            <w:pPr>
              <w:tabs>
                <w:tab w:val="left" w:pos="1440"/>
              </w:tabs>
              <w:suppressAutoHyphens/>
              <w:spacing w:before="100" w:line="280" w:lineRule="atLeast"/>
              <w:rPr>
                <w:rFonts w:asciiTheme="minorHAnsi" w:hAnsiTheme="minorHAnsi" w:cstheme="minorHAnsi"/>
                <w:b/>
                <w:bCs/>
                <w:spacing w:val="-2"/>
                <w:szCs w:val="24"/>
              </w:rPr>
            </w:pPr>
          </w:p>
        </w:tc>
      </w:tr>
      <w:tr w:rsidR="0074739A" w14:paraId="6FBA9461" w14:textId="77777777" w:rsidTr="00EB1CFF">
        <w:tc>
          <w:tcPr>
            <w:tcW w:w="6295" w:type="dxa"/>
          </w:tcPr>
          <w:p w14:paraId="2AA048A0" w14:textId="7A0F4ACB" w:rsidR="0074739A" w:rsidRPr="00366378" w:rsidRDefault="0003496E" w:rsidP="002F3B32">
            <w:pPr>
              <w:pStyle w:val="ListParagraph"/>
              <w:numPr>
                <w:ilvl w:val="0"/>
                <w:numId w:val="24"/>
              </w:numPr>
              <w:tabs>
                <w:tab w:val="left" w:pos="1440"/>
              </w:tabs>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Tier Two target enrollment number?</w:t>
            </w:r>
          </w:p>
        </w:tc>
        <w:tc>
          <w:tcPr>
            <w:tcW w:w="3055" w:type="dxa"/>
          </w:tcPr>
          <w:p w14:paraId="620EE02A" w14:textId="77777777" w:rsidR="0074739A" w:rsidRPr="000B55AA" w:rsidRDefault="0074739A" w:rsidP="004A34A7">
            <w:pPr>
              <w:tabs>
                <w:tab w:val="left" w:pos="1440"/>
              </w:tabs>
              <w:suppressAutoHyphens/>
              <w:spacing w:before="100" w:line="280" w:lineRule="atLeast"/>
              <w:rPr>
                <w:rFonts w:asciiTheme="minorHAnsi" w:hAnsiTheme="minorHAnsi" w:cstheme="minorHAnsi"/>
                <w:b/>
                <w:bCs/>
                <w:spacing w:val="-2"/>
                <w:szCs w:val="24"/>
              </w:rPr>
            </w:pPr>
          </w:p>
        </w:tc>
      </w:tr>
      <w:tr w:rsidR="0074739A" w14:paraId="4EE13A36" w14:textId="77777777" w:rsidTr="00EB1CFF">
        <w:tc>
          <w:tcPr>
            <w:tcW w:w="6295" w:type="dxa"/>
          </w:tcPr>
          <w:p w14:paraId="3D3E0632" w14:textId="45934866" w:rsidR="0074739A" w:rsidRPr="00366378" w:rsidRDefault="0003496E" w:rsidP="002F3B32">
            <w:pPr>
              <w:pStyle w:val="ListParagraph"/>
              <w:numPr>
                <w:ilvl w:val="0"/>
                <w:numId w:val="24"/>
              </w:numPr>
              <w:tabs>
                <w:tab w:val="left" w:pos="1440"/>
              </w:tabs>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Tier Three target enrollment number?</w:t>
            </w:r>
          </w:p>
        </w:tc>
        <w:tc>
          <w:tcPr>
            <w:tcW w:w="3055" w:type="dxa"/>
          </w:tcPr>
          <w:p w14:paraId="0F807A51" w14:textId="77777777" w:rsidR="0074739A" w:rsidRPr="000B55AA" w:rsidRDefault="0074739A" w:rsidP="004A34A7">
            <w:pPr>
              <w:tabs>
                <w:tab w:val="left" w:pos="1440"/>
              </w:tabs>
              <w:suppressAutoHyphens/>
              <w:spacing w:before="100" w:line="280" w:lineRule="atLeast"/>
              <w:rPr>
                <w:rFonts w:asciiTheme="minorHAnsi" w:hAnsiTheme="minorHAnsi" w:cstheme="minorHAnsi"/>
                <w:b/>
                <w:bCs/>
                <w:spacing w:val="-2"/>
                <w:szCs w:val="24"/>
              </w:rPr>
            </w:pPr>
          </w:p>
        </w:tc>
      </w:tr>
      <w:tr w:rsidR="00EB1CFF" w14:paraId="0AD9B295" w14:textId="77777777" w:rsidTr="00EB1CFF">
        <w:tc>
          <w:tcPr>
            <w:tcW w:w="6295" w:type="dxa"/>
          </w:tcPr>
          <w:p w14:paraId="53946E29" w14:textId="65637D5E" w:rsidR="00EB1CFF" w:rsidRDefault="00EB1CFF" w:rsidP="00EB1CFF">
            <w:pPr>
              <w:tabs>
                <w:tab w:val="left" w:pos="1440"/>
              </w:tabs>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What % of the participants do you estimate will be youth</w:t>
            </w:r>
            <w:r w:rsidR="005410B9">
              <w:rPr>
                <w:rFonts w:asciiTheme="minorHAnsi" w:hAnsiTheme="minorHAnsi" w:cstheme="minorHAnsi"/>
                <w:spacing w:val="-2"/>
                <w:sz w:val="20"/>
              </w:rPr>
              <w:t xml:space="preserve"> in school</w:t>
            </w:r>
            <w:r>
              <w:rPr>
                <w:rFonts w:asciiTheme="minorHAnsi" w:hAnsiTheme="minorHAnsi" w:cstheme="minorHAnsi"/>
                <w:spacing w:val="-2"/>
                <w:sz w:val="20"/>
              </w:rPr>
              <w:t>?</w:t>
            </w:r>
          </w:p>
        </w:tc>
        <w:tc>
          <w:tcPr>
            <w:tcW w:w="3055" w:type="dxa"/>
          </w:tcPr>
          <w:p w14:paraId="0052FDA7" w14:textId="77777777" w:rsidR="00EB1CFF" w:rsidRDefault="00EB1CFF" w:rsidP="00EB1CFF">
            <w:pPr>
              <w:tabs>
                <w:tab w:val="left" w:pos="1440"/>
              </w:tabs>
              <w:suppressAutoHyphens/>
              <w:spacing w:before="100" w:line="280" w:lineRule="atLeast"/>
              <w:rPr>
                <w:rFonts w:asciiTheme="minorHAnsi" w:hAnsiTheme="minorHAnsi" w:cstheme="minorHAnsi"/>
                <w:spacing w:val="-2"/>
                <w:sz w:val="20"/>
              </w:rPr>
            </w:pPr>
          </w:p>
        </w:tc>
      </w:tr>
      <w:tr w:rsidR="000B55AA" w14:paraId="744230BA" w14:textId="77777777" w:rsidTr="00BA2400">
        <w:trPr>
          <w:trHeight w:val="782"/>
        </w:trPr>
        <w:tc>
          <w:tcPr>
            <w:tcW w:w="9350" w:type="dxa"/>
            <w:gridSpan w:val="2"/>
          </w:tcPr>
          <w:p w14:paraId="2CAFEDCA" w14:textId="61710979" w:rsidR="000B55AA" w:rsidRDefault="000B55AA" w:rsidP="00EB1CFF">
            <w:pPr>
              <w:tabs>
                <w:tab w:val="left" w:pos="1440"/>
              </w:tabs>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Keeping in mind that participants can take part in multiple program components, what percent of youth do you estimate will participate in a…</w:t>
            </w:r>
          </w:p>
        </w:tc>
      </w:tr>
      <w:tr w:rsidR="000B55AA" w14:paraId="330AC22A" w14:textId="77777777" w:rsidTr="000B55AA">
        <w:trPr>
          <w:trHeight w:val="566"/>
        </w:trPr>
        <w:tc>
          <w:tcPr>
            <w:tcW w:w="6295" w:type="dxa"/>
          </w:tcPr>
          <w:p w14:paraId="4AE07EC0" w14:textId="6A798DA2" w:rsidR="000B55AA" w:rsidRPr="000B55AA" w:rsidRDefault="000B55AA" w:rsidP="00E8744C">
            <w:pPr>
              <w:pStyle w:val="ListParagraph"/>
              <w:numPr>
                <w:ilvl w:val="0"/>
                <w:numId w:val="22"/>
              </w:numPr>
              <w:tabs>
                <w:tab w:val="left" w:pos="1440"/>
              </w:tabs>
              <w:suppressAutoHyphens/>
              <w:spacing w:before="100" w:line="280" w:lineRule="atLeast"/>
              <w:rPr>
                <w:rFonts w:asciiTheme="minorHAnsi" w:hAnsiTheme="minorHAnsi" w:cstheme="minorHAnsi"/>
                <w:spacing w:val="-2"/>
                <w:sz w:val="20"/>
                <w:szCs w:val="22"/>
              </w:rPr>
            </w:pPr>
            <w:r>
              <w:rPr>
                <w:rFonts w:asciiTheme="minorHAnsi" w:hAnsiTheme="minorHAnsi" w:cstheme="minorHAnsi"/>
                <w:spacing w:val="-2"/>
                <w:sz w:val="20"/>
                <w:szCs w:val="22"/>
              </w:rPr>
              <w:t>Service-learning project?</w:t>
            </w:r>
          </w:p>
        </w:tc>
        <w:tc>
          <w:tcPr>
            <w:tcW w:w="3055" w:type="dxa"/>
          </w:tcPr>
          <w:p w14:paraId="216B78EC" w14:textId="77777777" w:rsidR="000B55AA" w:rsidRDefault="000B55AA" w:rsidP="00EB1CFF">
            <w:pPr>
              <w:tabs>
                <w:tab w:val="left" w:pos="1440"/>
              </w:tabs>
              <w:suppressAutoHyphens/>
              <w:spacing w:before="100" w:line="280" w:lineRule="atLeast"/>
              <w:rPr>
                <w:rFonts w:asciiTheme="minorHAnsi" w:hAnsiTheme="minorHAnsi" w:cstheme="minorHAnsi"/>
                <w:spacing w:val="-2"/>
                <w:sz w:val="20"/>
              </w:rPr>
            </w:pPr>
          </w:p>
        </w:tc>
      </w:tr>
      <w:tr w:rsidR="000B55AA" w14:paraId="735B0D2C" w14:textId="77777777" w:rsidTr="000B55AA">
        <w:trPr>
          <w:trHeight w:val="548"/>
        </w:trPr>
        <w:tc>
          <w:tcPr>
            <w:tcW w:w="6295" w:type="dxa"/>
          </w:tcPr>
          <w:p w14:paraId="3EC78339" w14:textId="080C9AEE" w:rsidR="000B55AA" w:rsidRPr="000B55AA" w:rsidRDefault="000B55AA" w:rsidP="00E8744C">
            <w:pPr>
              <w:pStyle w:val="ListParagraph"/>
              <w:numPr>
                <w:ilvl w:val="0"/>
                <w:numId w:val="22"/>
              </w:numPr>
              <w:tabs>
                <w:tab w:val="left" w:pos="1440"/>
              </w:tabs>
              <w:suppressAutoHyphens/>
              <w:spacing w:before="100" w:line="280" w:lineRule="atLeast"/>
              <w:rPr>
                <w:rFonts w:asciiTheme="minorHAnsi" w:hAnsiTheme="minorHAnsi" w:cstheme="minorHAnsi"/>
                <w:spacing w:val="-2"/>
                <w:sz w:val="20"/>
                <w:szCs w:val="22"/>
              </w:rPr>
            </w:pPr>
            <w:r>
              <w:rPr>
                <w:rFonts w:asciiTheme="minorHAnsi" w:hAnsiTheme="minorHAnsi" w:cstheme="minorHAnsi"/>
                <w:spacing w:val="-2"/>
                <w:sz w:val="20"/>
                <w:szCs w:val="22"/>
              </w:rPr>
              <w:t>Subsidized work placement?</w:t>
            </w:r>
          </w:p>
        </w:tc>
        <w:tc>
          <w:tcPr>
            <w:tcW w:w="3055" w:type="dxa"/>
          </w:tcPr>
          <w:p w14:paraId="070203DE" w14:textId="77777777" w:rsidR="000B55AA" w:rsidRDefault="000B55AA" w:rsidP="00EB1CFF">
            <w:pPr>
              <w:tabs>
                <w:tab w:val="left" w:pos="1440"/>
              </w:tabs>
              <w:suppressAutoHyphens/>
              <w:spacing w:before="100" w:line="280" w:lineRule="atLeast"/>
              <w:rPr>
                <w:rFonts w:asciiTheme="minorHAnsi" w:hAnsiTheme="minorHAnsi" w:cstheme="minorHAnsi"/>
                <w:spacing w:val="-2"/>
                <w:sz w:val="20"/>
              </w:rPr>
            </w:pPr>
          </w:p>
        </w:tc>
      </w:tr>
      <w:tr w:rsidR="000B55AA" w14:paraId="5C6561F4" w14:textId="77777777" w:rsidTr="000B55AA">
        <w:trPr>
          <w:trHeight w:val="710"/>
        </w:trPr>
        <w:tc>
          <w:tcPr>
            <w:tcW w:w="6295" w:type="dxa"/>
          </w:tcPr>
          <w:p w14:paraId="071553AA" w14:textId="2E14665F" w:rsidR="000B55AA" w:rsidRPr="000B55AA" w:rsidRDefault="000B55AA" w:rsidP="00E8744C">
            <w:pPr>
              <w:pStyle w:val="ListParagraph"/>
              <w:numPr>
                <w:ilvl w:val="0"/>
                <w:numId w:val="22"/>
              </w:numPr>
              <w:tabs>
                <w:tab w:val="left" w:pos="1440"/>
              </w:tabs>
              <w:suppressAutoHyphens/>
              <w:spacing w:before="100" w:line="280" w:lineRule="atLeast"/>
              <w:rPr>
                <w:rFonts w:asciiTheme="minorHAnsi" w:hAnsiTheme="minorHAnsi" w:cstheme="minorHAnsi"/>
                <w:spacing w:val="-2"/>
                <w:sz w:val="20"/>
                <w:szCs w:val="22"/>
              </w:rPr>
            </w:pPr>
            <w:r>
              <w:rPr>
                <w:rFonts w:asciiTheme="minorHAnsi" w:hAnsiTheme="minorHAnsi" w:cstheme="minorHAnsi"/>
                <w:spacing w:val="-2"/>
                <w:sz w:val="20"/>
                <w:szCs w:val="22"/>
              </w:rPr>
              <w:t>At least one of the Sector-Aligned Project Based Learning Intensives?</w:t>
            </w:r>
          </w:p>
        </w:tc>
        <w:tc>
          <w:tcPr>
            <w:tcW w:w="3055" w:type="dxa"/>
          </w:tcPr>
          <w:p w14:paraId="58374BD7" w14:textId="77777777" w:rsidR="000B55AA" w:rsidRDefault="000B55AA" w:rsidP="00EB1CFF">
            <w:pPr>
              <w:tabs>
                <w:tab w:val="left" w:pos="1440"/>
              </w:tabs>
              <w:suppressAutoHyphens/>
              <w:spacing w:before="100" w:line="280" w:lineRule="atLeast"/>
              <w:rPr>
                <w:rFonts w:asciiTheme="minorHAnsi" w:hAnsiTheme="minorHAnsi" w:cstheme="minorHAnsi"/>
                <w:spacing w:val="-2"/>
                <w:sz w:val="20"/>
              </w:rPr>
            </w:pPr>
          </w:p>
        </w:tc>
      </w:tr>
      <w:tr w:rsidR="000B55AA" w14:paraId="4785FE5B" w14:textId="77777777" w:rsidTr="00EB1CFF">
        <w:trPr>
          <w:trHeight w:val="463"/>
        </w:trPr>
        <w:tc>
          <w:tcPr>
            <w:tcW w:w="6295" w:type="dxa"/>
          </w:tcPr>
          <w:p w14:paraId="386BA83B" w14:textId="78D54384" w:rsidR="000B55AA" w:rsidRPr="000B55AA" w:rsidRDefault="000B55AA" w:rsidP="00E8744C">
            <w:pPr>
              <w:pStyle w:val="ListParagraph"/>
              <w:numPr>
                <w:ilvl w:val="0"/>
                <w:numId w:val="22"/>
              </w:numPr>
              <w:tabs>
                <w:tab w:val="left" w:pos="1440"/>
              </w:tabs>
              <w:suppressAutoHyphens/>
              <w:spacing w:before="100" w:line="280" w:lineRule="atLeast"/>
              <w:rPr>
                <w:rFonts w:asciiTheme="minorHAnsi" w:hAnsiTheme="minorHAnsi" w:cstheme="minorHAnsi"/>
                <w:spacing w:val="-2"/>
                <w:sz w:val="20"/>
                <w:szCs w:val="22"/>
              </w:rPr>
            </w:pPr>
            <w:r w:rsidRPr="000B55AA">
              <w:rPr>
                <w:rFonts w:asciiTheme="minorHAnsi" w:hAnsiTheme="minorHAnsi" w:cstheme="minorHAnsi"/>
                <w:spacing w:val="-2"/>
                <w:sz w:val="20"/>
                <w:szCs w:val="22"/>
              </w:rPr>
              <w:t>At least one of the Micro-Career Pathway Courses?</w:t>
            </w:r>
          </w:p>
        </w:tc>
        <w:tc>
          <w:tcPr>
            <w:tcW w:w="3055" w:type="dxa"/>
          </w:tcPr>
          <w:p w14:paraId="1521AA11" w14:textId="77777777" w:rsidR="000B55AA" w:rsidRDefault="000B55AA" w:rsidP="00EB1CFF">
            <w:pPr>
              <w:tabs>
                <w:tab w:val="left" w:pos="1440"/>
              </w:tabs>
              <w:suppressAutoHyphens/>
              <w:spacing w:before="100" w:line="280" w:lineRule="atLeast"/>
              <w:rPr>
                <w:rFonts w:asciiTheme="minorHAnsi" w:hAnsiTheme="minorHAnsi" w:cstheme="minorHAnsi"/>
                <w:spacing w:val="-2"/>
                <w:sz w:val="20"/>
              </w:rPr>
            </w:pPr>
          </w:p>
        </w:tc>
      </w:tr>
      <w:tr w:rsidR="000B55AA" w14:paraId="6BFB4104" w14:textId="77777777" w:rsidTr="00BA2400">
        <w:trPr>
          <w:trHeight w:val="463"/>
        </w:trPr>
        <w:tc>
          <w:tcPr>
            <w:tcW w:w="9350" w:type="dxa"/>
            <w:gridSpan w:val="2"/>
          </w:tcPr>
          <w:p w14:paraId="01170A85" w14:textId="5130068C" w:rsidR="000B55AA" w:rsidRDefault="000B55AA" w:rsidP="00EB1CFF">
            <w:pPr>
              <w:tabs>
                <w:tab w:val="left" w:pos="1440"/>
              </w:tabs>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 xml:space="preserve">If you have multiple vendors, please use the lines below to indicate how many </w:t>
            </w:r>
            <w:proofErr w:type="gramStart"/>
            <w:r>
              <w:rPr>
                <w:rFonts w:asciiTheme="minorHAnsi" w:hAnsiTheme="minorHAnsi" w:cstheme="minorHAnsi"/>
                <w:spacing w:val="-2"/>
                <w:sz w:val="20"/>
              </w:rPr>
              <w:t>youth</w:t>
            </w:r>
            <w:proofErr w:type="gramEnd"/>
            <w:r>
              <w:rPr>
                <w:rFonts w:asciiTheme="minorHAnsi" w:hAnsiTheme="minorHAnsi" w:cstheme="minorHAnsi"/>
                <w:spacing w:val="-2"/>
                <w:sz w:val="20"/>
              </w:rPr>
              <w:t xml:space="preserve"> each vendor will target serving</w:t>
            </w:r>
          </w:p>
        </w:tc>
      </w:tr>
      <w:tr w:rsidR="000B55AA" w14:paraId="5DF9A926" w14:textId="77777777" w:rsidTr="00EB1CFF">
        <w:trPr>
          <w:trHeight w:val="463"/>
        </w:trPr>
        <w:tc>
          <w:tcPr>
            <w:tcW w:w="6295" w:type="dxa"/>
          </w:tcPr>
          <w:p w14:paraId="737028A6" w14:textId="1C7C6D9F" w:rsidR="000B55AA" w:rsidRDefault="000B55AA" w:rsidP="000B55AA">
            <w:pPr>
              <w:tabs>
                <w:tab w:val="left" w:pos="1440"/>
              </w:tabs>
              <w:suppressAutoHyphens/>
              <w:spacing w:before="100" w:line="280" w:lineRule="atLeast"/>
              <w:jc w:val="center"/>
              <w:rPr>
                <w:rFonts w:asciiTheme="minorHAnsi" w:hAnsiTheme="minorHAnsi" w:cstheme="minorHAnsi"/>
                <w:spacing w:val="-2"/>
                <w:sz w:val="20"/>
              </w:rPr>
            </w:pPr>
            <w:r>
              <w:rPr>
                <w:rFonts w:asciiTheme="minorHAnsi" w:hAnsiTheme="minorHAnsi" w:cstheme="minorHAnsi"/>
                <w:spacing w:val="-2"/>
                <w:sz w:val="20"/>
              </w:rPr>
              <w:t>Vendor Organization Name</w:t>
            </w:r>
          </w:p>
        </w:tc>
        <w:tc>
          <w:tcPr>
            <w:tcW w:w="3055" w:type="dxa"/>
          </w:tcPr>
          <w:p w14:paraId="30D45CD2" w14:textId="758A990F" w:rsidR="000B55AA" w:rsidRDefault="000B55AA" w:rsidP="00EB1CFF">
            <w:pPr>
              <w:tabs>
                <w:tab w:val="left" w:pos="1440"/>
              </w:tabs>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Sub-target for enrollment</w:t>
            </w:r>
          </w:p>
        </w:tc>
      </w:tr>
      <w:tr w:rsidR="000B55AA" w14:paraId="30C607D4" w14:textId="77777777" w:rsidTr="00EB1CFF">
        <w:trPr>
          <w:trHeight w:val="463"/>
        </w:trPr>
        <w:tc>
          <w:tcPr>
            <w:tcW w:w="6295" w:type="dxa"/>
          </w:tcPr>
          <w:p w14:paraId="6E530178" w14:textId="77777777" w:rsidR="000B55AA" w:rsidRDefault="000B55AA" w:rsidP="000B55AA">
            <w:pPr>
              <w:tabs>
                <w:tab w:val="left" w:pos="1440"/>
              </w:tabs>
              <w:suppressAutoHyphens/>
              <w:spacing w:before="100" w:line="280" w:lineRule="atLeast"/>
              <w:rPr>
                <w:rFonts w:asciiTheme="minorHAnsi" w:hAnsiTheme="minorHAnsi" w:cstheme="minorHAnsi"/>
                <w:spacing w:val="-2"/>
                <w:sz w:val="20"/>
              </w:rPr>
            </w:pPr>
          </w:p>
        </w:tc>
        <w:tc>
          <w:tcPr>
            <w:tcW w:w="3055" w:type="dxa"/>
          </w:tcPr>
          <w:p w14:paraId="016C3F53" w14:textId="77777777" w:rsidR="000B55AA" w:rsidRDefault="000B55AA" w:rsidP="00EB1CFF">
            <w:pPr>
              <w:tabs>
                <w:tab w:val="left" w:pos="1440"/>
              </w:tabs>
              <w:suppressAutoHyphens/>
              <w:spacing w:before="100" w:line="280" w:lineRule="atLeast"/>
              <w:rPr>
                <w:rFonts w:asciiTheme="minorHAnsi" w:hAnsiTheme="minorHAnsi" w:cstheme="minorHAnsi"/>
                <w:spacing w:val="-2"/>
                <w:sz w:val="20"/>
              </w:rPr>
            </w:pPr>
          </w:p>
        </w:tc>
      </w:tr>
      <w:tr w:rsidR="000B55AA" w14:paraId="4BC5CEA1" w14:textId="77777777" w:rsidTr="00EB1CFF">
        <w:trPr>
          <w:trHeight w:val="463"/>
        </w:trPr>
        <w:tc>
          <w:tcPr>
            <w:tcW w:w="6295" w:type="dxa"/>
          </w:tcPr>
          <w:p w14:paraId="386A642D" w14:textId="77777777" w:rsidR="000B55AA" w:rsidRDefault="000B55AA" w:rsidP="000B55AA">
            <w:pPr>
              <w:tabs>
                <w:tab w:val="left" w:pos="1440"/>
              </w:tabs>
              <w:suppressAutoHyphens/>
              <w:spacing w:before="100" w:line="280" w:lineRule="atLeast"/>
              <w:rPr>
                <w:rFonts w:asciiTheme="minorHAnsi" w:hAnsiTheme="minorHAnsi" w:cstheme="minorHAnsi"/>
                <w:spacing w:val="-2"/>
                <w:sz w:val="20"/>
              </w:rPr>
            </w:pPr>
          </w:p>
        </w:tc>
        <w:tc>
          <w:tcPr>
            <w:tcW w:w="3055" w:type="dxa"/>
          </w:tcPr>
          <w:p w14:paraId="6491E332" w14:textId="77777777" w:rsidR="000B55AA" w:rsidRDefault="000B55AA" w:rsidP="00EB1CFF">
            <w:pPr>
              <w:tabs>
                <w:tab w:val="left" w:pos="1440"/>
              </w:tabs>
              <w:suppressAutoHyphens/>
              <w:spacing w:before="100" w:line="280" w:lineRule="atLeast"/>
              <w:rPr>
                <w:rFonts w:asciiTheme="minorHAnsi" w:hAnsiTheme="minorHAnsi" w:cstheme="minorHAnsi"/>
                <w:spacing w:val="-2"/>
                <w:sz w:val="20"/>
              </w:rPr>
            </w:pPr>
          </w:p>
        </w:tc>
      </w:tr>
    </w:tbl>
    <w:p w14:paraId="2BD3B80E" w14:textId="77777777" w:rsidR="004A34A7" w:rsidRPr="0024106E" w:rsidRDefault="004A34A7" w:rsidP="004A34A7">
      <w:pPr>
        <w:tabs>
          <w:tab w:val="left" w:pos="1440"/>
        </w:tabs>
        <w:suppressAutoHyphens/>
        <w:spacing w:before="100" w:line="280" w:lineRule="atLeast"/>
        <w:rPr>
          <w:rFonts w:asciiTheme="minorHAnsi" w:hAnsiTheme="minorHAnsi" w:cstheme="minorHAnsi"/>
          <w:spacing w:val="-2"/>
          <w:sz w:val="20"/>
        </w:rPr>
      </w:pPr>
    </w:p>
    <w:p w14:paraId="5EA34A78" w14:textId="73C0CA04" w:rsidR="001C7811" w:rsidRDefault="000B55AA" w:rsidP="004F0308">
      <w:pPr>
        <w:pStyle w:val="ListParagraph"/>
        <w:numPr>
          <w:ilvl w:val="0"/>
          <w:numId w:val="5"/>
        </w:numPr>
        <w:tabs>
          <w:tab w:val="left" w:pos="1440"/>
        </w:tabs>
        <w:suppressAutoHyphens/>
        <w:spacing w:before="100" w:line="280" w:lineRule="atLeast"/>
        <w:rPr>
          <w:rFonts w:asciiTheme="minorHAnsi" w:hAnsiTheme="minorHAnsi" w:cstheme="minorHAnsi"/>
          <w:spacing w:val="-2"/>
          <w:sz w:val="20"/>
        </w:rPr>
      </w:pPr>
      <w:r w:rsidRPr="004F0308">
        <w:rPr>
          <w:rFonts w:asciiTheme="minorHAnsi" w:hAnsiTheme="minorHAnsi" w:cstheme="minorHAnsi"/>
          <w:spacing w:val="-2"/>
          <w:sz w:val="20"/>
        </w:rPr>
        <w:t>How will the</w:t>
      </w:r>
      <w:r w:rsidR="001C7811" w:rsidRPr="004F0308">
        <w:rPr>
          <w:rFonts w:asciiTheme="minorHAnsi" w:hAnsiTheme="minorHAnsi" w:cstheme="minorHAnsi"/>
          <w:spacing w:val="-2"/>
          <w:sz w:val="20"/>
        </w:rPr>
        <w:t xml:space="preserve"> </w:t>
      </w:r>
      <w:r w:rsidR="001C7811" w:rsidRPr="004F0308">
        <w:rPr>
          <w:rFonts w:asciiTheme="minorHAnsi" w:hAnsiTheme="minorHAnsi" w:cstheme="minorHAnsi"/>
          <w:b/>
          <w:spacing w:val="-2"/>
          <w:sz w:val="20"/>
        </w:rPr>
        <w:t>eligibility determination</w:t>
      </w:r>
      <w:r w:rsidRPr="004F0308">
        <w:rPr>
          <w:rFonts w:asciiTheme="minorHAnsi" w:hAnsiTheme="minorHAnsi" w:cstheme="minorHAnsi"/>
          <w:b/>
          <w:spacing w:val="-2"/>
          <w:sz w:val="20"/>
        </w:rPr>
        <w:t xml:space="preserve"> be conducted</w:t>
      </w:r>
      <w:r w:rsidR="001C7811" w:rsidRPr="004F0308">
        <w:rPr>
          <w:rFonts w:asciiTheme="minorHAnsi" w:hAnsiTheme="minorHAnsi" w:cstheme="minorHAnsi"/>
          <w:spacing w:val="-2"/>
          <w:sz w:val="20"/>
        </w:rPr>
        <w:t xml:space="preserve">?  How will the flow of information be managed and documented such that youth eligibility will be determined in advance of the projected start date for </w:t>
      </w:r>
      <w:r w:rsidRPr="004F0308">
        <w:rPr>
          <w:rFonts w:asciiTheme="minorHAnsi" w:hAnsiTheme="minorHAnsi" w:cstheme="minorHAnsi"/>
          <w:spacing w:val="-2"/>
          <w:sz w:val="20"/>
        </w:rPr>
        <w:t>participation</w:t>
      </w:r>
      <w:r w:rsidR="001C7811" w:rsidRPr="004F0308">
        <w:rPr>
          <w:rFonts w:asciiTheme="minorHAnsi" w:hAnsiTheme="minorHAnsi" w:cstheme="minorHAnsi"/>
          <w:spacing w:val="-2"/>
          <w:sz w:val="20"/>
        </w:rPr>
        <w:t>?</w:t>
      </w:r>
    </w:p>
    <w:p w14:paraId="4612E5C7" w14:textId="721AB34A" w:rsidR="00BF4AFC" w:rsidRPr="004F0308" w:rsidRDefault="00333819" w:rsidP="004F0308">
      <w:pPr>
        <w:pStyle w:val="ListParagraph"/>
        <w:numPr>
          <w:ilvl w:val="0"/>
          <w:numId w:val="5"/>
        </w:numPr>
        <w:tabs>
          <w:tab w:val="left" w:pos="1440"/>
        </w:tabs>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Please briefly explain how wages, stipends and incentives will be utilized to prioritize opportunities for youth to earn and access financial resources as well as to promote program retention and completion.</w:t>
      </w:r>
    </w:p>
    <w:p w14:paraId="396CB689" w14:textId="29B4FC57" w:rsidR="001C7811" w:rsidRDefault="001C7811" w:rsidP="000B55AA">
      <w:pPr>
        <w:tabs>
          <w:tab w:val="left" w:pos="1440"/>
        </w:tabs>
        <w:suppressAutoHyphens/>
        <w:spacing w:before="100" w:line="280" w:lineRule="atLeast"/>
        <w:rPr>
          <w:rFonts w:asciiTheme="minorHAnsi" w:hAnsiTheme="minorHAnsi" w:cstheme="minorHAnsi"/>
          <w:spacing w:val="-2"/>
          <w:sz w:val="20"/>
        </w:rPr>
      </w:pPr>
    </w:p>
    <w:p w14:paraId="1F416A6D" w14:textId="77777777" w:rsidR="00244412" w:rsidRDefault="00244412" w:rsidP="000B55AA">
      <w:pPr>
        <w:tabs>
          <w:tab w:val="left" w:pos="1440"/>
        </w:tabs>
        <w:suppressAutoHyphens/>
        <w:spacing w:before="100" w:line="280" w:lineRule="atLeast"/>
        <w:rPr>
          <w:rFonts w:asciiTheme="minorHAnsi" w:hAnsiTheme="minorHAnsi" w:cstheme="minorHAnsi"/>
          <w:spacing w:val="-2"/>
          <w:sz w:val="20"/>
        </w:rPr>
      </w:pPr>
    </w:p>
    <w:p w14:paraId="1AA3708D" w14:textId="6C1C7475" w:rsidR="001C7811" w:rsidRPr="0024106E" w:rsidRDefault="004A34A7" w:rsidP="00E8744C">
      <w:pPr>
        <w:numPr>
          <w:ilvl w:val="0"/>
          <w:numId w:val="15"/>
        </w:numPr>
        <w:suppressAutoHyphens/>
        <w:spacing w:before="100" w:line="280" w:lineRule="atLeast"/>
        <w:rPr>
          <w:rFonts w:asciiTheme="minorHAnsi" w:hAnsiTheme="minorHAnsi" w:cstheme="minorHAnsi"/>
          <w:b/>
          <w:spacing w:val="-2"/>
          <w:sz w:val="20"/>
        </w:rPr>
      </w:pPr>
      <w:r>
        <w:rPr>
          <w:rFonts w:asciiTheme="minorHAnsi" w:hAnsiTheme="minorHAnsi" w:cstheme="minorHAnsi"/>
          <w:b/>
          <w:spacing w:val="-2"/>
          <w:sz w:val="20"/>
        </w:rPr>
        <w:t xml:space="preserve">Staffing Plan, </w:t>
      </w:r>
      <w:r w:rsidR="001C7811" w:rsidRPr="0024106E">
        <w:rPr>
          <w:rFonts w:asciiTheme="minorHAnsi" w:hAnsiTheme="minorHAnsi" w:cstheme="minorHAnsi"/>
          <w:b/>
          <w:spacing w:val="-2"/>
          <w:sz w:val="20"/>
        </w:rPr>
        <w:t>Case Management</w:t>
      </w:r>
      <w:r w:rsidR="001C15C9">
        <w:rPr>
          <w:rFonts w:asciiTheme="minorHAnsi" w:hAnsiTheme="minorHAnsi" w:cstheme="minorHAnsi"/>
          <w:b/>
          <w:spacing w:val="-2"/>
          <w:sz w:val="20"/>
        </w:rPr>
        <w:t xml:space="preserve"> &amp; Support Services</w:t>
      </w:r>
    </w:p>
    <w:p w14:paraId="41D6A91E" w14:textId="503C23E9" w:rsidR="004F0308" w:rsidRDefault="004F0308" w:rsidP="00E8744C">
      <w:pPr>
        <w:numPr>
          <w:ilvl w:val="1"/>
          <w:numId w:val="15"/>
        </w:numPr>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Complete the chart below to indicate the staffing plan. For programs with more than one vendor please group staff by vendor</w:t>
      </w:r>
      <w:r w:rsidRPr="0024106E">
        <w:rPr>
          <w:rFonts w:asciiTheme="minorHAnsi" w:hAnsiTheme="minorHAnsi" w:cstheme="minorHAnsi"/>
          <w:spacing w:val="-2"/>
          <w:sz w:val="20"/>
        </w:rPr>
        <w:t>.</w:t>
      </w:r>
    </w:p>
    <w:tbl>
      <w:tblPr>
        <w:tblStyle w:val="TableGrid"/>
        <w:tblW w:w="9985" w:type="dxa"/>
        <w:tblLook w:val="04A0" w:firstRow="1" w:lastRow="0" w:firstColumn="1" w:lastColumn="0" w:noHBand="0" w:noVBand="1"/>
      </w:tblPr>
      <w:tblGrid>
        <w:gridCol w:w="2337"/>
        <w:gridCol w:w="3873"/>
        <w:gridCol w:w="1980"/>
        <w:gridCol w:w="1795"/>
      </w:tblGrid>
      <w:tr w:rsidR="00734C6F" w14:paraId="1303A3C7" w14:textId="77777777" w:rsidTr="00734C6F">
        <w:tc>
          <w:tcPr>
            <w:tcW w:w="2337" w:type="dxa"/>
            <w:vMerge w:val="restart"/>
            <w:tcBorders>
              <w:top w:val="nil"/>
              <w:left w:val="nil"/>
              <w:bottom w:val="nil"/>
              <w:right w:val="nil"/>
            </w:tcBorders>
            <w:vAlign w:val="bottom"/>
          </w:tcPr>
          <w:p w14:paraId="6F1EDCB5" w14:textId="65BF0A2D" w:rsidR="00734C6F" w:rsidRDefault="00734C6F" w:rsidP="004F0308">
            <w:pPr>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Staff Name and Title</w:t>
            </w:r>
          </w:p>
        </w:tc>
        <w:tc>
          <w:tcPr>
            <w:tcW w:w="3873" w:type="dxa"/>
            <w:vMerge w:val="restart"/>
            <w:tcBorders>
              <w:top w:val="nil"/>
              <w:left w:val="nil"/>
              <w:bottom w:val="nil"/>
              <w:right w:val="single" w:sz="4" w:space="0" w:color="auto"/>
            </w:tcBorders>
            <w:vAlign w:val="bottom"/>
          </w:tcPr>
          <w:p w14:paraId="0E060C2F" w14:textId="64405EEA" w:rsidR="00734C6F" w:rsidRDefault="00734C6F" w:rsidP="004F0308">
            <w:pPr>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Main Responsibilities for this grant</w:t>
            </w:r>
          </w:p>
        </w:tc>
        <w:tc>
          <w:tcPr>
            <w:tcW w:w="3775" w:type="dxa"/>
            <w:gridSpan w:val="2"/>
            <w:tcBorders>
              <w:left w:val="single" w:sz="4" w:space="0" w:color="auto"/>
            </w:tcBorders>
          </w:tcPr>
          <w:p w14:paraId="4F0BCEA6" w14:textId="57925921" w:rsidR="00734C6F" w:rsidRDefault="00734C6F" w:rsidP="00734C6F">
            <w:pPr>
              <w:suppressAutoHyphens/>
              <w:spacing w:before="100"/>
              <w:rPr>
                <w:rFonts w:asciiTheme="minorHAnsi" w:hAnsiTheme="minorHAnsi" w:cstheme="minorHAnsi"/>
                <w:spacing w:val="-2"/>
                <w:sz w:val="20"/>
              </w:rPr>
            </w:pPr>
            <w:r w:rsidRPr="00734C6F">
              <w:rPr>
                <w:rFonts w:asciiTheme="minorHAnsi" w:hAnsiTheme="minorHAnsi" w:cstheme="minorHAnsi"/>
                <w:spacing w:val="-2"/>
                <w:sz w:val="18"/>
                <w:szCs w:val="20"/>
              </w:rPr>
              <w:t>With exception of staff whose ma</w:t>
            </w:r>
            <w:r>
              <w:rPr>
                <w:rFonts w:asciiTheme="minorHAnsi" w:hAnsiTheme="minorHAnsi" w:cstheme="minorHAnsi"/>
                <w:spacing w:val="-2"/>
                <w:sz w:val="18"/>
                <w:szCs w:val="20"/>
              </w:rPr>
              <w:t>i</w:t>
            </w:r>
            <w:r w:rsidRPr="00734C6F">
              <w:rPr>
                <w:rFonts w:asciiTheme="minorHAnsi" w:hAnsiTheme="minorHAnsi" w:cstheme="minorHAnsi"/>
                <w:spacing w:val="-2"/>
                <w:sz w:val="18"/>
                <w:szCs w:val="20"/>
              </w:rPr>
              <w:t>n</w:t>
            </w:r>
            <w:r>
              <w:rPr>
                <w:rFonts w:asciiTheme="minorHAnsi" w:hAnsiTheme="minorHAnsi" w:cstheme="minorHAnsi"/>
                <w:spacing w:val="-2"/>
                <w:sz w:val="18"/>
                <w:szCs w:val="20"/>
              </w:rPr>
              <w:t xml:space="preserve"> </w:t>
            </w:r>
            <w:r w:rsidRPr="00734C6F">
              <w:rPr>
                <w:rFonts w:asciiTheme="minorHAnsi" w:hAnsiTheme="minorHAnsi" w:cstheme="minorHAnsi"/>
                <w:spacing w:val="-2"/>
                <w:sz w:val="18"/>
                <w:szCs w:val="20"/>
              </w:rPr>
              <w:t>duties are administrative and</w:t>
            </w:r>
            <w:r w:rsidR="00E94EFD">
              <w:rPr>
                <w:rFonts w:asciiTheme="minorHAnsi" w:hAnsiTheme="minorHAnsi" w:cstheme="minorHAnsi"/>
                <w:spacing w:val="-2"/>
                <w:sz w:val="18"/>
                <w:szCs w:val="20"/>
              </w:rPr>
              <w:t>/</w:t>
            </w:r>
            <w:r w:rsidRPr="00734C6F">
              <w:rPr>
                <w:rFonts w:asciiTheme="minorHAnsi" w:hAnsiTheme="minorHAnsi" w:cstheme="minorHAnsi"/>
                <w:spacing w:val="-2"/>
                <w:sz w:val="18"/>
                <w:szCs w:val="20"/>
              </w:rPr>
              <w:t>or fiscal, all program staff funded under this grant are expected to support youth for at least 8 hours in one of the two virtual Sector-Aligned Project Based Learning Intensives.  For each relevant staff, please place a check by the session they will support.</w:t>
            </w:r>
          </w:p>
        </w:tc>
      </w:tr>
      <w:tr w:rsidR="004F0308" w14:paraId="66405F2B" w14:textId="77777777" w:rsidTr="00734C6F">
        <w:tc>
          <w:tcPr>
            <w:tcW w:w="2337" w:type="dxa"/>
            <w:vMerge/>
            <w:tcBorders>
              <w:top w:val="nil"/>
              <w:left w:val="nil"/>
              <w:bottom w:val="single" w:sz="4" w:space="0" w:color="auto"/>
              <w:right w:val="nil"/>
            </w:tcBorders>
          </w:tcPr>
          <w:p w14:paraId="6A05B3F7" w14:textId="77777777" w:rsidR="004F0308" w:rsidRDefault="004F0308" w:rsidP="004F0308">
            <w:pPr>
              <w:suppressAutoHyphens/>
              <w:spacing w:before="100" w:line="280" w:lineRule="atLeast"/>
              <w:rPr>
                <w:rFonts w:asciiTheme="minorHAnsi" w:hAnsiTheme="minorHAnsi" w:cstheme="minorHAnsi"/>
                <w:spacing w:val="-2"/>
                <w:sz w:val="20"/>
              </w:rPr>
            </w:pPr>
          </w:p>
        </w:tc>
        <w:tc>
          <w:tcPr>
            <w:tcW w:w="3873" w:type="dxa"/>
            <w:vMerge/>
            <w:tcBorders>
              <w:top w:val="nil"/>
              <w:left w:val="nil"/>
              <w:bottom w:val="single" w:sz="4" w:space="0" w:color="auto"/>
              <w:right w:val="single" w:sz="4" w:space="0" w:color="auto"/>
            </w:tcBorders>
          </w:tcPr>
          <w:p w14:paraId="77D600F7" w14:textId="77777777" w:rsidR="004F0308" w:rsidRDefault="004F0308" w:rsidP="004F0308">
            <w:pPr>
              <w:suppressAutoHyphens/>
              <w:spacing w:before="100" w:line="280" w:lineRule="atLeast"/>
              <w:rPr>
                <w:rFonts w:asciiTheme="minorHAnsi" w:hAnsiTheme="minorHAnsi" w:cstheme="minorHAnsi"/>
                <w:spacing w:val="-2"/>
                <w:sz w:val="20"/>
              </w:rPr>
            </w:pPr>
          </w:p>
        </w:tc>
        <w:tc>
          <w:tcPr>
            <w:tcW w:w="1980" w:type="dxa"/>
            <w:tcBorders>
              <w:left w:val="single" w:sz="4" w:space="0" w:color="auto"/>
            </w:tcBorders>
          </w:tcPr>
          <w:p w14:paraId="67EFF5B2" w14:textId="76C6F2BC" w:rsidR="004F0308" w:rsidRDefault="00734C6F" w:rsidP="004F0308">
            <w:pPr>
              <w:suppressAutoHyphens/>
              <w:spacing w:before="100" w:line="280" w:lineRule="atLeast"/>
              <w:rPr>
                <w:rFonts w:asciiTheme="minorHAnsi" w:hAnsiTheme="minorHAnsi" w:cstheme="minorHAnsi"/>
                <w:spacing w:val="-2"/>
                <w:sz w:val="20"/>
              </w:rPr>
            </w:pPr>
            <w:r w:rsidRPr="001A390A">
              <w:rPr>
                <w:rFonts w:asciiTheme="minorHAnsi" w:hAnsiTheme="minorHAnsi" w:cstheme="minorHAnsi"/>
                <w:sz w:val="20"/>
                <w:szCs w:val="20"/>
              </w:rPr>
              <w:t>February 1</w:t>
            </w:r>
            <w:r w:rsidR="0066432D">
              <w:rPr>
                <w:rFonts w:asciiTheme="minorHAnsi" w:hAnsiTheme="minorHAnsi" w:cstheme="minorHAnsi"/>
                <w:sz w:val="20"/>
                <w:szCs w:val="20"/>
              </w:rPr>
              <w:t>5</w:t>
            </w:r>
            <w:r w:rsidRPr="001A390A">
              <w:rPr>
                <w:rFonts w:asciiTheme="minorHAnsi" w:hAnsiTheme="minorHAnsi" w:cstheme="minorHAnsi"/>
                <w:sz w:val="20"/>
                <w:szCs w:val="20"/>
              </w:rPr>
              <w:t>-1</w:t>
            </w:r>
            <w:r w:rsidR="0066432D">
              <w:rPr>
                <w:rFonts w:asciiTheme="minorHAnsi" w:hAnsiTheme="minorHAnsi" w:cstheme="minorHAnsi"/>
                <w:sz w:val="20"/>
                <w:szCs w:val="20"/>
              </w:rPr>
              <w:t>8</w:t>
            </w:r>
            <w:r w:rsidRPr="001A390A">
              <w:rPr>
                <w:rFonts w:asciiTheme="minorHAnsi" w:hAnsiTheme="minorHAnsi" w:cstheme="minorHAnsi"/>
                <w:sz w:val="20"/>
                <w:szCs w:val="20"/>
              </w:rPr>
              <w:t xml:space="preserve"> </w:t>
            </w:r>
          </w:p>
        </w:tc>
        <w:tc>
          <w:tcPr>
            <w:tcW w:w="1795" w:type="dxa"/>
          </w:tcPr>
          <w:p w14:paraId="7BB19224" w14:textId="386C0947" w:rsidR="004F0308" w:rsidRDefault="00734C6F" w:rsidP="004F0308">
            <w:pPr>
              <w:suppressAutoHyphens/>
              <w:spacing w:before="100" w:line="280" w:lineRule="atLeast"/>
              <w:rPr>
                <w:rFonts w:asciiTheme="minorHAnsi" w:hAnsiTheme="minorHAnsi" w:cstheme="minorHAnsi"/>
                <w:spacing w:val="-2"/>
                <w:sz w:val="20"/>
              </w:rPr>
            </w:pPr>
            <w:r w:rsidRPr="001A390A">
              <w:rPr>
                <w:rFonts w:asciiTheme="minorHAnsi" w:hAnsiTheme="minorHAnsi" w:cstheme="minorHAnsi"/>
                <w:sz w:val="20"/>
                <w:szCs w:val="20"/>
              </w:rPr>
              <w:t xml:space="preserve">April </w:t>
            </w:r>
            <w:r w:rsidR="0066432D">
              <w:rPr>
                <w:rFonts w:asciiTheme="minorHAnsi" w:hAnsiTheme="minorHAnsi" w:cstheme="minorHAnsi"/>
                <w:sz w:val="20"/>
                <w:szCs w:val="20"/>
              </w:rPr>
              <w:t>18</w:t>
            </w:r>
            <w:r w:rsidRPr="001A390A">
              <w:rPr>
                <w:rFonts w:asciiTheme="minorHAnsi" w:hAnsiTheme="minorHAnsi" w:cstheme="minorHAnsi"/>
                <w:sz w:val="20"/>
                <w:szCs w:val="20"/>
              </w:rPr>
              <w:t>-2</w:t>
            </w:r>
            <w:r w:rsidR="0066432D">
              <w:rPr>
                <w:rFonts w:asciiTheme="minorHAnsi" w:hAnsiTheme="minorHAnsi" w:cstheme="minorHAnsi"/>
                <w:sz w:val="20"/>
                <w:szCs w:val="20"/>
              </w:rPr>
              <w:t>1</w:t>
            </w:r>
          </w:p>
        </w:tc>
      </w:tr>
      <w:tr w:rsidR="004F0308" w14:paraId="0C520CC0" w14:textId="77777777" w:rsidTr="00734C6F">
        <w:tc>
          <w:tcPr>
            <w:tcW w:w="2337" w:type="dxa"/>
            <w:tcBorders>
              <w:top w:val="single" w:sz="4" w:space="0" w:color="auto"/>
              <w:bottom w:val="single" w:sz="4" w:space="0" w:color="auto"/>
            </w:tcBorders>
          </w:tcPr>
          <w:p w14:paraId="0DAECB3C" w14:textId="77777777" w:rsidR="004F0308" w:rsidRDefault="004F0308" w:rsidP="004F0308">
            <w:pPr>
              <w:suppressAutoHyphens/>
              <w:spacing w:before="100" w:line="280" w:lineRule="atLeast"/>
              <w:rPr>
                <w:rFonts w:asciiTheme="minorHAnsi" w:hAnsiTheme="minorHAnsi" w:cstheme="minorHAnsi"/>
                <w:spacing w:val="-2"/>
                <w:sz w:val="20"/>
              </w:rPr>
            </w:pPr>
          </w:p>
        </w:tc>
        <w:tc>
          <w:tcPr>
            <w:tcW w:w="3873" w:type="dxa"/>
            <w:tcBorders>
              <w:top w:val="single" w:sz="4" w:space="0" w:color="auto"/>
              <w:bottom w:val="single" w:sz="4" w:space="0" w:color="auto"/>
            </w:tcBorders>
          </w:tcPr>
          <w:p w14:paraId="05B76A48" w14:textId="4557230D" w:rsidR="004F0308" w:rsidRDefault="004F0308" w:rsidP="004F0308">
            <w:pPr>
              <w:suppressAutoHyphens/>
              <w:spacing w:before="100" w:line="280" w:lineRule="atLeast"/>
              <w:rPr>
                <w:rFonts w:asciiTheme="minorHAnsi" w:hAnsiTheme="minorHAnsi" w:cstheme="minorHAnsi"/>
                <w:spacing w:val="-2"/>
                <w:sz w:val="20"/>
              </w:rPr>
            </w:pPr>
          </w:p>
        </w:tc>
        <w:tc>
          <w:tcPr>
            <w:tcW w:w="1980" w:type="dxa"/>
          </w:tcPr>
          <w:p w14:paraId="68750972" w14:textId="77777777" w:rsidR="004F0308" w:rsidRDefault="004F0308" w:rsidP="004F0308">
            <w:pPr>
              <w:suppressAutoHyphens/>
              <w:spacing w:before="100" w:line="280" w:lineRule="atLeast"/>
              <w:rPr>
                <w:rFonts w:asciiTheme="minorHAnsi" w:hAnsiTheme="minorHAnsi" w:cstheme="minorHAnsi"/>
                <w:spacing w:val="-2"/>
                <w:sz w:val="20"/>
              </w:rPr>
            </w:pPr>
          </w:p>
        </w:tc>
        <w:tc>
          <w:tcPr>
            <w:tcW w:w="1795" w:type="dxa"/>
          </w:tcPr>
          <w:p w14:paraId="6CF84A94" w14:textId="77777777" w:rsidR="004F0308" w:rsidRDefault="004F0308" w:rsidP="004F0308">
            <w:pPr>
              <w:suppressAutoHyphens/>
              <w:spacing w:before="100" w:line="280" w:lineRule="atLeast"/>
              <w:rPr>
                <w:rFonts w:asciiTheme="minorHAnsi" w:hAnsiTheme="minorHAnsi" w:cstheme="minorHAnsi"/>
                <w:spacing w:val="-2"/>
                <w:sz w:val="20"/>
              </w:rPr>
            </w:pPr>
          </w:p>
        </w:tc>
      </w:tr>
      <w:tr w:rsidR="00734C6F" w14:paraId="34740249" w14:textId="77777777" w:rsidTr="00734C6F">
        <w:tc>
          <w:tcPr>
            <w:tcW w:w="2337" w:type="dxa"/>
            <w:tcBorders>
              <w:top w:val="single" w:sz="4" w:space="0" w:color="auto"/>
              <w:bottom w:val="single" w:sz="4" w:space="0" w:color="auto"/>
            </w:tcBorders>
          </w:tcPr>
          <w:p w14:paraId="4645BE33" w14:textId="77777777" w:rsidR="00734C6F" w:rsidRDefault="00734C6F" w:rsidP="004F0308">
            <w:pPr>
              <w:suppressAutoHyphens/>
              <w:spacing w:before="100" w:line="280" w:lineRule="atLeast"/>
              <w:rPr>
                <w:rFonts w:asciiTheme="minorHAnsi" w:hAnsiTheme="minorHAnsi" w:cstheme="minorHAnsi"/>
                <w:spacing w:val="-2"/>
                <w:sz w:val="20"/>
              </w:rPr>
            </w:pPr>
          </w:p>
        </w:tc>
        <w:tc>
          <w:tcPr>
            <w:tcW w:w="3873" w:type="dxa"/>
            <w:tcBorders>
              <w:top w:val="single" w:sz="4" w:space="0" w:color="auto"/>
              <w:bottom w:val="single" w:sz="4" w:space="0" w:color="auto"/>
            </w:tcBorders>
          </w:tcPr>
          <w:p w14:paraId="7C9E9080" w14:textId="77777777" w:rsidR="00734C6F" w:rsidRDefault="00734C6F" w:rsidP="004F0308">
            <w:pPr>
              <w:suppressAutoHyphens/>
              <w:spacing w:before="100" w:line="280" w:lineRule="atLeast"/>
              <w:rPr>
                <w:rFonts w:asciiTheme="minorHAnsi" w:hAnsiTheme="minorHAnsi" w:cstheme="minorHAnsi"/>
                <w:spacing w:val="-2"/>
                <w:sz w:val="20"/>
              </w:rPr>
            </w:pPr>
          </w:p>
        </w:tc>
        <w:tc>
          <w:tcPr>
            <w:tcW w:w="1980" w:type="dxa"/>
          </w:tcPr>
          <w:p w14:paraId="6A1A86DE" w14:textId="77777777" w:rsidR="00734C6F" w:rsidRDefault="00734C6F" w:rsidP="004F0308">
            <w:pPr>
              <w:suppressAutoHyphens/>
              <w:spacing w:before="100" w:line="280" w:lineRule="atLeast"/>
              <w:rPr>
                <w:rFonts w:asciiTheme="minorHAnsi" w:hAnsiTheme="minorHAnsi" w:cstheme="minorHAnsi"/>
                <w:spacing w:val="-2"/>
                <w:sz w:val="20"/>
              </w:rPr>
            </w:pPr>
          </w:p>
        </w:tc>
        <w:tc>
          <w:tcPr>
            <w:tcW w:w="1795" w:type="dxa"/>
          </w:tcPr>
          <w:p w14:paraId="16B4E2F8" w14:textId="77777777" w:rsidR="00734C6F" w:rsidRDefault="00734C6F" w:rsidP="004F0308">
            <w:pPr>
              <w:suppressAutoHyphens/>
              <w:spacing w:before="100" w:line="280" w:lineRule="atLeast"/>
              <w:rPr>
                <w:rFonts w:asciiTheme="minorHAnsi" w:hAnsiTheme="minorHAnsi" w:cstheme="minorHAnsi"/>
                <w:spacing w:val="-2"/>
                <w:sz w:val="20"/>
              </w:rPr>
            </w:pPr>
          </w:p>
        </w:tc>
      </w:tr>
      <w:tr w:rsidR="00734C6F" w14:paraId="004A1EF4" w14:textId="77777777" w:rsidTr="00734C6F">
        <w:tc>
          <w:tcPr>
            <w:tcW w:w="2337" w:type="dxa"/>
            <w:tcBorders>
              <w:top w:val="single" w:sz="4" w:space="0" w:color="auto"/>
            </w:tcBorders>
          </w:tcPr>
          <w:p w14:paraId="5EE2BECA" w14:textId="77777777" w:rsidR="00734C6F" w:rsidRDefault="00734C6F" w:rsidP="004F0308">
            <w:pPr>
              <w:suppressAutoHyphens/>
              <w:spacing w:before="100" w:line="280" w:lineRule="atLeast"/>
              <w:rPr>
                <w:rFonts w:asciiTheme="minorHAnsi" w:hAnsiTheme="minorHAnsi" w:cstheme="minorHAnsi"/>
                <w:spacing w:val="-2"/>
                <w:sz w:val="20"/>
              </w:rPr>
            </w:pPr>
          </w:p>
        </w:tc>
        <w:tc>
          <w:tcPr>
            <w:tcW w:w="3873" w:type="dxa"/>
            <w:tcBorders>
              <w:top w:val="single" w:sz="4" w:space="0" w:color="auto"/>
            </w:tcBorders>
          </w:tcPr>
          <w:p w14:paraId="3BBE2B97" w14:textId="77777777" w:rsidR="00734C6F" w:rsidRDefault="00734C6F" w:rsidP="004F0308">
            <w:pPr>
              <w:suppressAutoHyphens/>
              <w:spacing w:before="100" w:line="280" w:lineRule="atLeast"/>
              <w:rPr>
                <w:rFonts w:asciiTheme="minorHAnsi" w:hAnsiTheme="minorHAnsi" w:cstheme="minorHAnsi"/>
                <w:spacing w:val="-2"/>
                <w:sz w:val="20"/>
              </w:rPr>
            </w:pPr>
          </w:p>
        </w:tc>
        <w:tc>
          <w:tcPr>
            <w:tcW w:w="1980" w:type="dxa"/>
          </w:tcPr>
          <w:p w14:paraId="099B2264" w14:textId="77777777" w:rsidR="00734C6F" w:rsidRDefault="00734C6F" w:rsidP="004F0308">
            <w:pPr>
              <w:suppressAutoHyphens/>
              <w:spacing w:before="100" w:line="280" w:lineRule="atLeast"/>
              <w:rPr>
                <w:rFonts w:asciiTheme="minorHAnsi" w:hAnsiTheme="minorHAnsi" w:cstheme="minorHAnsi"/>
                <w:spacing w:val="-2"/>
                <w:sz w:val="20"/>
              </w:rPr>
            </w:pPr>
          </w:p>
        </w:tc>
        <w:tc>
          <w:tcPr>
            <w:tcW w:w="1795" w:type="dxa"/>
          </w:tcPr>
          <w:p w14:paraId="1F830456" w14:textId="77777777" w:rsidR="00734C6F" w:rsidRDefault="00734C6F" w:rsidP="004F0308">
            <w:pPr>
              <w:suppressAutoHyphens/>
              <w:spacing w:before="100" w:line="280" w:lineRule="atLeast"/>
              <w:rPr>
                <w:rFonts w:asciiTheme="minorHAnsi" w:hAnsiTheme="minorHAnsi" w:cstheme="minorHAnsi"/>
                <w:spacing w:val="-2"/>
                <w:sz w:val="20"/>
              </w:rPr>
            </w:pPr>
          </w:p>
        </w:tc>
      </w:tr>
    </w:tbl>
    <w:p w14:paraId="2E3A7A10" w14:textId="77777777" w:rsidR="004F0308" w:rsidRPr="004F0308" w:rsidRDefault="004F0308" w:rsidP="004F0308">
      <w:pPr>
        <w:suppressAutoHyphens/>
        <w:spacing w:before="100" w:line="280" w:lineRule="atLeast"/>
        <w:rPr>
          <w:rFonts w:asciiTheme="minorHAnsi" w:hAnsiTheme="minorHAnsi" w:cstheme="minorHAnsi"/>
          <w:spacing w:val="-2"/>
          <w:sz w:val="20"/>
        </w:rPr>
      </w:pPr>
    </w:p>
    <w:p w14:paraId="589E99E9" w14:textId="23ACB9A5" w:rsidR="00734C6F" w:rsidRPr="00734C6F" w:rsidRDefault="001C7811" w:rsidP="00E8744C">
      <w:pPr>
        <w:pStyle w:val="ListParagraph"/>
        <w:numPr>
          <w:ilvl w:val="1"/>
          <w:numId w:val="15"/>
        </w:numPr>
        <w:suppressAutoHyphens/>
        <w:spacing w:before="100" w:line="280" w:lineRule="atLeast"/>
        <w:rPr>
          <w:rFonts w:asciiTheme="minorHAnsi" w:hAnsiTheme="minorHAnsi" w:cstheme="minorHAnsi"/>
          <w:b/>
          <w:spacing w:val="-2"/>
          <w:sz w:val="20"/>
        </w:rPr>
      </w:pPr>
      <w:r w:rsidRPr="00734C6F">
        <w:rPr>
          <w:rFonts w:asciiTheme="minorHAnsi" w:hAnsiTheme="minorHAnsi" w:cstheme="minorHAnsi"/>
          <w:spacing w:val="-2"/>
          <w:sz w:val="20"/>
        </w:rPr>
        <w:t xml:space="preserve">Detail </w:t>
      </w:r>
      <w:r w:rsidR="00734C6F">
        <w:rPr>
          <w:rFonts w:asciiTheme="minorHAnsi" w:hAnsiTheme="minorHAnsi" w:cstheme="minorHAnsi"/>
          <w:spacing w:val="-2"/>
          <w:sz w:val="20"/>
        </w:rPr>
        <w:t>your</w:t>
      </w:r>
      <w:r w:rsidRPr="00734C6F">
        <w:rPr>
          <w:rFonts w:asciiTheme="minorHAnsi" w:hAnsiTheme="minorHAnsi" w:cstheme="minorHAnsi"/>
          <w:spacing w:val="-2"/>
          <w:sz w:val="20"/>
        </w:rPr>
        <w:t xml:space="preserve"> </w:t>
      </w:r>
      <w:r w:rsidRPr="00734C6F">
        <w:rPr>
          <w:rFonts w:asciiTheme="minorHAnsi" w:hAnsiTheme="minorHAnsi" w:cstheme="minorHAnsi"/>
          <w:b/>
          <w:bCs/>
          <w:spacing w:val="-2"/>
          <w:sz w:val="20"/>
        </w:rPr>
        <w:t>case management</w:t>
      </w:r>
      <w:r w:rsidR="00734C6F" w:rsidRPr="00734C6F">
        <w:rPr>
          <w:rFonts w:asciiTheme="minorHAnsi" w:hAnsiTheme="minorHAnsi" w:cstheme="minorHAnsi"/>
          <w:b/>
          <w:bCs/>
          <w:spacing w:val="-2"/>
          <w:sz w:val="20"/>
        </w:rPr>
        <w:t xml:space="preserve"> </w:t>
      </w:r>
      <w:r w:rsidR="00734C6F">
        <w:rPr>
          <w:rFonts w:asciiTheme="minorHAnsi" w:hAnsiTheme="minorHAnsi" w:cstheme="minorHAnsi"/>
          <w:spacing w:val="-2"/>
          <w:sz w:val="20"/>
        </w:rPr>
        <w:t xml:space="preserve">approach and be sure to indicate what tools and strategies you will use to connect with participants remotely as well as which services will be in-person. For any in-person case management, please provide a back-up remote plan. </w:t>
      </w:r>
      <w:r w:rsidRPr="00734C6F">
        <w:rPr>
          <w:rFonts w:asciiTheme="minorHAnsi" w:hAnsiTheme="minorHAnsi" w:cstheme="minorHAnsi"/>
          <w:spacing w:val="-2"/>
          <w:sz w:val="20"/>
        </w:rPr>
        <w:t xml:space="preserve"> </w:t>
      </w:r>
    </w:p>
    <w:p w14:paraId="3D952C93" w14:textId="38B9D539" w:rsidR="00734C6F" w:rsidRDefault="00734C6F" w:rsidP="00E8744C">
      <w:pPr>
        <w:pStyle w:val="ListParagraph"/>
        <w:numPr>
          <w:ilvl w:val="1"/>
          <w:numId w:val="15"/>
        </w:numPr>
        <w:suppressAutoHyphens/>
        <w:spacing w:before="100" w:line="280" w:lineRule="atLeast"/>
        <w:rPr>
          <w:rFonts w:asciiTheme="minorHAnsi" w:hAnsiTheme="minorHAnsi" w:cstheme="minorHAnsi"/>
          <w:spacing w:val="-2"/>
          <w:sz w:val="20"/>
        </w:rPr>
      </w:pPr>
      <w:r>
        <w:rPr>
          <w:rFonts w:asciiTheme="minorHAnsi" w:hAnsiTheme="minorHAnsi" w:cstheme="minorHAnsi"/>
          <w:spacing w:val="-2"/>
          <w:sz w:val="20"/>
        </w:rPr>
        <w:t>Detail the</w:t>
      </w:r>
      <w:r w:rsidR="001C7811" w:rsidRPr="00734C6F">
        <w:rPr>
          <w:rFonts w:asciiTheme="minorHAnsi" w:hAnsiTheme="minorHAnsi" w:cstheme="minorHAnsi"/>
          <w:spacing w:val="-2"/>
          <w:sz w:val="20"/>
        </w:rPr>
        <w:t xml:space="preserve"> </w:t>
      </w:r>
      <w:r w:rsidR="001C7811" w:rsidRPr="00734C6F">
        <w:rPr>
          <w:rFonts w:asciiTheme="minorHAnsi" w:hAnsiTheme="minorHAnsi" w:cstheme="minorHAnsi"/>
          <w:b/>
          <w:spacing w:val="-2"/>
          <w:sz w:val="20"/>
        </w:rPr>
        <w:t xml:space="preserve">support </w:t>
      </w:r>
      <w:r>
        <w:rPr>
          <w:rFonts w:asciiTheme="minorHAnsi" w:hAnsiTheme="minorHAnsi" w:cstheme="minorHAnsi"/>
          <w:b/>
          <w:spacing w:val="-2"/>
          <w:sz w:val="20"/>
        </w:rPr>
        <w:t xml:space="preserve">services </w:t>
      </w:r>
      <w:r>
        <w:rPr>
          <w:rFonts w:asciiTheme="minorHAnsi" w:hAnsiTheme="minorHAnsi" w:cstheme="minorHAnsi"/>
          <w:bCs/>
          <w:spacing w:val="-2"/>
          <w:sz w:val="20"/>
        </w:rPr>
        <w:t>that you plan to provide</w:t>
      </w:r>
      <w:r w:rsidR="00370D56">
        <w:rPr>
          <w:rFonts w:asciiTheme="minorHAnsi" w:hAnsiTheme="minorHAnsi" w:cstheme="minorHAnsi"/>
          <w:bCs/>
          <w:spacing w:val="-2"/>
          <w:sz w:val="20"/>
        </w:rPr>
        <w:t xml:space="preserve"> to participants</w:t>
      </w:r>
      <w:r w:rsidR="001C7811" w:rsidRPr="00734C6F">
        <w:rPr>
          <w:rFonts w:asciiTheme="minorHAnsi" w:hAnsiTheme="minorHAnsi" w:cstheme="minorHAnsi"/>
          <w:spacing w:val="-2"/>
          <w:sz w:val="20"/>
        </w:rPr>
        <w:t>.</w:t>
      </w:r>
    </w:p>
    <w:p w14:paraId="1E8728CC" w14:textId="691565E7" w:rsidR="00370D56" w:rsidRPr="00370D56" w:rsidRDefault="00370D56" w:rsidP="00370D56">
      <w:pPr>
        <w:pStyle w:val="ListParagraph"/>
        <w:numPr>
          <w:ilvl w:val="1"/>
          <w:numId w:val="15"/>
        </w:numPr>
        <w:suppressAutoHyphens/>
        <w:spacing w:before="100" w:line="280" w:lineRule="atLeast"/>
        <w:rPr>
          <w:rFonts w:asciiTheme="minorHAnsi" w:hAnsiTheme="minorHAnsi" w:cstheme="minorHAnsi"/>
          <w:b/>
          <w:spacing w:val="-2"/>
          <w:sz w:val="20"/>
        </w:rPr>
      </w:pPr>
      <w:r w:rsidRPr="00BA2400">
        <w:rPr>
          <w:rFonts w:asciiTheme="minorHAnsi" w:hAnsiTheme="minorHAnsi" w:cstheme="minorHAnsi"/>
          <w:bCs/>
          <w:spacing w:val="-2"/>
          <w:sz w:val="20"/>
        </w:rPr>
        <w:t xml:space="preserve">Please indicate how many </w:t>
      </w:r>
      <w:proofErr w:type="spellStart"/>
      <w:r>
        <w:rPr>
          <w:rFonts w:asciiTheme="minorHAnsi" w:hAnsiTheme="minorHAnsi" w:cstheme="minorHAnsi"/>
          <w:b/>
          <w:spacing w:val="-2"/>
          <w:sz w:val="20"/>
        </w:rPr>
        <w:t>YouthWorks</w:t>
      </w:r>
      <w:proofErr w:type="spellEnd"/>
      <w:r>
        <w:rPr>
          <w:rFonts w:asciiTheme="minorHAnsi" w:hAnsiTheme="minorHAnsi" w:cstheme="minorHAnsi"/>
          <w:b/>
          <w:spacing w:val="-2"/>
          <w:sz w:val="20"/>
        </w:rPr>
        <w:t xml:space="preserve"> peer leaders </w:t>
      </w:r>
      <w:r w:rsidRPr="00BA2400">
        <w:rPr>
          <w:rFonts w:asciiTheme="minorHAnsi" w:hAnsiTheme="minorHAnsi" w:cstheme="minorHAnsi"/>
          <w:bCs/>
          <w:spacing w:val="-2"/>
          <w:sz w:val="20"/>
        </w:rPr>
        <w:t>you intend to recruit and hire.</w:t>
      </w:r>
    </w:p>
    <w:p w14:paraId="0B0AB7C2" w14:textId="40F9789E" w:rsidR="00D2677C" w:rsidRPr="0024106E" w:rsidRDefault="00734C6F" w:rsidP="00734C6F">
      <w:pPr>
        <w:pStyle w:val="ListParagraph"/>
        <w:suppressAutoHyphens/>
        <w:spacing w:before="100" w:line="280" w:lineRule="atLeast"/>
        <w:ind w:left="1440"/>
        <w:rPr>
          <w:rFonts w:asciiTheme="minorHAnsi" w:hAnsiTheme="minorHAnsi" w:cstheme="minorHAnsi"/>
          <w:spacing w:val="-2"/>
          <w:sz w:val="20"/>
        </w:rPr>
      </w:pPr>
      <w:r w:rsidRPr="0024106E">
        <w:rPr>
          <w:rFonts w:asciiTheme="minorHAnsi" w:hAnsiTheme="minorHAnsi" w:cstheme="minorHAnsi"/>
          <w:spacing w:val="-2"/>
          <w:sz w:val="20"/>
        </w:rPr>
        <w:t xml:space="preserve"> </w:t>
      </w:r>
    </w:p>
    <w:p w14:paraId="34F8D771" w14:textId="20392AE8" w:rsidR="001C7811" w:rsidRPr="0024106E" w:rsidRDefault="001C7811" w:rsidP="00E8744C">
      <w:pPr>
        <w:numPr>
          <w:ilvl w:val="0"/>
          <w:numId w:val="15"/>
        </w:numPr>
        <w:suppressAutoHyphens/>
        <w:spacing w:before="100" w:line="280" w:lineRule="atLeast"/>
        <w:rPr>
          <w:rFonts w:asciiTheme="minorHAnsi" w:hAnsiTheme="minorHAnsi" w:cstheme="minorBidi"/>
          <w:spacing w:val="-2"/>
          <w:sz w:val="20"/>
          <w:szCs w:val="20"/>
        </w:rPr>
      </w:pPr>
      <w:r w:rsidRPr="23779CB6">
        <w:rPr>
          <w:rFonts w:asciiTheme="minorHAnsi" w:hAnsiTheme="minorHAnsi" w:cstheme="minorBidi"/>
          <w:b/>
          <w:spacing w:val="-2"/>
          <w:sz w:val="20"/>
          <w:szCs w:val="20"/>
        </w:rPr>
        <w:t>Employer Outreach</w:t>
      </w:r>
      <w:r w:rsidR="004A34A7" w:rsidRPr="23779CB6">
        <w:rPr>
          <w:rFonts w:asciiTheme="minorHAnsi" w:hAnsiTheme="minorHAnsi" w:cstheme="minorBidi"/>
          <w:b/>
          <w:spacing w:val="-2"/>
          <w:sz w:val="20"/>
          <w:szCs w:val="20"/>
        </w:rPr>
        <w:t xml:space="preserve"> &amp; Partnership </w:t>
      </w:r>
      <w:r w:rsidR="0AF5C6B9" w:rsidRPr="14D21233">
        <w:rPr>
          <w:rFonts w:asciiTheme="minorHAnsi" w:hAnsiTheme="minorHAnsi" w:cstheme="minorBidi"/>
          <w:b/>
          <w:bCs/>
          <w:spacing w:val="-2"/>
          <w:sz w:val="20"/>
          <w:szCs w:val="20"/>
        </w:rPr>
        <w:t>D</w:t>
      </w:r>
      <w:r w:rsidR="004A34A7" w:rsidRPr="23779CB6">
        <w:rPr>
          <w:rFonts w:asciiTheme="minorHAnsi" w:hAnsiTheme="minorHAnsi" w:cstheme="minorBidi"/>
          <w:b/>
          <w:spacing w:val="-2"/>
          <w:sz w:val="20"/>
          <w:szCs w:val="20"/>
        </w:rPr>
        <w:t xml:space="preserve">evelopment </w:t>
      </w:r>
    </w:p>
    <w:p w14:paraId="165BCAFC" w14:textId="5B26EE93" w:rsidR="00734C6F" w:rsidRDefault="00734C6F" w:rsidP="00E8744C">
      <w:pPr>
        <w:numPr>
          <w:ilvl w:val="0"/>
          <w:numId w:val="13"/>
        </w:numPr>
        <w:tabs>
          <w:tab w:val="left" w:pos="1260"/>
        </w:tabs>
        <w:suppressAutoHyphens/>
        <w:spacing w:before="100" w:line="280" w:lineRule="atLeast"/>
        <w:ind w:left="1170" w:firstLine="0"/>
        <w:rPr>
          <w:rFonts w:asciiTheme="minorHAnsi" w:hAnsiTheme="minorHAnsi" w:cstheme="minorHAnsi"/>
          <w:spacing w:val="-2"/>
          <w:sz w:val="20"/>
        </w:rPr>
      </w:pPr>
      <w:r>
        <w:rPr>
          <w:rFonts w:asciiTheme="minorHAnsi" w:hAnsiTheme="minorHAnsi" w:cstheme="minorHAnsi"/>
          <w:spacing w:val="-2"/>
          <w:sz w:val="20"/>
        </w:rPr>
        <w:t xml:space="preserve">If applicable, provide a sample list of employers who will provide subsidized work placements (remote, hybrid or in-person).  If your program intends to provide in-person placements, briefly describe what contingencies you have planned </w:t>
      </w:r>
      <w:r w:rsidR="00A257D8">
        <w:rPr>
          <w:rFonts w:asciiTheme="minorHAnsi" w:hAnsiTheme="minorHAnsi" w:cstheme="minorHAnsi"/>
          <w:spacing w:val="-2"/>
          <w:sz w:val="20"/>
        </w:rPr>
        <w:t>to</w:t>
      </w:r>
      <w:r>
        <w:rPr>
          <w:rFonts w:asciiTheme="minorHAnsi" w:hAnsiTheme="minorHAnsi" w:cstheme="minorHAnsi"/>
          <w:spacing w:val="-2"/>
          <w:sz w:val="20"/>
        </w:rPr>
        <w:t xml:space="preserve"> make sure youth can continue programming </w:t>
      </w:r>
      <w:proofErr w:type="gramStart"/>
      <w:r>
        <w:rPr>
          <w:rFonts w:asciiTheme="minorHAnsi" w:hAnsiTheme="minorHAnsi" w:cstheme="minorHAnsi"/>
          <w:spacing w:val="-2"/>
          <w:sz w:val="20"/>
        </w:rPr>
        <w:t>in the event that</w:t>
      </w:r>
      <w:proofErr w:type="gramEnd"/>
      <w:r>
        <w:rPr>
          <w:rFonts w:asciiTheme="minorHAnsi" w:hAnsiTheme="minorHAnsi" w:cstheme="minorHAnsi"/>
          <w:spacing w:val="-2"/>
          <w:sz w:val="20"/>
        </w:rPr>
        <w:t xml:space="preserve"> the in-person workplace is not viable for any period of time beyond an isolated day.</w:t>
      </w:r>
    </w:p>
    <w:p w14:paraId="5CB02EA9" w14:textId="52E5F97C" w:rsidR="00BA2400" w:rsidRDefault="00BA2400" w:rsidP="00E8744C">
      <w:pPr>
        <w:numPr>
          <w:ilvl w:val="0"/>
          <w:numId w:val="13"/>
        </w:numPr>
        <w:tabs>
          <w:tab w:val="left" w:pos="1260"/>
        </w:tabs>
        <w:suppressAutoHyphens/>
        <w:spacing w:before="100" w:line="280" w:lineRule="atLeast"/>
        <w:ind w:left="1170" w:firstLine="0"/>
        <w:rPr>
          <w:rFonts w:asciiTheme="minorHAnsi" w:hAnsiTheme="minorHAnsi" w:cstheme="minorHAnsi"/>
          <w:spacing w:val="-2"/>
          <w:sz w:val="20"/>
        </w:rPr>
      </w:pPr>
      <w:r>
        <w:rPr>
          <w:rFonts w:asciiTheme="minorHAnsi" w:hAnsiTheme="minorHAnsi" w:cstheme="minorHAnsi"/>
          <w:spacing w:val="-2"/>
          <w:sz w:val="20"/>
        </w:rPr>
        <w:t xml:space="preserve">If applicable, provide a sample list partner organizations that you intend to work with to provide service-learning experiences.  Indicate whether these service-learning projects will be remote, hybrid or in-person.  For any in-person service-learning programs, briefly describe what contingencies you have planned </w:t>
      </w:r>
      <w:proofErr w:type="gramStart"/>
      <w:r>
        <w:rPr>
          <w:rFonts w:asciiTheme="minorHAnsi" w:hAnsiTheme="minorHAnsi" w:cstheme="minorHAnsi"/>
          <w:spacing w:val="-2"/>
          <w:sz w:val="20"/>
        </w:rPr>
        <w:t>in order to</w:t>
      </w:r>
      <w:proofErr w:type="gramEnd"/>
      <w:r>
        <w:rPr>
          <w:rFonts w:asciiTheme="minorHAnsi" w:hAnsiTheme="minorHAnsi" w:cstheme="minorHAnsi"/>
          <w:spacing w:val="-2"/>
          <w:sz w:val="20"/>
        </w:rPr>
        <w:t xml:space="preserve"> make sure youth can continue programming in the event that the in-person programming is not viable for any period of time beyond an isolated day.</w:t>
      </w:r>
    </w:p>
    <w:p w14:paraId="43B3A3B6" w14:textId="1D634C97" w:rsidR="00BA2400" w:rsidRDefault="00BA2400" w:rsidP="00E8744C">
      <w:pPr>
        <w:numPr>
          <w:ilvl w:val="0"/>
          <w:numId w:val="13"/>
        </w:numPr>
        <w:tabs>
          <w:tab w:val="left" w:pos="1260"/>
        </w:tabs>
        <w:suppressAutoHyphens/>
        <w:spacing w:before="100" w:line="280" w:lineRule="atLeast"/>
        <w:ind w:left="1170" w:firstLine="0"/>
        <w:rPr>
          <w:rFonts w:asciiTheme="minorHAnsi" w:hAnsiTheme="minorHAnsi" w:cstheme="minorHAnsi"/>
          <w:spacing w:val="-2"/>
          <w:sz w:val="20"/>
        </w:rPr>
      </w:pPr>
      <w:r>
        <w:rPr>
          <w:rFonts w:asciiTheme="minorHAnsi" w:hAnsiTheme="minorHAnsi" w:cstheme="minorHAnsi"/>
          <w:spacing w:val="-2"/>
          <w:sz w:val="20"/>
        </w:rPr>
        <w:t xml:space="preserve">Please provide list of </w:t>
      </w:r>
      <w:proofErr w:type="gramStart"/>
      <w:r>
        <w:rPr>
          <w:rFonts w:asciiTheme="minorHAnsi" w:hAnsiTheme="minorHAnsi" w:cstheme="minorHAnsi"/>
          <w:spacing w:val="-2"/>
          <w:sz w:val="20"/>
        </w:rPr>
        <w:t>name</w:t>
      </w:r>
      <w:proofErr w:type="gramEnd"/>
      <w:r>
        <w:rPr>
          <w:rFonts w:asciiTheme="minorHAnsi" w:hAnsiTheme="minorHAnsi" w:cstheme="minorHAnsi"/>
          <w:spacing w:val="-2"/>
          <w:sz w:val="20"/>
        </w:rPr>
        <w:t xml:space="preserve">(s) of staff, community partners or employers who would be willing to devote one hour to participating in a </w:t>
      </w:r>
      <w:r w:rsidR="0066432D">
        <w:rPr>
          <w:rFonts w:asciiTheme="minorHAnsi" w:hAnsiTheme="minorHAnsi" w:cstheme="minorHAnsi"/>
          <w:spacing w:val="-2"/>
          <w:sz w:val="20"/>
        </w:rPr>
        <w:t>Career Chat</w:t>
      </w:r>
      <w:r>
        <w:rPr>
          <w:rFonts w:asciiTheme="minorHAnsi" w:hAnsiTheme="minorHAnsi" w:cstheme="minorHAnsi"/>
          <w:spacing w:val="-2"/>
          <w:sz w:val="20"/>
        </w:rPr>
        <w:t xml:space="preserve"> with participants.</w:t>
      </w:r>
      <w:r w:rsidR="0066432D">
        <w:rPr>
          <w:rFonts w:asciiTheme="minorHAnsi" w:hAnsiTheme="minorHAnsi" w:cstheme="minorHAnsi"/>
          <w:spacing w:val="-2"/>
          <w:sz w:val="20"/>
        </w:rPr>
        <w:t xml:space="preserve"> </w:t>
      </w:r>
      <w:r>
        <w:rPr>
          <w:rFonts w:asciiTheme="minorHAnsi" w:hAnsiTheme="minorHAnsi" w:cstheme="minorHAnsi"/>
          <w:spacing w:val="-2"/>
          <w:sz w:val="20"/>
        </w:rPr>
        <w:t xml:space="preserve">Include a direct email contact or the best person to reach out </w:t>
      </w:r>
      <w:proofErr w:type="gramStart"/>
      <w:r>
        <w:rPr>
          <w:rFonts w:asciiTheme="minorHAnsi" w:hAnsiTheme="minorHAnsi" w:cstheme="minorHAnsi"/>
          <w:spacing w:val="-2"/>
          <w:sz w:val="20"/>
        </w:rPr>
        <w:t>to  facilitate</w:t>
      </w:r>
      <w:proofErr w:type="gramEnd"/>
      <w:r>
        <w:rPr>
          <w:rFonts w:asciiTheme="minorHAnsi" w:hAnsiTheme="minorHAnsi" w:cstheme="minorHAnsi"/>
          <w:spacing w:val="-2"/>
          <w:sz w:val="20"/>
        </w:rPr>
        <w:t xml:space="preserve"> an introduction to our outreach and engagement team.</w:t>
      </w:r>
    </w:p>
    <w:p w14:paraId="2EF3DE9E" w14:textId="055D14F0" w:rsidR="00BA2400" w:rsidRDefault="00BA2400" w:rsidP="00BA2400">
      <w:pPr>
        <w:tabs>
          <w:tab w:val="left" w:pos="1260"/>
        </w:tabs>
        <w:suppressAutoHyphens/>
        <w:spacing w:before="100" w:line="280" w:lineRule="atLeast"/>
        <w:ind w:left="1170"/>
        <w:rPr>
          <w:rFonts w:asciiTheme="minorHAnsi" w:hAnsiTheme="minorHAnsi" w:cstheme="minorHAnsi"/>
          <w:spacing w:val="-2"/>
          <w:sz w:val="20"/>
        </w:rPr>
      </w:pPr>
    </w:p>
    <w:p w14:paraId="5EF8F781" w14:textId="103BF22C" w:rsidR="00333819" w:rsidRDefault="00333819" w:rsidP="00BA2400">
      <w:pPr>
        <w:tabs>
          <w:tab w:val="left" w:pos="1260"/>
        </w:tabs>
        <w:suppressAutoHyphens/>
        <w:spacing w:before="100" w:line="280" w:lineRule="atLeast"/>
        <w:ind w:left="1170"/>
        <w:rPr>
          <w:rFonts w:asciiTheme="minorHAnsi" w:hAnsiTheme="minorHAnsi" w:cstheme="minorHAnsi"/>
          <w:spacing w:val="-2"/>
          <w:sz w:val="20"/>
        </w:rPr>
      </w:pPr>
    </w:p>
    <w:p w14:paraId="66C64172" w14:textId="77777777" w:rsidR="00333819" w:rsidRDefault="00333819" w:rsidP="00BA2400">
      <w:pPr>
        <w:tabs>
          <w:tab w:val="left" w:pos="1260"/>
        </w:tabs>
        <w:suppressAutoHyphens/>
        <w:spacing w:before="100" w:line="280" w:lineRule="atLeast"/>
        <w:ind w:left="1170"/>
        <w:rPr>
          <w:rFonts w:asciiTheme="minorHAnsi" w:hAnsiTheme="minorHAnsi" w:cstheme="minorHAnsi"/>
          <w:spacing w:val="-2"/>
          <w:sz w:val="20"/>
        </w:rPr>
      </w:pPr>
    </w:p>
    <w:p w14:paraId="377E2321" w14:textId="13A4CDAA" w:rsidR="0066432D" w:rsidRDefault="0066432D" w:rsidP="0066432D">
      <w:pPr>
        <w:suppressAutoHyphens/>
        <w:spacing w:before="100" w:line="280" w:lineRule="atLeast"/>
        <w:ind w:left="720"/>
        <w:rPr>
          <w:rFonts w:asciiTheme="minorHAnsi" w:hAnsiTheme="minorHAnsi" w:cstheme="minorHAnsi"/>
          <w:b/>
          <w:spacing w:val="-2"/>
          <w:sz w:val="20"/>
        </w:rPr>
      </w:pPr>
    </w:p>
    <w:p w14:paraId="3472C149" w14:textId="77777777" w:rsidR="000B6789" w:rsidRDefault="000B6789" w:rsidP="0066432D">
      <w:pPr>
        <w:suppressAutoHyphens/>
        <w:spacing w:before="100" w:line="280" w:lineRule="atLeast"/>
        <w:ind w:left="720"/>
        <w:rPr>
          <w:rFonts w:asciiTheme="minorHAnsi" w:hAnsiTheme="minorHAnsi" w:cstheme="minorHAnsi"/>
          <w:b/>
          <w:spacing w:val="-2"/>
          <w:sz w:val="20"/>
        </w:rPr>
      </w:pPr>
    </w:p>
    <w:p w14:paraId="5E0FFE5D" w14:textId="77777777" w:rsidR="0066432D" w:rsidRPr="0061074A" w:rsidRDefault="0066432D" w:rsidP="0061074A">
      <w:pPr>
        <w:suppressAutoHyphens/>
        <w:spacing w:before="100" w:line="280" w:lineRule="atLeast"/>
        <w:ind w:left="720"/>
        <w:rPr>
          <w:rFonts w:asciiTheme="minorHAnsi" w:hAnsiTheme="minorHAnsi" w:cstheme="minorHAnsi"/>
          <w:b/>
          <w:spacing w:val="-2"/>
          <w:sz w:val="20"/>
        </w:rPr>
      </w:pPr>
    </w:p>
    <w:p w14:paraId="2F5D0F1F" w14:textId="506E6DFB" w:rsidR="001C7811" w:rsidRPr="0024106E" w:rsidRDefault="001C7811" w:rsidP="00E8744C">
      <w:pPr>
        <w:numPr>
          <w:ilvl w:val="0"/>
          <w:numId w:val="15"/>
        </w:numPr>
        <w:suppressAutoHyphens/>
        <w:spacing w:before="100" w:line="280" w:lineRule="atLeast"/>
        <w:rPr>
          <w:rFonts w:asciiTheme="minorHAnsi" w:hAnsiTheme="minorHAnsi" w:cstheme="minorHAnsi"/>
          <w:b/>
          <w:spacing w:val="-2"/>
          <w:sz w:val="20"/>
        </w:rPr>
      </w:pPr>
      <w:r w:rsidRPr="0024106E">
        <w:rPr>
          <w:rFonts w:asciiTheme="minorHAnsi" w:hAnsiTheme="minorHAnsi" w:cstheme="minorHAnsi"/>
          <w:b/>
          <w:spacing w:val="-2"/>
          <w:sz w:val="20"/>
        </w:rPr>
        <w:t>Program Operations and Administration</w:t>
      </w:r>
    </w:p>
    <w:p w14:paraId="2019E836" w14:textId="77777777" w:rsidR="001C7811" w:rsidRPr="0024106E" w:rsidRDefault="001C7811" w:rsidP="00E8744C">
      <w:pPr>
        <w:numPr>
          <w:ilvl w:val="0"/>
          <w:numId w:val="14"/>
        </w:numPr>
        <w:suppressAutoHyphens/>
        <w:spacing w:before="100" w:line="280" w:lineRule="atLeast"/>
        <w:ind w:left="1260" w:hanging="90"/>
        <w:rPr>
          <w:rFonts w:asciiTheme="minorHAnsi" w:hAnsiTheme="minorHAnsi" w:cstheme="minorHAnsi"/>
          <w:spacing w:val="-2"/>
          <w:sz w:val="20"/>
        </w:rPr>
      </w:pPr>
      <w:r w:rsidRPr="0024106E">
        <w:rPr>
          <w:rFonts w:asciiTheme="minorHAnsi" w:hAnsiTheme="minorHAnsi" w:cstheme="minorHAnsi"/>
          <w:spacing w:val="-2"/>
          <w:sz w:val="20"/>
        </w:rPr>
        <w:t>Describe your process for</w:t>
      </w:r>
      <w:r w:rsidRPr="0024106E">
        <w:rPr>
          <w:rFonts w:asciiTheme="minorHAnsi" w:hAnsiTheme="minorHAnsi" w:cstheme="minorHAnsi"/>
          <w:b/>
          <w:spacing w:val="-2"/>
          <w:sz w:val="20"/>
        </w:rPr>
        <w:t xml:space="preserve"> program monitoring </w:t>
      </w:r>
      <w:r w:rsidRPr="0024106E">
        <w:rPr>
          <w:rFonts w:asciiTheme="minorHAnsi" w:hAnsiTheme="minorHAnsi" w:cstheme="minorHAnsi"/>
          <w:spacing w:val="-2"/>
          <w:sz w:val="20"/>
        </w:rPr>
        <w:t>including workshop and worksite reviews, and fiscal monitoring of operators and subcontractors.</w:t>
      </w:r>
    </w:p>
    <w:p w14:paraId="1CEE3231" w14:textId="77777777" w:rsidR="001C7811" w:rsidRPr="0024106E" w:rsidRDefault="001C7811" w:rsidP="00E8744C">
      <w:pPr>
        <w:numPr>
          <w:ilvl w:val="0"/>
          <w:numId w:val="14"/>
        </w:numPr>
        <w:suppressAutoHyphens/>
        <w:spacing w:before="100" w:line="280" w:lineRule="atLeast"/>
        <w:ind w:left="1260" w:hanging="90"/>
        <w:rPr>
          <w:rFonts w:asciiTheme="minorHAnsi" w:hAnsiTheme="minorHAnsi" w:cstheme="minorHAnsi"/>
          <w:spacing w:val="-2"/>
          <w:sz w:val="20"/>
        </w:rPr>
      </w:pPr>
      <w:r w:rsidRPr="0024106E">
        <w:rPr>
          <w:rFonts w:asciiTheme="minorHAnsi" w:hAnsiTheme="minorHAnsi" w:cstheme="minorHAnsi"/>
          <w:spacing w:val="-2"/>
          <w:sz w:val="20"/>
        </w:rPr>
        <w:t xml:space="preserve">Describe basic </w:t>
      </w:r>
      <w:r w:rsidRPr="0024106E">
        <w:rPr>
          <w:rFonts w:asciiTheme="minorHAnsi" w:hAnsiTheme="minorHAnsi" w:cstheme="minorHAnsi"/>
          <w:b/>
          <w:spacing w:val="-2"/>
          <w:sz w:val="20"/>
        </w:rPr>
        <w:t>payroll procedures</w:t>
      </w:r>
      <w:r w:rsidRPr="0024106E">
        <w:rPr>
          <w:rFonts w:asciiTheme="minorHAnsi" w:hAnsiTheme="minorHAnsi" w:cstheme="minorHAnsi"/>
          <w:spacing w:val="-2"/>
          <w:sz w:val="20"/>
        </w:rPr>
        <w:t xml:space="preserve">. </w:t>
      </w:r>
    </w:p>
    <w:p w14:paraId="79083BB8" w14:textId="269E24E8" w:rsidR="001C7811" w:rsidRDefault="001C7811" w:rsidP="00E8744C">
      <w:pPr>
        <w:numPr>
          <w:ilvl w:val="0"/>
          <w:numId w:val="14"/>
        </w:numPr>
        <w:suppressAutoHyphens/>
        <w:spacing w:before="100" w:line="280" w:lineRule="atLeast"/>
        <w:ind w:left="1260" w:hanging="90"/>
        <w:rPr>
          <w:rFonts w:asciiTheme="minorHAnsi" w:hAnsiTheme="minorHAnsi" w:cstheme="minorHAnsi"/>
          <w:spacing w:val="-2"/>
          <w:sz w:val="20"/>
        </w:rPr>
      </w:pPr>
      <w:r w:rsidRPr="0024106E">
        <w:rPr>
          <w:rFonts w:asciiTheme="minorHAnsi" w:hAnsiTheme="minorHAnsi" w:cstheme="minorHAnsi"/>
          <w:spacing w:val="-2"/>
          <w:sz w:val="20"/>
        </w:rPr>
        <w:t xml:space="preserve">Describe procedures and protocols in place for </w:t>
      </w:r>
      <w:r w:rsidRPr="0024106E">
        <w:rPr>
          <w:rFonts w:asciiTheme="minorHAnsi" w:hAnsiTheme="minorHAnsi" w:cstheme="minorHAnsi"/>
          <w:b/>
          <w:spacing w:val="-2"/>
          <w:sz w:val="20"/>
        </w:rPr>
        <w:t>ensuring data security and confidentiality</w:t>
      </w:r>
      <w:r w:rsidRPr="0024106E">
        <w:rPr>
          <w:rFonts w:asciiTheme="minorHAnsi" w:hAnsiTheme="minorHAnsi" w:cstheme="minorHAnsi"/>
          <w:spacing w:val="-2"/>
          <w:sz w:val="20"/>
        </w:rPr>
        <w:t xml:space="preserve"> (hard copy files and electronic storage).</w:t>
      </w:r>
    </w:p>
    <w:p w14:paraId="1BFA9A12" w14:textId="77777777" w:rsidR="0066432D" w:rsidRPr="0024106E" w:rsidRDefault="0066432D" w:rsidP="0061074A">
      <w:pPr>
        <w:suppressAutoHyphens/>
        <w:spacing w:before="100" w:line="280" w:lineRule="atLeast"/>
        <w:ind w:left="1260"/>
        <w:rPr>
          <w:rFonts w:asciiTheme="minorHAnsi" w:hAnsiTheme="minorHAnsi" w:cstheme="minorHAnsi"/>
          <w:spacing w:val="-2"/>
          <w:sz w:val="20"/>
        </w:rPr>
      </w:pPr>
    </w:p>
    <w:p w14:paraId="761DAF6C" w14:textId="3C3C6F1D" w:rsidR="001C7811" w:rsidRPr="0024106E" w:rsidRDefault="001C7811" w:rsidP="00E8744C">
      <w:pPr>
        <w:numPr>
          <w:ilvl w:val="0"/>
          <w:numId w:val="15"/>
        </w:numPr>
        <w:suppressAutoHyphens/>
        <w:spacing w:before="100" w:line="280" w:lineRule="atLeast"/>
        <w:ind w:hanging="270"/>
        <w:rPr>
          <w:rFonts w:asciiTheme="minorHAnsi" w:hAnsiTheme="minorHAnsi" w:cstheme="minorHAnsi"/>
          <w:b/>
          <w:spacing w:val="-2"/>
          <w:sz w:val="20"/>
        </w:rPr>
      </w:pPr>
      <w:r w:rsidRPr="0024106E">
        <w:rPr>
          <w:rFonts w:asciiTheme="minorHAnsi" w:hAnsiTheme="minorHAnsi" w:cstheme="minorHAnsi"/>
          <w:b/>
          <w:spacing w:val="-2"/>
          <w:sz w:val="20"/>
        </w:rPr>
        <w:t xml:space="preserve">Budget and Budget Narrative </w:t>
      </w:r>
    </w:p>
    <w:p w14:paraId="6BDFB865" w14:textId="77777777" w:rsidR="001C7811" w:rsidRPr="0024106E" w:rsidRDefault="001C7811" w:rsidP="00E8744C">
      <w:pPr>
        <w:numPr>
          <w:ilvl w:val="1"/>
          <w:numId w:val="15"/>
        </w:numPr>
        <w:suppressAutoHyphens/>
        <w:spacing w:before="100" w:line="280" w:lineRule="atLeast"/>
        <w:ind w:hanging="270"/>
        <w:rPr>
          <w:rFonts w:asciiTheme="minorHAnsi" w:hAnsiTheme="minorHAnsi" w:cstheme="minorHAnsi"/>
          <w:b/>
          <w:spacing w:val="-2"/>
          <w:sz w:val="20"/>
        </w:rPr>
      </w:pPr>
      <w:r w:rsidRPr="0024106E">
        <w:rPr>
          <w:rFonts w:asciiTheme="minorHAnsi" w:hAnsiTheme="minorHAnsi" w:cstheme="minorHAnsi"/>
          <w:spacing w:val="-2"/>
          <w:sz w:val="20"/>
        </w:rPr>
        <w:t xml:space="preserve">Complete the project budget template and budget narrative. </w:t>
      </w:r>
    </w:p>
    <w:p w14:paraId="00B1E5C5" w14:textId="77777777" w:rsidR="001C7811" w:rsidRPr="0024106E" w:rsidRDefault="001C7811" w:rsidP="001C7811">
      <w:pPr>
        <w:suppressAutoHyphens/>
        <w:spacing w:before="100" w:line="280" w:lineRule="atLeast"/>
        <w:rPr>
          <w:rFonts w:asciiTheme="minorHAnsi" w:hAnsiTheme="minorHAnsi" w:cstheme="minorHAnsi"/>
          <w:b/>
          <w:spacing w:val="-2"/>
          <w:sz w:val="20"/>
        </w:rPr>
      </w:pPr>
    </w:p>
    <w:p w14:paraId="43C85968" w14:textId="742909EF" w:rsidR="001C7811" w:rsidRPr="0024106E" w:rsidRDefault="001C7811" w:rsidP="00E8744C">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sidRPr="0024106E">
        <w:rPr>
          <w:rFonts w:asciiTheme="minorHAnsi" w:hAnsiTheme="minorHAnsi" w:cstheme="minorHAnsi"/>
          <w:b/>
          <w:sz w:val="20"/>
        </w:rPr>
        <w:t>Program Timeline</w:t>
      </w:r>
      <w:r w:rsidR="00BA2400">
        <w:rPr>
          <w:rFonts w:asciiTheme="minorHAnsi" w:hAnsiTheme="minorHAnsi" w:cstheme="minorHAnsi"/>
          <w:b/>
          <w:sz w:val="20"/>
        </w:rPr>
        <w:t xml:space="preserve"> and TA Support</w:t>
      </w:r>
    </w:p>
    <w:p w14:paraId="781AD660" w14:textId="77777777"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260" w:firstLine="540"/>
        <w:rPr>
          <w:rFonts w:asciiTheme="minorHAnsi" w:hAnsiTheme="minorHAnsi" w:cstheme="minorHAnsi"/>
          <w:sz w:val="20"/>
        </w:rPr>
      </w:pPr>
    </w:p>
    <w:p w14:paraId="38204D11" w14:textId="5041F732" w:rsidR="001C7811" w:rsidRPr="0024106E" w:rsidRDefault="00BA2400" w:rsidP="00E8744C">
      <w:pPr>
        <w:pStyle w:val="BodyText"/>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260" w:hanging="90"/>
        <w:rPr>
          <w:rFonts w:asciiTheme="minorHAnsi" w:hAnsiTheme="minorHAnsi" w:cstheme="minorHAnsi"/>
          <w:sz w:val="20"/>
        </w:rPr>
      </w:pPr>
      <w:r>
        <w:rPr>
          <w:rFonts w:asciiTheme="minorHAnsi" w:hAnsiTheme="minorHAnsi" w:cstheme="minorHAnsi"/>
          <w:sz w:val="20"/>
        </w:rPr>
        <w:t>Complete the table below indicating main goals and activities for each month of programming.  If you have multiple vendors with varied approaches, please complete a table for each.</w:t>
      </w:r>
    </w:p>
    <w:p w14:paraId="4A394DDB" w14:textId="77777777"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bl>
      <w:tblPr>
        <w:tblStyle w:val="TableGrid"/>
        <w:tblW w:w="0" w:type="auto"/>
        <w:tblLook w:val="04A0" w:firstRow="1" w:lastRow="0" w:firstColumn="1" w:lastColumn="0" w:noHBand="0" w:noVBand="1"/>
      </w:tblPr>
      <w:tblGrid>
        <w:gridCol w:w="1615"/>
        <w:gridCol w:w="4618"/>
        <w:gridCol w:w="3117"/>
      </w:tblGrid>
      <w:tr w:rsidR="00BA2400" w14:paraId="5C8FCD3D" w14:textId="77777777" w:rsidTr="00BF4AFC">
        <w:tc>
          <w:tcPr>
            <w:tcW w:w="1615" w:type="dxa"/>
          </w:tcPr>
          <w:p w14:paraId="17969C8D" w14:textId="5717030C" w:rsidR="00BA2400" w:rsidRDefault="00BA2400"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Month of Programming</w:t>
            </w:r>
          </w:p>
        </w:tc>
        <w:tc>
          <w:tcPr>
            <w:tcW w:w="4618" w:type="dxa"/>
          </w:tcPr>
          <w:p w14:paraId="08007949" w14:textId="0FBEDF4E" w:rsidR="00BA2400" w:rsidRDefault="00BA2400"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Main Activities and Goals</w:t>
            </w:r>
          </w:p>
        </w:tc>
        <w:tc>
          <w:tcPr>
            <w:tcW w:w="3117" w:type="dxa"/>
          </w:tcPr>
          <w:p w14:paraId="15399181" w14:textId="13F81CC7" w:rsidR="00BA2400" w:rsidRDefault="00BA2400"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TA Support that would be helpful</w:t>
            </w:r>
          </w:p>
        </w:tc>
      </w:tr>
      <w:tr w:rsidR="00BA2400" w14:paraId="4469BA6F" w14:textId="77777777" w:rsidTr="0061074A">
        <w:trPr>
          <w:trHeight w:val="710"/>
        </w:trPr>
        <w:tc>
          <w:tcPr>
            <w:tcW w:w="1615" w:type="dxa"/>
          </w:tcPr>
          <w:p w14:paraId="0D3D158E"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13C19306" w14:textId="785C006E" w:rsidR="00BA2400" w:rsidRDefault="0066432D"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September</w:t>
            </w:r>
          </w:p>
        </w:tc>
        <w:tc>
          <w:tcPr>
            <w:tcW w:w="4618" w:type="dxa"/>
          </w:tcPr>
          <w:p w14:paraId="34C31AD8" w14:textId="77777777" w:rsidR="00BA2400" w:rsidRDefault="00BA2400"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0E68482D"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59F99A97"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04321C4F" w14:textId="51A5A00B"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3117" w:type="dxa"/>
          </w:tcPr>
          <w:p w14:paraId="1174AEFC" w14:textId="77777777" w:rsidR="00BA2400" w:rsidRDefault="00BA2400"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r>
      <w:tr w:rsidR="00BF4AFC" w14:paraId="71215E41" w14:textId="77777777" w:rsidTr="0061074A">
        <w:trPr>
          <w:trHeight w:val="620"/>
        </w:trPr>
        <w:tc>
          <w:tcPr>
            <w:tcW w:w="1615" w:type="dxa"/>
          </w:tcPr>
          <w:p w14:paraId="6ABC532B"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06794CC0" w14:textId="7C896EAC" w:rsidR="00BF4AFC" w:rsidRDefault="0066432D"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October</w:t>
            </w:r>
          </w:p>
          <w:p w14:paraId="3E533058"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3195D934" w14:textId="0D02C52E"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4618" w:type="dxa"/>
          </w:tcPr>
          <w:p w14:paraId="5CBA753C"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3117" w:type="dxa"/>
          </w:tcPr>
          <w:p w14:paraId="7830545D"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r>
      <w:tr w:rsidR="00BF4AFC" w14:paraId="07F04EFF" w14:textId="77777777" w:rsidTr="00BF4AFC">
        <w:tc>
          <w:tcPr>
            <w:tcW w:w="1615" w:type="dxa"/>
          </w:tcPr>
          <w:p w14:paraId="6033C55D"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521F0D1E" w14:textId="0A48777B" w:rsidR="00BF4AFC" w:rsidRDefault="0066432D"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November</w:t>
            </w:r>
          </w:p>
          <w:p w14:paraId="1F7D1A72"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77A861C0" w14:textId="1D6C39EB"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4618" w:type="dxa"/>
          </w:tcPr>
          <w:p w14:paraId="11BB03C8"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3117" w:type="dxa"/>
          </w:tcPr>
          <w:p w14:paraId="4E8CBB0A"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r>
      <w:tr w:rsidR="00BF4AFC" w14:paraId="19588272" w14:textId="77777777" w:rsidTr="00BF4AFC">
        <w:tc>
          <w:tcPr>
            <w:tcW w:w="1615" w:type="dxa"/>
          </w:tcPr>
          <w:p w14:paraId="1FB25946"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2929DD1A" w14:textId="191C5DB0" w:rsidR="00BF4AFC" w:rsidRDefault="0066432D"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December</w:t>
            </w:r>
          </w:p>
          <w:p w14:paraId="05CE9564"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5394844C" w14:textId="4613EF42"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4618" w:type="dxa"/>
          </w:tcPr>
          <w:p w14:paraId="03A44682"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3117" w:type="dxa"/>
          </w:tcPr>
          <w:p w14:paraId="5031961C"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r>
      <w:tr w:rsidR="00BF4AFC" w14:paraId="56CEC1DC" w14:textId="77777777" w:rsidTr="00BF4AFC">
        <w:tc>
          <w:tcPr>
            <w:tcW w:w="1615" w:type="dxa"/>
          </w:tcPr>
          <w:p w14:paraId="1411DBBB"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228E8F15" w14:textId="7042DEA9" w:rsidR="00BF4AFC" w:rsidRDefault="0066432D"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January</w:t>
            </w:r>
          </w:p>
          <w:p w14:paraId="5CE5F557"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292FF1D6" w14:textId="5213CE80"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4618" w:type="dxa"/>
          </w:tcPr>
          <w:p w14:paraId="2F5D73CA"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3117" w:type="dxa"/>
          </w:tcPr>
          <w:p w14:paraId="2F2FC614"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r>
      <w:tr w:rsidR="00BF4AFC" w14:paraId="06B4A2F0" w14:textId="77777777" w:rsidTr="00BF4AFC">
        <w:tc>
          <w:tcPr>
            <w:tcW w:w="1615" w:type="dxa"/>
          </w:tcPr>
          <w:p w14:paraId="34F5A2FB"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1C5B2070" w14:textId="5064DC4D" w:rsidR="00BF4AFC" w:rsidRDefault="0066432D"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 xml:space="preserve">February </w:t>
            </w:r>
          </w:p>
          <w:p w14:paraId="3FC4C446"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p w14:paraId="05B61B03" w14:textId="6EF81EDC"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4618" w:type="dxa"/>
          </w:tcPr>
          <w:p w14:paraId="3636EBD3"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3117" w:type="dxa"/>
          </w:tcPr>
          <w:p w14:paraId="7401DE28" w14:textId="77777777" w:rsidR="00BF4AFC" w:rsidRDefault="00BF4AFC"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r>
      <w:tr w:rsidR="0066432D" w14:paraId="3C103720" w14:textId="77777777" w:rsidTr="0061074A">
        <w:trPr>
          <w:trHeight w:val="818"/>
        </w:trPr>
        <w:tc>
          <w:tcPr>
            <w:tcW w:w="1615" w:type="dxa"/>
          </w:tcPr>
          <w:p w14:paraId="72FE8447" w14:textId="21AE6D58" w:rsidR="0066432D" w:rsidRDefault="0066432D"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r>
              <w:rPr>
                <w:rFonts w:asciiTheme="minorHAnsi" w:hAnsiTheme="minorHAnsi" w:cstheme="minorHAnsi"/>
                <w:b/>
                <w:sz w:val="20"/>
              </w:rPr>
              <w:t xml:space="preserve">March </w:t>
            </w:r>
          </w:p>
        </w:tc>
        <w:tc>
          <w:tcPr>
            <w:tcW w:w="4618" w:type="dxa"/>
          </w:tcPr>
          <w:p w14:paraId="2925966C" w14:textId="77777777" w:rsidR="0066432D" w:rsidRDefault="0066432D"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c>
          <w:tcPr>
            <w:tcW w:w="3117" w:type="dxa"/>
          </w:tcPr>
          <w:p w14:paraId="2208862D" w14:textId="77777777" w:rsidR="0066432D" w:rsidRDefault="0066432D"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tc>
      </w:tr>
    </w:tbl>
    <w:p w14:paraId="7308BDD0" w14:textId="369DEE49" w:rsidR="001C7811" w:rsidRPr="0024106E" w:rsidRDefault="001C7811" w:rsidP="001C781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Theme="minorHAnsi" w:hAnsiTheme="minorHAnsi" w:cstheme="minorHAnsi"/>
          <w:b/>
          <w:sz w:val="20"/>
        </w:rPr>
      </w:pPr>
    </w:p>
    <w:bookmarkEnd w:id="0"/>
    <w:p w14:paraId="1B1C0BFB" w14:textId="77777777" w:rsidR="00EB7828" w:rsidRPr="00EB7828" w:rsidRDefault="00EB7828" w:rsidP="004B3815">
      <w:pPr>
        <w:jc w:val="center"/>
        <w:rPr>
          <w:rFonts w:cstheme="minorHAnsi"/>
        </w:rPr>
      </w:pPr>
    </w:p>
    <w:sectPr w:rsidR="00EB7828" w:rsidRPr="00EB7828" w:rsidSect="00BC2273">
      <w:headerReference w:type="default" r:id="rId11"/>
      <w:footerReference w:type="even" r:id="rId12"/>
      <w:footerReference w:type="default" r:id="rId13"/>
      <w:headerReference w:type="first" r:id="rId14"/>
      <w:footerReference w:type="first" r:id="rId15"/>
      <w:footnotePr>
        <w:numRestart w:val="eachPage"/>
      </w:footnotePr>
      <w:pgSz w:w="12240" w:h="15840" w:code="1"/>
      <w:pgMar w:top="1296" w:right="1296" w:bottom="1296" w:left="1296" w:header="576" w:footer="28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12148" w14:textId="77777777" w:rsidR="00DB0A01" w:rsidRDefault="00DB0A01">
      <w:pPr>
        <w:spacing w:line="20" w:lineRule="exact"/>
      </w:pPr>
    </w:p>
  </w:endnote>
  <w:endnote w:type="continuationSeparator" w:id="0">
    <w:p w14:paraId="489C37C5" w14:textId="77777777" w:rsidR="00DB0A01" w:rsidRDefault="00DB0A01">
      <w:pPr>
        <w:rPr>
          <w:sz w:val="20"/>
        </w:rPr>
      </w:pPr>
      <w:r>
        <w:t xml:space="preserve"> </w:t>
      </w:r>
    </w:p>
  </w:endnote>
  <w:endnote w:type="continuationNotice" w:id="1">
    <w:p w14:paraId="263B9E2B" w14:textId="77777777" w:rsidR="00DB0A01" w:rsidRDefault="00DB0A01">
      <w:pPr>
        <w:rPr>
          <w:sz w:val="20"/>
        </w:rPr>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4239" w14:textId="77777777" w:rsidR="00451593" w:rsidRDefault="00451593">
    <w:pPr>
      <w:pStyle w:val="Footer"/>
      <w:framePr w:wrap="around" w:vAnchor="text" w:hAnchor="margin" w:xAlign="center" w:y="1"/>
      <w:rPr>
        <w:rStyle w:val="PageNumber"/>
        <w:sz w:val="24"/>
      </w:rPr>
    </w:pPr>
    <w:r>
      <w:rPr>
        <w:rStyle w:val="PageNumber"/>
      </w:rPr>
      <w:fldChar w:fldCharType="begin"/>
    </w:r>
    <w:r>
      <w:rPr>
        <w:rStyle w:val="PageNumber"/>
      </w:rPr>
      <w:instrText xml:space="preserve">PAGE  </w:instrText>
    </w:r>
    <w:r>
      <w:rPr>
        <w:rStyle w:val="PageNumber"/>
      </w:rPr>
      <w:fldChar w:fldCharType="end"/>
    </w:r>
  </w:p>
  <w:p w14:paraId="0E1B7BFF" w14:textId="77777777" w:rsidR="00451593" w:rsidRDefault="00451593">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BB3D4" w14:textId="77777777" w:rsidR="00451593" w:rsidRDefault="00451593">
    <w:pPr>
      <w:pStyle w:val="Footer"/>
      <w:jc w:val="right"/>
    </w:pPr>
    <w:r>
      <w:fldChar w:fldCharType="begin"/>
    </w:r>
    <w:r>
      <w:instrText xml:space="preserve"> PAGE   \* MERGEFORMAT </w:instrText>
    </w:r>
    <w:r>
      <w:fldChar w:fldCharType="separate"/>
    </w:r>
    <w:r>
      <w:rPr>
        <w:noProof/>
      </w:rPr>
      <w:t>15</w:t>
    </w:r>
    <w:r>
      <w:rPr>
        <w:noProof/>
      </w:rPr>
      <w:fldChar w:fldCharType="end"/>
    </w:r>
  </w:p>
  <w:p w14:paraId="0C1E9406" w14:textId="17CFDC8F" w:rsidR="00451593" w:rsidRPr="00C21372" w:rsidRDefault="004B3815" w:rsidP="004B3815">
    <w:pPr>
      <w:pStyle w:val="Footer"/>
      <w:jc w:val="right"/>
      <w:rPr>
        <w:rStyle w:val="PageNumber"/>
        <w:sz w:val="18"/>
        <w:szCs w:val="18"/>
      </w:rPr>
    </w:pPr>
    <w:r>
      <w:rPr>
        <w:noProof/>
      </w:rPr>
      <w:drawing>
        <wp:inline distT="0" distB="0" distL="0" distR="0" wp14:anchorId="1C4D2362" wp14:editId="56531A60">
          <wp:extent cx="1999615"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999615" cy="61595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BBF5A" w14:textId="0264D8C5" w:rsidR="00DD5B9A" w:rsidRDefault="00DD5B9A" w:rsidP="004B3815">
    <w:pPr>
      <w:pStyle w:val="Footer"/>
      <w:jc w:val="right"/>
    </w:pPr>
    <w:r>
      <w:rPr>
        <w:noProof/>
      </w:rPr>
      <w:drawing>
        <wp:inline distT="0" distB="0" distL="0" distR="0" wp14:anchorId="71DCA50D" wp14:editId="38B4D95D">
          <wp:extent cx="1999615" cy="6159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999615" cy="6159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F3394" w14:textId="77777777" w:rsidR="00DB0A01" w:rsidRDefault="00DB0A01">
      <w:pPr>
        <w:rPr>
          <w:sz w:val="20"/>
        </w:rPr>
      </w:pPr>
      <w:r>
        <w:separator/>
      </w:r>
    </w:p>
  </w:footnote>
  <w:footnote w:type="continuationSeparator" w:id="0">
    <w:p w14:paraId="30AA24C6" w14:textId="77777777" w:rsidR="00DB0A01" w:rsidRDefault="00DB0A01">
      <w:r>
        <w:continuationSeparator/>
      </w:r>
    </w:p>
  </w:footnote>
  <w:footnote w:type="continuationNotice" w:id="1">
    <w:p w14:paraId="7756EE4E" w14:textId="77777777" w:rsidR="00DB0A01" w:rsidRDefault="00DB0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2CCD6" w14:textId="06593B82" w:rsidR="002C4416" w:rsidRDefault="001C48FE">
    <w:pPr>
      <w:pStyle w:val="Header"/>
    </w:pPr>
    <w:r w:rsidRPr="0024106E">
      <w:rPr>
        <w:rFonts w:asciiTheme="minorHAnsi" w:hAnsiTheme="minorHAnsi" w:cstheme="minorHAnsi"/>
        <w:b/>
        <w:noProof/>
        <w:spacing w:val="-2"/>
        <w:sz w:val="20"/>
      </w:rPr>
      <w:drawing>
        <wp:anchor distT="0" distB="0" distL="114300" distR="114300" simplePos="0" relativeHeight="251661312" behindDoc="1" locked="0" layoutInCell="1" allowOverlap="1" wp14:anchorId="284CA45F" wp14:editId="0954C4CD">
          <wp:simplePos x="0" y="0"/>
          <wp:positionH relativeFrom="column">
            <wp:posOffset>2425700</wp:posOffset>
          </wp:positionH>
          <wp:positionV relativeFrom="paragraph">
            <wp:posOffset>-146050</wp:posOffset>
          </wp:positionV>
          <wp:extent cx="1038225" cy="568325"/>
          <wp:effectExtent l="0" t="0" r="9525" b="3175"/>
          <wp:wrapTight wrapText="bothSides">
            <wp:wrapPolygon edited="0">
              <wp:start x="0" y="0"/>
              <wp:lineTo x="0" y="20997"/>
              <wp:lineTo x="21402" y="20997"/>
              <wp:lineTo x="21402" y="0"/>
              <wp:lineTo x="0" y="0"/>
            </wp:wrapPolygon>
          </wp:wrapTight>
          <wp:docPr id="3" name="Picture 3"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Wlogo FINAL-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B2D3C" w14:textId="0F514046" w:rsidR="002C4416" w:rsidRDefault="002C4416">
    <w:pPr>
      <w:pStyle w:val="Header"/>
    </w:pPr>
    <w:r w:rsidRPr="0024106E">
      <w:rPr>
        <w:rFonts w:asciiTheme="minorHAnsi" w:hAnsiTheme="minorHAnsi" w:cstheme="minorHAnsi"/>
        <w:b/>
        <w:noProof/>
        <w:spacing w:val="-2"/>
        <w:sz w:val="20"/>
      </w:rPr>
      <w:drawing>
        <wp:anchor distT="0" distB="0" distL="114300" distR="114300" simplePos="0" relativeHeight="251659264" behindDoc="1" locked="0" layoutInCell="1" allowOverlap="1" wp14:anchorId="3B1B897C" wp14:editId="03795CF5">
          <wp:simplePos x="0" y="0"/>
          <wp:positionH relativeFrom="column">
            <wp:posOffset>2292350</wp:posOffset>
          </wp:positionH>
          <wp:positionV relativeFrom="paragraph">
            <wp:posOffset>-120650</wp:posOffset>
          </wp:positionV>
          <wp:extent cx="1038225" cy="568325"/>
          <wp:effectExtent l="0" t="0" r="9525" b="3175"/>
          <wp:wrapTight wrapText="bothSides">
            <wp:wrapPolygon edited="0">
              <wp:start x="0" y="0"/>
              <wp:lineTo x="0" y="20997"/>
              <wp:lineTo x="21402" y="20997"/>
              <wp:lineTo x="21402" y="0"/>
              <wp:lineTo x="0" y="0"/>
            </wp:wrapPolygon>
          </wp:wrapTight>
          <wp:docPr id="9" name="Picture 9" descr="YWlogo FIN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Wlogo FINAL-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568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836" w:hanging="360"/>
      </w:pPr>
      <w:rPr>
        <w:rFonts w:ascii="Symbol" w:hAnsi="Symbol" w:cs="Symbol"/>
        <w:b w:val="0"/>
        <w:bCs w:val="0"/>
        <w:i w:val="0"/>
        <w:iCs w:val="0"/>
        <w:w w:val="100"/>
        <w:sz w:val="22"/>
        <w:szCs w:val="22"/>
      </w:rPr>
    </w:lvl>
    <w:lvl w:ilvl="1">
      <w:numFmt w:val="bullet"/>
      <w:lvlText w:val="•"/>
      <w:lvlJc w:val="left"/>
      <w:pPr>
        <w:ind w:left="1742" w:hanging="360"/>
      </w:pPr>
    </w:lvl>
    <w:lvl w:ilvl="2">
      <w:numFmt w:val="bullet"/>
      <w:lvlText w:val="•"/>
      <w:lvlJc w:val="left"/>
      <w:pPr>
        <w:ind w:left="2644" w:hanging="360"/>
      </w:pPr>
    </w:lvl>
    <w:lvl w:ilvl="3">
      <w:numFmt w:val="bullet"/>
      <w:lvlText w:val="•"/>
      <w:lvlJc w:val="left"/>
      <w:pPr>
        <w:ind w:left="3546" w:hanging="360"/>
      </w:pPr>
    </w:lvl>
    <w:lvl w:ilvl="4">
      <w:numFmt w:val="bullet"/>
      <w:lvlText w:val="•"/>
      <w:lvlJc w:val="left"/>
      <w:pPr>
        <w:ind w:left="4448" w:hanging="360"/>
      </w:pPr>
    </w:lvl>
    <w:lvl w:ilvl="5">
      <w:numFmt w:val="bullet"/>
      <w:lvlText w:val="•"/>
      <w:lvlJc w:val="left"/>
      <w:pPr>
        <w:ind w:left="5350" w:hanging="360"/>
      </w:pPr>
    </w:lvl>
    <w:lvl w:ilvl="6">
      <w:numFmt w:val="bullet"/>
      <w:lvlText w:val="•"/>
      <w:lvlJc w:val="left"/>
      <w:pPr>
        <w:ind w:left="6252" w:hanging="360"/>
      </w:pPr>
    </w:lvl>
    <w:lvl w:ilvl="7">
      <w:numFmt w:val="bullet"/>
      <w:lvlText w:val="•"/>
      <w:lvlJc w:val="left"/>
      <w:pPr>
        <w:ind w:left="7154" w:hanging="360"/>
      </w:pPr>
    </w:lvl>
    <w:lvl w:ilvl="8">
      <w:numFmt w:val="bullet"/>
      <w:lvlText w:val="•"/>
      <w:lvlJc w:val="left"/>
      <w:pPr>
        <w:ind w:left="8056" w:hanging="360"/>
      </w:pPr>
    </w:lvl>
  </w:abstractNum>
  <w:abstractNum w:abstractNumId="1" w15:restartNumberingAfterBreak="0">
    <w:nsid w:val="00DC161F"/>
    <w:multiLevelType w:val="hybridMultilevel"/>
    <w:tmpl w:val="F9DABA06"/>
    <w:lvl w:ilvl="0" w:tplc="7AEC42E2">
      <w:start w:val="1"/>
      <w:numFmt w:val="lowerLetter"/>
      <w:lvlText w:val="%1."/>
      <w:lvlJc w:val="left"/>
      <w:pPr>
        <w:ind w:left="720" w:hanging="360"/>
      </w:pPr>
      <w:rPr>
        <w:rFonts w:hint="default"/>
        <w:b/>
      </w:rPr>
    </w:lvl>
    <w:lvl w:ilvl="1" w:tplc="07302E9A">
      <w:start w:val="202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03154"/>
    <w:multiLevelType w:val="hybridMultilevel"/>
    <w:tmpl w:val="6464DE1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E4477"/>
    <w:multiLevelType w:val="hybridMultilevel"/>
    <w:tmpl w:val="B2064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F2090"/>
    <w:multiLevelType w:val="hybridMultilevel"/>
    <w:tmpl w:val="E31435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6669A"/>
    <w:multiLevelType w:val="hybridMultilevel"/>
    <w:tmpl w:val="D0665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354E0"/>
    <w:multiLevelType w:val="hybridMultilevel"/>
    <w:tmpl w:val="C91C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344DF"/>
    <w:multiLevelType w:val="hybridMultilevel"/>
    <w:tmpl w:val="AF1A1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3666E"/>
    <w:multiLevelType w:val="hybridMultilevel"/>
    <w:tmpl w:val="3E4438F0"/>
    <w:lvl w:ilvl="0" w:tplc="9A040A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97005"/>
    <w:multiLevelType w:val="hybridMultilevel"/>
    <w:tmpl w:val="800E32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5E55BA"/>
    <w:multiLevelType w:val="hybridMultilevel"/>
    <w:tmpl w:val="71BC9CDA"/>
    <w:lvl w:ilvl="0" w:tplc="172A13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DD7844"/>
    <w:multiLevelType w:val="hybridMultilevel"/>
    <w:tmpl w:val="45C882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0F81ABE"/>
    <w:multiLevelType w:val="hybridMultilevel"/>
    <w:tmpl w:val="D0E2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813ED"/>
    <w:multiLevelType w:val="hybridMultilevel"/>
    <w:tmpl w:val="280CA0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CD1934"/>
    <w:multiLevelType w:val="hybridMultilevel"/>
    <w:tmpl w:val="0BDAFA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456C2"/>
    <w:multiLevelType w:val="hybridMultilevel"/>
    <w:tmpl w:val="3E188CAE"/>
    <w:lvl w:ilvl="0" w:tplc="387C3B46">
      <w:start w:val="1"/>
      <w:numFmt w:val="bullet"/>
      <w:suff w:val="space"/>
      <w:lvlText w:val=""/>
      <w:lvlJc w:val="left"/>
      <w:pPr>
        <w:ind w:left="144" w:firstLine="0"/>
      </w:pPr>
      <w:rPr>
        <w:rFonts w:ascii="Symbol" w:hAnsi="Symbol" w:hint="default"/>
      </w:rPr>
    </w:lvl>
    <w:lvl w:ilvl="1" w:tplc="48542714">
      <w:start w:val="1"/>
      <w:numFmt w:val="bullet"/>
      <w:suff w:val="space"/>
      <w:lvlText w:val="o"/>
      <w:lvlJc w:val="left"/>
      <w:pPr>
        <w:ind w:left="432" w:firstLine="0"/>
      </w:pPr>
      <w:rPr>
        <w:rFonts w:ascii="Courier New" w:hAnsi="Courier New" w:hint="default"/>
      </w:rPr>
    </w:lvl>
    <w:lvl w:ilvl="2" w:tplc="04090005">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55073429"/>
    <w:multiLevelType w:val="hybridMultilevel"/>
    <w:tmpl w:val="B02C1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56A82"/>
    <w:multiLevelType w:val="hybridMultilevel"/>
    <w:tmpl w:val="580E9D9A"/>
    <w:lvl w:ilvl="0" w:tplc="04090001">
      <w:start w:val="1"/>
      <w:numFmt w:val="bullet"/>
      <w:lvlText w:val=""/>
      <w:lvlJc w:val="left"/>
      <w:pPr>
        <w:ind w:left="720" w:hanging="360"/>
      </w:pPr>
      <w:rPr>
        <w:rFonts w:ascii="Symbol" w:hAnsi="Symbol" w:hint="default"/>
        <w:b/>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62130"/>
    <w:multiLevelType w:val="hybridMultilevel"/>
    <w:tmpl w:val="B9B8447E"/>
    <w:lvl w:ilvl="0" w:tplc="0409000F">
      <w:start w:val="1"/>
      <w:numFmt w:val="decimal"/>
      <w:lvlText w:val="%1."/>
      <w:lvlJc w:val="left"/>
      <w:pPr>
        <w:ind w:left="720" w:hanging="360"/>
      </w:pPr>
      <w:rPr>
        <w:rFonts w:hint="default"/>
      </w:rPr>
    </w:lvl>
    <w:lvl w:ilvl="1" w:tplc="FD1492D6">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5C6B6A"/>
    <w:multiLevelType w:val="hybridMultilevel"/>
    <w:tmpl w:val="3F563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652DF"/>
    <w:multiLevelType w:val="hybridMultilevel"/>
    <w:tmpl w:val="13E8F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E6551"/>
    <w:multiLevelType w:val="hybridMultilevel"/>
    <w:tmpl w:val="AE78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41422"/>
    <w:multiLevelType w:val="hybridMultilevel"/>
    <w:tmpl w:val="3B34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6030E"/>
    <w:multiLevelType w:val="hybridMultilevel"/>
    <w:tmpl w:val="4D1C9748"/>
    <w:lvl w:ilvl="0" w:tplc="8A928CA6">
      <w:start w:val="1"/>
      <w:numFmt w:val="bullet"/>
      <w:suff w:val="space"/>
      <w:lvlText w:val=""/>
      <w:lvlJc w:val="left"/>
      <w:pPr>
        <w:ind w:left="72" w:firstLine="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27429"/>
    <w:multiLevelType w:val="hybridMultilevel"/>
    <w:tmpl w:val="95AA0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9"/>
  </w:num>
  <w:num w:numId="4">
    <w:abstractNumId w:val="11"/>
  </w:num>
  <w:num w:numId="5">
    <w:abstractNumId w:val="1"/>
  </w:num>
  <w:num w:numId="6">
    <w:abstractNumId w:val="23"/>
  </w:num>
  <w:num w:numId="7">
    <w:abstractNumId w:val="5"/>
  </w:num>
  <w:num w:numId="8">
    <w:abstractNumId w:val="8"/>
  </w:num>
  <w:num w:numId="9">
    <w:abstractNumId w:val="20"/>
  </w:num>
  <w:num w:numId="10">
    <w:abstractNumId w:val="19"/>
  </w:num>
  <w:num w:numId="11">
    <w:abstractNumId w:val="7"/>
  </w:num>
  <w:num w:numId="12">
    <w:abstractNumId w:val="22"/>
  </w:num>
  <w:num w:numId="13">
    <w:abstractNumId w:val="3"/>
  </w:num>
  <w:num w:numId="14">
    <w:abstractNumId w:val="16"/>
  </w:num>
  <w:num w:numId="15">
    <w:abstractNumId w:val="18"/>
  </w:num>
  <w:num w:numId="16">
    <w:abstractNumId w:val="24"/>
  </w:num>
  <w:num w:numId="17">
    <w:abstractNumId w:val="4"/>
  </w:num>
  <w:num w:numId="18">
    <w:abstractNumId w:val="10"/>
  </w:num>
  <w:num w:numId="19">
    <w:abstractNumId w:val="15"/>
  </w:num>
  <w:num w:numId="20">
    <w:abstractNumId w:val="2"/>
  </w:num>
  <w:num w:numId="21">
    <w:abstractNumId w:val="13"/>
  </w:num>
  <w:num w:numId="22">
    <w:abstractNumId w:val="12"/>
  </w:num>
  <w:num w:numId="23">
    <w:abstractNumId w:val="21"/>
  </w:num>
  <w:num w:numId="24">
    <w:abstractNumId w:val="6"/>
  </w:num>
  <w:num w:numId="25">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950"/>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1tjQwMTMwsDC0MDVV0lEKTi0uzszPAykwrAUA/X1cYSwAAAA="/>
  </w:docVars>
  <w:rsids>
    <w:rsidRoot w:val="000B1B5D"/>
    <w:rsid w:val="0000350C"/>
    <w:rsid w:val="000035F6"/>
    <w:rsid w:val="000038D4"/>
    <w:rsid w:val="00003F6E"/>
    <w:rsid w:val="00004688"/>
    <w:rsid w:val="00005DB3"/>
    <w:rsid w:val="000065DA"/>
    <w:rsid w:val="00007C87"/>
    <w:rsid w:val="000103A7"/>
    <w:rsid w:val="00010492"/>
    <w:rsid w:val="00014131"/>
    <w:rsid w:val="00015995"/>
    <w:rsid w:val="00016E5E"/>
    <w:rsid w:val="00017257"/>
    <w:rsid w:val="0001736D"/>
    <w:rsid w:val="000177B3"/>
    <w:rsid w:val="00020275"/>
    <w:rsid w:val="00023DF9"/>
    <w:rsid w:val="0002462E"/>
    <w:rsid w:val="00024936"/>
    <w:rsid w:val="00024947"/>
    <w:rsid w:val="00027CD8"/>
    <w:rsid w:val="00032969"/>
    <w:rsid w:val="0003297A"/>
    <w:rsid w:val="00033F5D"/>
    <w:rsid w:val="0003496E"/>
    <w:rsid w:val="00036427"/>
    <w:rsid w:val="00036834"/>
    <w:rsid w:val="00036E92"/>
    <w:rsid w:val="000376B8"/>
    <w:rsid w:val="00040194"/>
    <w:rsid w:val="00041B76"/>
    <w:rsid w:val="0004265E"/>
    <w:rsid w:val="00043631"/>
    <w:rsid w:val="000511E8"/>
    <w:rsid w:val="00051A5E"/>
    <w:rsid w:val="00051EC8"/>
    <w:rsid w:val="00052CCC"/>
    <w:rsid w:val="00053029"/>
    <w:rsid w:val="00061893"/>
    <w:rsid w:val="00061D13"/>
    <w:rsid w:val="00062134"/>
    <w:rsid w:val="00062AAC"/>
    <w:rsid w:val="000640E5"/>
    <w:rsid w:val="00064821"/>
    <w:rsid w:val="0006559D"/>
    <w:rsid w:val="000663B9"/>
    <w:rsid w:val="000677F7"/>
    <w:rsid w:val="00070770"/>
    <w:rsid w:val="00071CF2"/>
    <w:rsid w:val="00071FF6"/>
    <w:rsid w:val="0007231E"/>
    <w:rsid w:val="00072925"/>
    <w:rsid w:val="0007471D"/>
    <w:rsid w:val="00076E51"/>
    <w:rsid w:val="00076F72"/>
    <w:rsid w:val="0008011B"/>
    <w:rsid w:val="00080620"/>
    <w:rsid w:val="0008304A"/>
    <w:rsid w:val="00083263"/>
    <w:rsid w:val="00086AA7"/>
    <w:rsid w:val="00086F38"/>
    <w:rsid w:val="00090A56"/>
    <w:rsid w:val="00090F66"/>
    <w:rsid w:val="00091122"/>
    <w:rsid w:val="000911C1"/>
    <w:rsid w:val="00091595"/>
    <w:rsid w:val="000933AB"/>
    <w:rsid w:val="00094292"/>
    <w:rsid w:val="000951B0"/>
    <w:rsid w:val="00096957"/>
    <w:rsid w:val="00097B4E"/>
    <w:rsid w:val="000A19C9"/>
    <w:rsid w:val="000A3EC0"/>
    <w:rsid w:val="000A5AAE"/>
    <w:rsid w:val="000B0B97"/>
    <w:rsid w:val="000B17AB"/>
    <w:rsid w:val="000B1B5D"/>
    <w:rsid w:val="000B3329"/>
    <w:rsid w:val="000B3DFF"/>
    <w:rsid w:val="000B3FAA"/>
    <w:rsid w:val="000B4C83"/>
    <w:rsid w:val="000B4D76"/>
    <w:rsid w:val="000B4E87"/>
    <w:rsid w:val="000B55AA"/>
    <w:rsid w:val="000B59F2"/>
    <w:rsid w:val="000B5A58"/>
    <w:rsid w:val="000B6789"/>
    <w:rsid w:val="000B6A54"/>
    <w:rsid w:val="000B78AC"/>
    <w:rsid w:val="000C12DF"/>
    <w:rsid w:val="000C1397"/>
    <w:rsid w:val="000C262A"/>
    <w:rsid w:val="000C3398"/>
    <w:rsid w:val="000C3804"/>
    <w:rsid w:val="000C3C91"/>
    <w:rsid w:val="000C3F40"/>
    <w:rsid w:val="000C55AA"/>
    <w:rsid w:val="000C656E"/>
    <w:rsid w:val="000D000F"/>
    <w:rsid w:val="000D144C"/>
    <w:rsid w:val="000D1B97"/>
    <w:rsid w:val="000D2E49"/>
    <w:rsid w:val="000D7E5E"/>
    <w:rsid w:val="000E42F1"/>
    <w:rsid w:val="000E5800"/>
    <w:rsid w:val="000E6EC1"/>
    <w:rsid w:val="000E78AD"/>
    <w:rsid w:val="000E7B42"/>
    <w:rsid w:val="000F0C01"/>
    <w:rsid w:val="000F3559"/>
    <w:rsid w:val="000F447E"/>
    <w:rsid w:val="000F5934"/>
    <w:rsid w:val="000F635F"/>
    <w:rsid w:val="000F7CEA"/>
    <w:rsid w:val="00100C70"/>
    <w:rsid w:val="00103588"/>
    <w:rsid w:val="001040D3"/>
    <w:rsid w:val="001047EB"/>
    <w:rsid w:val="00104AAE"/>
    <w:rsid w:val="00104F64"/>
    <w:rsid w:val="0010589D"/>
    <w:rsid w:val="00105B1C"/>
    <w:rsid w:val="00107438"/>
    <w:rsid w:val="00107BFF"/>
    <w:rsid w:val="0011001E"/>
    <w:rsid w:val="00110D33"/>
    <w:rsid w:val="00112A18"/>
    <w:rsid w:val="00115866"/>
    <w:rsid w:val="00117C32"/>
    <w:rsid w:val="00121250"/>
    <w:rsid w:val="0012312C"/>
    <w:rsid w:val="00123295"/>
    <w:rsid w:val="00123E46"/>
    <w:rsid w:val="00124BCC"/>
    <w:rsid w:val="00125801"/>
    <w:rsid w:val="0012584B"/>
    <w:rsid w:val="00125A36"/>
    <w:rsid w:val="00132F58"/>
    <w:rsid w:val="00133006"/>
    <w:rsid w:val="00134BF5"/>
    <w:rsid w:val="0013563B"/>
    <w:rsid w:val="00136E8B"/>
    <w:rsid w:val="001377F0"/>
    <w:rsid w:val="00140636"/>
    <w:rsid w:val="00141E4D"/>
    <w:rsid w:val="00142DFC"/>
    <w:rsid w:val="0014397C"/>
    <w:rsid w:val="001440BC"/>
    <w:rsid w:val="00144244"/>
    <w:rsid w:val="00144947"/>
    <w:rsid w:val="0014773A"/>
    <w:rsid w:val="0015390C"/>
    <w:rsid w:val="001553E1"/>
    <w:rsid w:val="001556B7"/>
    <w:rsid w:val="00155AAC"/>
    <w:rsid w:val="00155B33"/>
    <w:rsid w:val="00155EEF"/>
    <w:rsid w:val="0015673D"/>
    <w:rsid w:val="0015762B"/>
    <w:rsid w:val="001577F6"/>
    <w:rsid w:val="00161981"/>
    <w:rsid w:val="0016264B"/>
    <w:rsid w:val="00162A31"/>
    <w:rsid w:val="00164687"/>
    <w:rsid w:val="0016582D"/>
    <w:rsid w:val="00166C5E"/>
    <w:rsid w:val="00167F49"/>
    <w:rsid w:val="00170AD2"/>
    <w:rsid w:val="00172CC9"/>
    <w:rsid w:val="00175102"/>
    <w:rsid w:val="00175422"/>
    <w:rsid w:val="001763AB"/>
    <w:rsid w:val="00176F0C"/>
    <w:rsid w:val="00177AA2"/>
    <w:rsid w:val="001803B8"/>
    <w:rsid w:val="001819CE"/>
    <w:rsid w:val="00187542"/>
    <w:rsid w:val="00187E23"/>
    <w:rsid w:val="0019014C"/>
    <w:rsid w:val="001943FA"/>
    <w:rsid w:val="00194BAB"/>
    <w:rsid w:val="001952C2"/>
    <w:rsid w:val="001A0FA1"/>
    <w:rsid w:val="001A29D4"/>
    <w:rsid w:val="001A3208"/>
    <w:rsid w:val="001A390A"/>
    <w:rsid w:val="001B119A"/>
    <w:rsid w:val="001B15F0"/>
    <w:rsid w:val="001B1A8B"/>
    <w:rsid w:val="001B2134"/>
    <w:rsid w:val="001B3E2B"/>
    <w:rsid w:val="001B52FE"/>
    <w:rsid w:val="001B5F7B"/>
    <w:rsid w:val="001B62D6"/>
    <w:rsid w:val="001C15C9"/>
    <w:rsid w:val="001C2CC7"/>
    <w:rsid w:val="001C2EC4"/>
    <w:rsid w:val="001C30F2"/>
    <w:rsid w:val="001C48FE"/>
    <w:rsid w:val="001C553B"/>
    <w:rsid w:val="001C5C6B"/>
    <w:rsid w:val="001C6384"/>
    <w:rsid w:val="001C75E6"/>
    <w:rsid w:val="001C7811"/>
    <w:rsid w:val="001D071F"/>
    <w:rsid w:val="001D12B5"/>
    <w:rsid w:val="001D31B8"/>
    <w:rsid w:val="001D32E3"/>
    <w:rsid w:val="001D4BB9"/>
    <w:rsid w:val="001D7B37"/>
    <w:rsid w:val="001D7E75"/>
    <w:rsid w:val="001E1350"/>
    <w:rsid w:val="001E4A2D"/>
    <w:rsid w:val="001F2251"/>
    <w:rsid w:val="001F235B"/>
    <w:rsid w:val="001F3DD0"/>
    <w:rsid w:val="001F5014"/>
    <w:rsid w:val="001F75C0"/>
    <w:rsid w:val="002007F5"/>
    <w:rsid w:val="00201535"/>
    <w:rsid w:val="00201633"/>
    <w:rsid w:val="00201FD5"/>
    <w:rsid w:val="00202E4C"/>
    <w:rsid w:val="002044D8"/>
    <w:rsid w:val="002061FA"/>
    <w:rsid w:val="00206EEC"/>
    <w:rsid w:val="00211000"/>
    <w:rsid w:val="00212C92"/>
    <w:rsid w:val="00213A88"/>
    <w:rsid w:val="00214368"/>
    <w:rsid w:val="00214482"/>
    <w:rsid w:val="002153E2"/>
    <w:rsid w:val="0021557D"/>
    <w:rsid w:val="0021667F"/>
    <w:rsid w:val="00221272"/>
    <w:rsid w:val="00223AC3"/>
    <w:rsid w:val="00225056"/>
    <w:rsid w:val="002258E1"/>
    <w:rsid w:val="002260C2"/>
    <w:rsid w:val="00226EED"/>
    <w:rsid w:val="002274BC"/>
    <w:rsid w:val="00227BFE"/>
    <w:rsid w:val="00231CCE"/>
    <w:rsid w:val="00232215"/>
    <w:rsid w:val="00232FC9"/>
    <w:rsid w:val="0023501A"/>
    <w:rsid w:val="00235E3F"/>
    <w:rsid w:val="0024035B"/>
    <w:rsid w:val="0024106E"/>
    <w:rsid w:val="00244412"/>
    <w:rsid w:val="00246FD8"/>
    <w:rsid w:val="002511AB"/>
    <w:rsid w:val="00251A94"/>
    <w:rsid w:val="00252180"/>
    <w:rsid w:val="00252C11"/>
    <w:rsid w:val="002551D1"/>
    <w:rsid w:val="00255414"/>
    <w:rsid w:val="00255CC8"/>
    <w:rsid w:val="00256B41"/>
    <w:rsid w:val="002572D8"/>
    <w:rsid w:val="00257482"/>
    <w:rsid w:val="00260B6A"/>
    <w:rsid w:val="002625BA"/>
    <w:rsid w:val="00262689"/>
    <w:rsid w:val="00262BE4"/>
    <w:rsid w:val="002641F1"/>
    <w:rsid w:val="00264272"/>
    <w:rsid w:val="00264E17"/>
    <w:rsid w:val="0026647C"/>
    <w:rsid w:val="00267F35"/>
    <w:rsid w:val="00270B8C"/>
    <w:rsid w:val="00270DE9"/>
    <w:rsid w:val="0027196E"/>
    <w:rsid w:val="002719B4"/>
    <w:rsid w:val="00272E67"/>
    <w:rsid w:val="002748D8"/>
    <w:rsid w:val="00280E84"/>
    <w:rsid w:val="002837EC"/>
    <w:rsid w:val="0028510F"/>
    <w:rsid w:val="00285466"/>
    <w:rsid w:val="0028608C"/>
    <w:rsid w:val="0028692C"/>
    <w:rsid w:val="002870CC"/>
    <w:rsid w:val="00293E67"/>
    <w:rsid w:val="00294CAF"/>
    <w:rsid w:val="002A056E"/>
    <w:rsid w:val="002A260A"/>
    <w:rsid w:val="002A31F6"/>
    <w:rsid w:val="002A3C71"/>
    <w:rsid w:val="002A48EA"/>
    <w:rsid w:val="002A603F"/>
    <w:rsid w:val="002A6ADE"/>
    <w:rsid w:val="002A6B32"/>
    <w:rsid w:val="002A7779"/>
    <w:rsid w:val="002A7AB5"/>
    <w:rsid w:val="002A7AD4"/>
    <w:rsid w:val="002B1F03"/>
    <w:rsid w:val="002B3C38"/>
    <w:rsid w:val="002C1945"/>
    <w:rsid w:val="002C4416"/>
    <w:rsid w:val="002C45E0"/>
    <w:rsid w:val="002C4755"/>
    <w:rsid w:val="002D1A7A"/>
    <w:rsid w:val="002D2D55"/>
    <w:rsid w:val="002D3406"/>
    <w:rsid w:val="002D3597"/>
    <w:rsid w:val="002D40A0"/>
    <w:rsid w:val="002D5EE7"/>
    <w:rsid w:val="002E317C"/>
    <w:rsid w:val="002E4602"/>
    <w:rsid w:val="002E6192"/>
    <w:rsid w:val="002E63D5"/>
    <w:rsid w:val="002E7484"/>
    <w:rsid w:val="002F2770"/>
    <w:rsid w:val="002F3B32"/>
    <w:rsid w:val="002F41A1"/>
    <w:rsid w:val="002F4861"/>
    <w:rsid w:val="002F4BF3"/>
    <w:rsid w:val="002F5B0B"/>
    <w:rsid w:val="0030090F"/>
    <w:rsid w:val="00301D45"/>
    <w:rsid w:val="003024C6"/>
    <w:rsid w:val="00302F08"/>
    <w:rsid w:val="00303634"/>
    <w:rsid w:val="00304571"/>
    <w:rsid w:val="003054A2"/>
    <w:rsid w:val="00306FD9"/>
    <w:rsid w:val="00307752"/>
    <w:rsid w:val="003116C6"/>
    <w:rsid w:val="00311F04"/>
    <w:rsid w:val="00312FE1"/>
    <w:rsid w:val="00313D9E"/>
    <w:rsid w:val="003164A5"/>
    <w:rsid w:val="003202DA"/>
    <w:rsid w:val="00320B59"/>
    <w:rsid w:val="003212FB"/>
    <w:rsid w:val="00321F7C"/>
    <w:rsid w:val="003220F3"/>
    <w:rsid w:val="003227C7"/>
    <w:rsid w:val="00323983"/>
    <w:rsid w:val="00323BD0"/>
    <w:rsid w:val="00323E95"/>
    <w:rsid w:val="00325094"/>
    <w:rsid w:val="00325A8F"/>
    <w:rsid w:val="00325AC4"/>
    <w:rsid w:val="00325B68"/>
    <w:rsid w:val="00327B20"/>
    <w:rsid w:val="00327EF6"/>
    <w:rsid w:val="00330469"/>
    <w:rsid w:val="00333819"/>
    <w:rsid w:val="00333B56"/>
    <w:rsid w:val="003401AD"/>
    <w:rsid w:val="003405B4"/>
    <w:rsid w:val="003405E6"/>
    <w:rsid w:val="00341D3D"/>
    <w:rsid w:val="00341E1B"/>
    <w:rsid w:val="00344FE6"/>
    <w:rsid w:val="00345BFE"/>
    <w:rsid w:val="00347D24"/>
    <w:rsid w:val="003505A9"/>
    <w:rsid w:val="00350758"/>
    <w:rsid w:val="0035166B"/>
    <w:rsid w:val="00351DED"/>
    <w:rsid w:val="003523CA"/>
    <w:rsid w:val="00355352"/>
    <w:rsid w:val="00355778"/>
    <w:rsid w:val="00360A47"/>
    <w:rsid w:val="00360AFE"/>
    <w:rsid w:val="00360CE0"/>
    <w:rsid w:val="00362B12"/>
    <w:rsid w:val="00365D8F"/>
    <w:rsid w:val="00366378"/>
    <w:rsid w:val="0036685B"/>
    <w:rsid w:val="0036693F"/>
    <w:rsid w:val="0036710D"/>
    <w:rsid w:val="00370522"/>
    <w:rsid w:val="00370D56"/>
    <w:rsid w:val="00371E72"/>
    <w:rsid w:val="003724D1"/>
    <w:rsid w:val="003731B3"/>
    <w:rsid w:val="0037543F"/>
    <w:rsid w:val="00381BA2"/>
    <w:rsid w:val="003830F9"/>
    <w:rsid w:val="00384969"/>
    <w:rsid w:val="00385A27"/>
    <w:rsid w:val="003866E4"/>
    <w:rsid w:val="0039013A"/>
    <w:rsid w:val="003922BB"/>
    <w:rsid w:val="00394569"/>
    <w:rsid w:val="00396C59"/>
    <w:rsid w:val="00397160"/>
    <w:rsid w:val="003A184E"/>
    <w:rsid w:val="003A1C10"/>
    <w:rsid w:val="003A76A6"/>
    <w:rsid w:val="003A7FF1"/>
    <w:rsid w:val="003B1ADC"/>
    <w:rsid w:val="003B1D2B"/>
    <w:rsid w:val="003B1E06"/>
    <w:rsid w:val="003B5AD7"/>
    <w:rsid w:val="003B71C6"/>
    <w:rsid w:val="003C04F2"/>
    <w:rsid w:val="003C34DB"/>
    <w:rsid w:val="003C4BC2"/>
    <w:rsid w:val="003C5742"/>
    <w:rsid w:val="003C7E72"/>
    <w:rsid w:val="003D00A4"/>
    <w:rsid w:val="003D1509"/>
    <w:rsid w:val="003D3886"/>
    <w:rsid w:val="003D5774"/>
    <w:rsid w:val="003D57D1"/>
    <w:rsid w:val="003D6CE5"/>
    <w:rsid w:val="003E0870"/>
    <w:rsid w:val="003E1CA0"/>
    <w:rsid w:val="003E1EE8"/>
    <w:rsid w:val="003E2DC9"/>
    <w:rsid w:val="003E3B2C"/>
    <w:rsid w:val="003E43C0"/>
    <w:rsid w:val="003E6DE6"/>
    <w:rsid w:val="003F1412"/>
    <w:rsid w:val="003F20B4"/>
    <w:rsid w:val="003F2BD7"/>
    <w:rsid w:val="003F33E1"/>
    <w:rsid w:val="003F5B83"/>
    <w:rsid w:val="003F6FB2"/>
    <w:rsid w:val="003F7315"/>
    <w:rsid w:val="004020BF"/>
    <w:rsid w:val="00406419"/>
    <w:rsid w:val="00410116"/>
    <w:rsid w:val="0041151C"/>
    <w:rsid w:val="0041525D"/>
    <w:rsid w:val="004168FA"/>
    <w:rsid w:val="00416A54"/>
    <w:rsid w:val="00416DC1"/>
    <w:rsid w:val="00420B8A"/>
    <w:rsid w:val="00422879"/>
    <w:rsid w:val="00422895"/>
    <w:rsid w:val="004244AE"/>
    <w:rsid w:val="00426359"/>
    <w:rsid w:val="0042637E"/>
    <w:rsid w:val="00432AE6"/>
    <w:rsid w:val="00432E02"/>
    <w:rsid w:val="00433FB6"/>
    <w:rsid w:val="004354A1"/>
    <w:rsid w:val="004360CC"/>
    <w:rsid w:val="004364C7"/>
    <w:rsid w:val="00436717"/>
    <w:rsid w:val="00437FA0"/>
    <w:rsid w:val="0044050B"/>
    <w:rsid w:val="00440D6F"/>
    <w:rsid w:val="004416A6"/>
    <w:rsid w:val="00442C48"/>
    <w:rsid w:val="004460DB"/>
    <w:rsid w:val="004462D1"/>
    <w:rsid w:val="004475A8"/>
    <w:rsid w:val="00450300"/>
    <w:rsid w:val="00450802"/>
    <w:rsid w:val="00451593"/>
    <w:rsid w:val="004522C3"/>
    <w:rsid w:val="00452485"/>
    <w:rsid w:val="004532B3"/>
    <w:rsid w:val="00455881"/>
    <w:rsid w:val="00460540"/>
    <w:rsid w:val="00465B11"/>
    <w:rsid w:val="00466DB3"/>
    <w:rsid w:val="00467050"/>
    <w:rsid w:val="00467EDB"/>
    <w:rsid w:val="00473484"/>
    <w:rsid w:val="004744E0"/>
    <w:rsid w:val="0047556F"/>
    <w:rsid w:val="00480778"/>
    <w:rsid w:val="00482071"/>
    <w:rsid w:val="00483232"/>
    <w:rsid w:val="0048328A"/>
    <w:rsid w:val="004837D2"/>
    <w:rsid w:val="00484201"/>
    <w:rsid w:val="0048426C"/>
    <w:rsid w:val="00485599"/>
    <w:rsid w:val="00485BD6"/>
    <w:rsid w:val="00485F68"/>
    <w:rsid w:val="00486A02"/>
    <w:rsid w:val="00487259"/>
    <w:rsid w:val="00487979"/>
    <w:rsid w:val="00490F6B"/>
    <w:rsid w:val="00491B53"/>
    <w:rsid w:val="00492177"/>
    <w:rsid w:val="0049306A"/>
    <w:rsid w:val="00496D89"/>
    <w:rsid w:val="004A18FB"/>
    <w:rsid w:val="004A2848"/>
    <w:rsid w:val="004A34A7"/>
    <w:rsid w:val="004A55F6"/>
    <w:rsid w:val="004A577A"/>
    <w:rsid w:val="004B0948"/>
    <w:rsid w:val="004B1034"/>
    <w:rsid w:val="004B12F5"/>
    <w:rsid w:val="004B2CED"/>
    <w:rsid w:val="004B32FF"/>
    <w:rsid w:val="004B3815"/>
    <w:rsid w:val="004B4AAD"/>
    <w:rsid w:val="004B52F5"/>
    <w:rsid w:val="004B5D2E"/>
    <w:rsid w:val="004B5FB1"/>
    <w:rsid w:val="004B67F6"/>
    <w:rsid w:val="004B6F66"/>
    <w:rsid w:val="004B7E16"/>
    <w:rsid w:val="004C5B78"/>
    <w:rsid w:val="004C6A29"/>
    <w:rsid w:val="004C779A"/>
    <w:rsid w:val="004C7D62"/>
    <w:rsid w:val="004D069B"/>
    <w:rsid w:val="004D1388"/>
    <w:rsid w:val="004D1F10"/>
    <w:rsid w:val="004D4199"/>
    <w:rsid w:val="004D75EB"/>
    <w:rsid w:val="004E16EA"/>
    <w:rsid w:val="004E214A"/>
    <w:rsid w:val="004E33B6"/>
    <w:rsid w:val="004E372F"/>
    <w:rsid w:val="004E5642"/>
    <w:rsid w:val="004E6750"/>
    <w:rsid w:val="004F0308"/>
    <w:rsid w:val="004F1159"/>
    <w:rsid w:val="004F160D"/>
    <w:rsid w:val="004F393E"/>
    <w:rsid w:val="004F59CF"/>
    <w:rsid w:val="004F6039"/>
    <w:rsid w:val="004F687E"/>
    <w:rsid w:val="004F6F9B"/>
    <w:rsid w:val="00501846"/>
    <w:rsid w:val="00501AA6"/>
    <w:rsid w:val="005043A3"/>
    <w:rsid w:val="0050480B"/>
    <w:rsid w:val="00504D71"/>
    <w:rsid w:val="00505724"/>
    <w:rsid w:val="0050587C"/>
    <w:rsid w:val="005059A3"/>
    <w:rsid w:val="00506EA1"/>
    <w:rsid w:val="00507290"/>
    <w:rsid w:val="00511D31"/>
    <w:rsid w:val="00512375"/>
    <w:rsid w:val="00512C1F"/>
    <w:rsid w:val="005141B9"/>
    <w:rsid w:val="005147AD"/>
    <w:rsid w:val="0051571E"/>
    <w:rsid w:val="00515869"/>
    <w:rsid w:val="00516FE3"/>
    <w:rsid w:val="00517ED7"/>
    <w:rsid w:val="00520FAF"/>
    <w:rsid w:val="0052740C"/>
    <w:rsid w:val="00527765"/>
    <w:rsid w:val="0053354F"/>
    <w:rsid w:val="0053367E"/>
    <w:rsid w:val="005347F2"/>
    <w:rsid w:val="0053583C"/>
    <w:rsid w:val="005410B9"/>
    <w:rsid w:val="005437BD"/>
    <w:rsid w:val="00543D88"/>
    <w:rsid w:val="00543DBF"/>
    <w:rsid w:val="0054537D"/>
    <w:rsid w:val="00545414"/>
    <w:rsid w:val="00547200"/>
    <w:rsid w:val="00547953"/>
    <w:rsid w:val="00550680"/>
    <w:rsid w:val="00550AEF"/>
    <w:rsid w:val="0055204D"/>
    <w:rsid w:val="005521CF"/>
    <w:rsid w:val="00555B51"/>
    <w:rsid w:val="00557763"/>
    <w:rsid w:val="00557A13"/>
    <w:rsid w:val="00560087"/>
    <w:rsid w:val="00560220"/>
    <w:rsid w:val="00560D5A"/>
    <w:rsid w:val="0056175D"/>
    <w:rsid w:val="0056223B"/>
    <w:rsid w:val="005624E8"/>
    <w:rsid w:val="0056577B"/>
    <w:rsid w:val="00570AA5"/>
    <w:rsid w:val="00571AE3"/>
    <w:rsid w:val="0057238E"/>
    <w:rsid w:val="00572E7D"/>
    <w:rsid w:val="00573AFF"/>
    <w:rsid w:val="00575CEA"/>
    <w:rsid w:val="00577D5C"/>
    <w:rsid w:val="0058086E"/>
    <w:rsid w:val="00584672"/>
    <w:rsid w:val="00585ECB"/>
    <w:rsid w:val="005868C6"/>
    <w:rsid w:val="00586BFB"/>
    <w:rsid w:val="00586FD7"/>
    <w:rsid w:val="005871F1"/>
    <w:rsid w:val="00587CD1"/>
    <w:rsid w:val="00590442"/>
    <w:rsid w:val="00590A44"/>
    <w:rsid w:val="00591FD8"/>
    <w:rsid w:val="0059256D"/>
    <w:rsid w:val="005930D4"/>
    <w:rsid w:val="00595E76"/>
    <w:rsid w:val="005978F7"/>
    <w:rsid w:val="00597E20"/>
    <w:rsid w:val="005A2EB5"/>
    <w:rsid w:val="005A34DE"/>
    <w:rsid w:val="005A3D82"/>
    <w:rsid w:val="005A7F2E"/>
    <w:rsid w:val="005B0D8C"/>
    <w:rsid w:val="005B240D"/>
    <w:rsid w:val="005B252F"/>
    <w:rsid w:val="005B33BA"/>
    <w:rsid w:val="005B3AA8"/>
    <w:rsid w:val="005B3E00"/>
    <w:rsid w:val="005B6C66"/>
    <w:rsid w:val="005B7B56"/>
    <w:rsid w:val="005C0F27"/>
    <w:rsid w:val="005C275C"/>
    <w:rsid w:val="005C3547"/>
    <w:rsid w:val="005C38EC"/>
    <w:rsid w:val="005D2292"/>
    <w:rsid w:val="005D2A5D"/>
    <w:rsid w:val="005D5C02"/>
    <w:rsid w:val="005D5F5D"/>
    <w:rsid w:val="005E0487"/>
    <w:rsid w:val="005E06F5"/>
    <w:rsid w:val="005E07D8"/>
    <w:rsid w:val="005E11A2"/>
    <w:rsid w:val="005E57F7"/>
    <w:rsid w:val="005E62EB"/>
    <w:rsid w:val="005E7E31"/>
    <w:rsid w:val="005F02DB"/>
    <w:rsid w:val="005F12C8"/>
    <w:rsid w:val="005F1854"/>
    <w:rsid w:val="005F3183"/>
    <w:rsid w:val="005F3898"/>
    <w:rsid w:val="005F3F47"/>
    <w:rsid w:val="005F3F5C"/>
    <w:rsid w:val="005F437E"/>
    <w:rsid w:val="005F6510"/>
    <w:rsid w:val="005F679C"/>
    <w:rsid w:val="005F7342"/>
    <w:rsid w:val="005F73AB"/>
    <w:rsid w:val="006006C7"/>
    <w:rsid w:val="00602F4A"/>
    <w:rsid w:val="00603DA0"/>
    <w:rsid w:val="00604F02"/>
    <w:rsid w:val="00606514"/>
    <w:rsid w:val="00607610"/>
    <w:rsid w:val="0061011E"/>
    <w:rsid w:val="0061074A"/>
    <w:rsid w:val="006124FA"/>
    <w:rsid w:val="00612968"/>
    <w:rsid w:val="00612CA2"/>
    <w:rsid w:val="006131CC"/>
    <w:rsid w:val="0061416B"/>
    <w:rsid w:val="0061517B"/>
    <w:rsid w:val="00615DD4"/>
    <w:rsid w:val="00617AFC"/>
    <w:rsid w:val="00620A13"/>
    <w:rsid w:val="00623A5B"/>
    <w:rsid w:val="00623ED0"/>
    <w:rsid w:val="0062409E"/>
    <w:rsid w:val="00625C27"/>
    <w:rsid w:val="00631038"/>
    <w:rsid w:val="006313D7"/>
    <w:rsid w:val="006314BA"/>
    <w:rsid w:val="00634175"/>
    <w:rsid w:val="006351CD"/>
    <w:rsid w:val="006359BA"/>
    <w:rsid w:val="00635A22"/>
    <w:rsid w:val="00640D18"/>
    <w:rsid w:val="0064108E"/>
    <w:rsid w:val="006410F9"/>
    <w:rsid w:val="0064185E"/>
    <w:rsid w:val="00642EAE"/>
    <w:rsid w:val="00644FEC"/>
    <w:rsid w:val="00645D08"/>
    <w:rsid w:val="00646DF8"/>
    <w:rsid w:val="00647A60"/>
    <w:rsid w:val="00647D9E"/>
    <w:rsid w:val="006515AB"/>
    <w:rsid w:val="00651673"/>
    <w:rsid w:val="00652427"/>
    <w:rsid w:val="00653530"/>
    <w:rsid w:val="006557C9"/>
    <w:rsid w:val="0065585E"/>
    <w:rsid w:val="0065796F"/>
    <w:rsid w:val="00660AC8"/>
    <w:rsid w:val="00661C7C"/>
    <w:rsid w:val="0066432D"/>
    <w:rsid w:val="00664561"/>
    <w:rsid w:val="006664B0"/>
    <w:rsid w:val="0066722C"/>
    <w:rsid w:val="0067088F"/>
    <w:rsid w:val="00670D6E"/>
    <w:rsid w:val="00671971"/>
    <w:rsid w:val="0067252B"/>
    <w:rsid w:val="0067267C"/>
    <w:rsid w:val="00673142"/>
    <w:rsid w:val="006757A5"/>
    <w:rsid w:val="00676196"/>
    <w:rsid w:val="00677A82"/>
    <w:rsid w:val="00681DCC"/>
    <w:rsid w:val="00682D99"/>
    <w:rsid w:val="00682E8A"/>
    <w:rsid w:val="00683B12"/>
    <w:rsid w:val="006842BF"/>
    <w:rsid w:val="00684BE7"/>
    <w:rsid w:val="006923AD"/>
    <w:rsid w:val="00692BE6"/>
    <w:rsid w:val="00693B9E"/>
    <w:rsid w:val="00693C2C"/>
    <w:rsid w:val="00694928"/>
    <w:rsid w:val="0069499A"/>
    <w:rsid w:val="00695901"/>
    <w:rsid w:val="006961A4"/>
    <w:rsid w:val="00696F50"/>
    <w:rsid w:val="006A11D5"/>
    <w:rsid w:val="006A6629"/>
    <w:rsid w:val="006A6C66"/>
    <w:rsid w:val="006A78A6"/>
    <w:rsid w:val="006A7C49"/>
    <w:rsid w:val="006A7F3D"/>
    <w:rsid w:val="006B191B"/>
    <w:rsid w:val="006B2157"/>
    <w:rsid w:val="006B246D"/>
    <w:rsid w:val="006B249F"/>
    <w:rsid w:val="006B42E1"/>
    <w:rsid w:val="006B5786"/>
    <w:rsid w:val="006B5D9F"/>
    <w:rsid w:val="006C0D32"/>
    <w:rsid w:val="006C346C"/>
    <w:rsid w:val="006C3963"/>
    <w:rsid w:val="006C5D63"/>
    <w:rsid w:val="006C7562"/>
    <w:rsid w:val="006D3D5D"/>
    <w:rsid w:val="006D6A61"/>
    <w:rsid w:val="006D7FEF"/>
    <w:rsid w:val="006E03A5"/>
    <w:rsid w:val="006E20F9"/>
    <w:rsid w:val="006E26D0"/>
    <w:rsid w:val="006E3EA8"/>
    <w:rsid w:val="006E4D18"/>
    <w:rsid w:val="006E5577"/>
    <w:rsid w:val="006E68C2"/>
    <w:rsid w:val="006E7493"/>
    <w:rsid w:val="006F18DE"/>
    <w:rsid w:val="006F21F8"/>
    <w:rsid w:val="006F2970"/>
    <w:rsid w:val="006F56FD"/>
    <w:rsid w:val="006F5794"/>
    <w:rsid w:val="006F6C01"/>
    <w:rsid w:val="007012C5"/>
    <w:rsid w:val="007021F7"/>
    <w:rsid w:val="00707D20"/>
    <w:rsid w:val="00710A87"/>
    <w:rsid w:val="007136E8"/>
    <w:rsid w:val="00713941"/>
    <w:rsid w:val="00715215"/>
    <w:rsid w:val="007154D3"/>
    <w:rsid w:val="00721F4B"/>
    <w:rsid w:val="00723CA3"/>
    <w:rsid w:val="00723E08"/>
    <w:rsid w:val="00724794"/>
    <w:rsid w:val="0072481A"/>
    <w:rsid w:val="00725240"/>
    <w:rsid w:val="00725297"/>
    <w:rsid w:val="00726D31"/>
    <w:rsid w:val="00727D83"/>
    <w:rsid w:val="007312B1"/>
    <w:rsid w:val="00732137"/>
    <w:rsid w:val="007347CE"/>
    <w:rsid w:val="00734C6F"/>
    <w:rsid w:val="00735FD4"/>
    <w:rsid w:val="0074323C"/>
    <w:rsid w:val="00743CFB"/>
    <w:rsid w:val="00744C8B"/>
    <w:rsid w:val="0074513E"/>
    <w:rsid w:val="0074690F"/>
    <w:rsid w:val="0074739A"/>
    <w:rsid w:val="00747C67"/>
    <w:rsid w:val="00747DFD"/>
    <w:rsid w:val="007505C9"/>
    <w:rsid w:val="0075127D"/>
    <w:rsid w:val="00752B1E"/>
    <w:rsid w:val="007557D2"/>
    <w:rsid w:val="00756215"/>
    <w:rsid w:val="00756A0C"/>
    <w:rsid w:val="00761F4F"/>
    <w:rsid w:val="007661D5"/>
    <w:rsid w:val="007714C8"/>
    <w:rsid w:val="00771961"/>
    <w:rsid w:val="00772636"/>
    <w:rsid w:val="0077377F"/>
    <w:rsid w:val="007742DE"/>
    <w:rsid w:val="00776AF6"/>
    <w:rsid w:val="00776B3E"/>
    <w:rsid w:val="00776DB0"/>
    <w:rsid w:val="007820A8"/>
    <w:rsid w:val="00782E70"/>
    <w:rsid w:val="007846FD"/>
    <w:rsid w:val="00787078"/>
    <w:rsid w:val="007907A5"/>
    <w:rsid w:val="00791201"/>
    <w:rsid w:val="007923EC"/>
    <w:rsid w:val="00793195"/>
    <w:rsid w:val="007931F4"/>
    <w:rsid w:val="00794B7C"/>
    <w:rsid w:val="00795C3C"/>
    <w:rsid w:val="00796B62"/>
    <w:rsid w:val="007A206C"/>
    <w:rsid w:val="007A225A"/>
    <w:rsid w:val="007A6DC1"/>
    <w:rsid w:val="007A712C"/>
    <w:rsid w:val="007B1AB2"/>
    <w:rsid w:val="007C1FD7"/>
    <w:rsid w:val="007C31FC"/>
    <w:rsid w:val="007C4314"/>
    <w:rsid w:val="007D04F5"/>
    <w:rsid w:val="007D0E45"/>
    <w:rsid w:val="007D296C"/>
    <w:rsid w:val="007D399C"/>
    <w:rsid w:val="007D47D1"/>
    <w:rsid w:val="007D4DE7"/>
    <w:rsid w:val="007D6AEE"/>
    <w:rsid w:val="007D75EF"/>
    <w:rsid w:val="007D7813"/>
    <w:rsid w:val="007E02EE"/>
    <w:rsid w:val="007E19B7"/>
    <w:rsid w:val="007E6F70"/>
    <w:rsid w:val="007E76FE"/>
    <w:rsid w:val="007E78CE"/>
    <w:rsid w:val="007F36DC"/>
    <w:rsid w:val="007F46B7"/>
    <w:rsid w:val="007F5157"/>
    <w:rsid w:val="007F5A05"/>
    <w:rsid w:val="00802784"/>
    <w:rsid w:val="00803D97"/>
    <w:rsid w:val="008043E8"/>
    <w:rsid w:val="00804AB2"/>
    <w:rsid w:val="008059F5"/>
    <w:rsid w:val="00810C32"/>
    <w:rsid w:val="00811380"/>
    <w:rsid w:val="0081184B"/>
    <w:rsid w:val="00811CDE"/>
    <w:rsid w:val="008149B9"/>
    <w:rsid w:val="008157D2"/>
    <w:rsid w:val="00815CB9"/>
    <w:rsid w:val="00816DA2"/>
    <w:rsid w:val="00817229"/>
    <w:rsid w:val="0082199C"/>
    <w:rsid w:val="008240D2"/>
    <w:rsid w:val="008274BB"/>
    <w:rsid w:val="00827586"/>
    <w:rsid w:val="00831021"/>
    <w:rsid w:val="00831493"/>
    <w:rsid w:val="00831A3F"/>
    <w:rsid w:val="008327A0"/>
    <w:rsid w:val="00832A06"/>
    <w:rsid w:val="00832BA5"/>
    <w:rsid w:val="00832CE0"/>
    <w:rsid w:val="0083408F"/>
    <w:rsid w:val="00837CF2"/>
    <w:rsid w:val="008409E9"/>
    <w:rsid w:val="0084165A"/>
    <w:rsid w:val="00841D06"/>
    <w:rsid w:val="00845F8D"/>
    <w:rsid w:val="008462C0"/>
    <w:rsid w:val="00847D03"/>
    <w:rsid w:val="008506BF"/>
    <w:rsid w:val="00850886"/>
    <w:rsid w:val="0085162A"/>
    <w:rsid w:val="00851E55"/>
    <w:rsid w:val="00851FBA"/>
    <w:rsid w:val="0085327D"/>
    <w:rsid w:val="0085518B"/>
    <w:rsid w:val="008561E5"/>
    <w:rsid w:val="008568A9"/>
    <w:rsid w:val="00860347"/>
    <w:rsid w:val="00860807"/>
    <w:rsid w:val="0086163D"/>
    <w:rsid w:val="00862FF2"/>
    <w:rsid w:val="00863747"/>
    <w:rsid w:val="008657D9"/>
    <w:rsid w:val="00871887"/>
    <w:rsid w:val="00872587"/>
    <w:rsid w:val="00872E87"/>
    <w:rsid w:val="00872F09"/>
    <w:rsid w:val="00874D55"/>
    <w:rsid w:val="008866D9"/>
    <w:rsid w:val="00891874"/>
    <w:rsid w:val="00892837"/>
    <w:rsid w:val="008947FE"/>
    <w:rsid w:val="00896961"/>
    <w:rsid w:val="008A1D8F"/>
    <w:rsid w:val="008A204A"/>
    <w:rsid w:val="008A2204"/>
    <w:rsid w:val="008A2B59"/>
    <w:rsid w:val="008A4382"/>
    <w:rsid w:val="008A5A9E"/>
    <w:rsid w:val="008A739F"/>
    <w:rsid w:val="008B064B"/>
    <w:rsid w:val="008B1D62"/>
    <w:rsid w:val="008B2586"/>
    <w:rsid w:val="008B62CD"/>
    <w:rsid w:val="008B7939"/>
    <w:rsid w:val="008C0107"/>
    <w:rsid w:val="008C21DF"/>
    <w:rsid w:val="008C2BF1"/>
    <w:rsid w:val="008C3026"/>
    <w:rsid w:val="008C4653"/>
    <w:rsid w:val="008C51AE"/>
    <w:rsid w:val="008C571B"/>
    <w:rsid w:val="008C60EB"/>
    <w:rsid w:val="008C7261"/>
    <w:rsid w:val="008C7C5E"/>
    <w:rsid w:val="008C7E03"/>
    <w:rsid w:val="008D1582"/>
    <w:rsid w:val="008D1C0E"/>
    <w:rsid w:val="008D2666"/>
    <w:rsid w:val="008D41EC"/>
    <w:rsid w:val="008D560F"/>
    <w:rsid w:val="008D724D"/>
    <w:rsid w:val="008D737C"/>
    <w:rsid w:val="008D7D2D"/>
    <w:rsid w:val="008E0CCD"/>
    <w:rsid w:val="008E364C"/>
    <w:rsid w:val="008E4181"/>
    <w:rsid w:val="008E5C9B"/>
    <w:rsid w:val="008E6408"/>
    <w:rsid w:val="008F0CB4"/>
    <w:rsid w:val="008F4640"/>
    <w:rsid w:val="008F676A"/>
    <w:rsid w:val="00900853"/>
    <w:rsid w:val="009014B1"/>
    <w:rsid w:val="009028DE"/>
    <w:rsid w:val="009029C5"/>
    <w:rsid w:val="00903521"/>
    <w:rsid w:val="00903BED"/>
    <w:rsid w:val="009060B0"/>
    <w:rsid w:val="00910728"/>
    <w:rsid w:val="0091097D"/>
    <w:rsid w:val="00912B12"/>
    <w:rsid w:val="00914536"/>
    <w:rsid w:val="00915ED9"/>
    <w:rsid w:val="0091604E"/>
    <w:rsid w:val="00916EA2"/>
    <w:rsid w:val="00916F91"/>
    <w:rsid w:val="0092080A"/>
    <w:rsid w:val="00920AB3"/>
    <w:rsid w:val="0092131C"/>
    <w:rsid w:val="009216C3"/>
    <w:rsid w:val="00921788"/>
    <w:rsid w:val="00922B92"/>
    <w:rsid w:val="009246DD"/>
    <w:rsid w:val="00925C9D"/>
    <w:rsid w:val="00930297"/>
    <w:rsid w:val="009308DD"/>
    <w:rsid w:val="009310FC"/>
    <w:rsid w:val="00931485"/>
    <w:rsid w:val="00932516"/>
    <w:rsid w:val="0093321B"/>
    <w:rsid w:val="00940607"/>
    <w:rsid w:val="00941296"/>
    <w:rsid w:val="00941A55"/>
    <w:rsid w:val="00943ED6"/>
    <w:rsid w:val="009459AF"/>
    <w:rsid w:val="00945D67"/>
    <w:rsid w:val="00946BB9"/>
    <w:rsid w:val="0095259F"/>
    <w:rsid w:val="0095267A"/>
    <w:rsid w:val="00954228"/>
    <w:rsid w:val="00954CEB"/>
    <w:rsid w:val="00954FCC"/>
    <w:rsid w:val="00960620"/>
    <w:rsid w:val="009618BB"/>
    <w:rsid w:val="009642ED"/>
    <w:rsid w:val="00967E65"/>
    <w:rsid w:val="0097069A"/>
    <w:rsid w:val="00970806"/>
    <w:rsid w:val="00974918"/>
    <w:rsid w:val="00974F71"/>
    <w:rsid w:val="00975252"/>
    <w:rsid w:val="009812F1"/>
    <w:rsid w:val="00983B4B"/>
    <w:rsid w:val="00985157"/>
    <w:rsid w:val="009856D4"/>
    <w:rsid w:val="00985783"/>
    <w:rsid w:val="009869C4"/>
    <w:rsid w:val="009905B3"/>
    <w:rsid w:val="00992D65"/>
    <w:rsid w:val="00997B45"/>
    <w:rsid w:val="00997C61"/>
    <w:rsid w:val="009A0C0B"/>
    <w:rsid w:val="009A1743"/>
    <w:rsid w:val="009B3175"/>
    <w:rsid w:val="009B32C5"/>
    <w:rsid w:val="009C0491"/>
    <w:rsid w:val="009C160F"/>
    <w:rsid w:val="009C1A76"/>
    <w:rsid w:val="009C1FDF"/>
    <w:rsid w:val="009C466C"/>
    <w:rsid w:val="009C5CA9"/>
    <w:rsid w:val="009C6169"/>
    <w:rsid w:val="009C64CA"/>
    <w:rsid w:val="009C66F6"/>
    <w:rsid w:val="009D01A8"/>
    <w:rsid w:val="009D0664"/>
    <w:rsid w:val="009D0D75"/>
    <w:rsid w:val="009D10AF"/>
    <w:rsid w:val="009D326A"/>
    <w:rsid w:val="009D6D2E"/>
    <w:rsid w:val="009D6F92"/>
    <w:rsid w:val="009D773C"/>
    <w:rsid w:val="009D7D5E"/>
    <w:rsid w:val="009E0D69"/>
    <w:rsid w:val="009E13E4"/>
    <w:rsid w:val="009E2FFA"/>
    <w:rsid w:val="009E3D17"/>
    <w:rsid w:val="009E41B1"/>
    <w:rsid w:val="009E7A34"/>
    <w:rsid w:val="009F613C"/>
    <w:rsid w:val="009F7AEC"/>
    <w:rsid w:val="00A02F1D"/>
    <w:rsid w:val="00A0471A"/>
    <w:rsid w:val="00A062E7"/>
    <w:rsid w:val="00A10EF8"/>
    <w:rsid w:val="00A123FF"/>
    <w:rsid w:val="00A12A7C"/>
    <w:rsid w:val="00A12AD0"/>
    <w:rsid w:val="00A12B28"/>
    <w:rsid w:val="00A13679"/>
    <w:rsid w:val="00A139EF"/>
    <w:rsid w:val="00A1488A"/>
    <w:rsid w:val="00A20912"/>
    <w:rsid w:val="00A21AD9"/>
    <w:rsid w:val="00A22869"/>
    <w:rsid w:val="00A23DA8"/>
    <w:rsid w:val="00A2509E"/>
    <w:rsid w:val="00A255CC"/>
    <w:rsid w:val="00A257D8"/>
    <w:rsid w:val="00A27EEB"/>
    <w:rsid w:val="00A31C4E"/>
    <w:rsid w:val="00A32588"/>
    <w:rsid w:val="00A338B4"/>
    <w:rsid w:val="00A33A69"/>
    <w:rsid w:val="00A357BD"/>
    <w:rsid w:val="00A35FCF"/>
    <w:rsid w:val="00A36ECB"/>
    <w:rsid w:val="00A3780D"/>
    <w:rsid w:val="00A40831"/>
    <w:rsid w:val="00A40883"/>
    <w:rsid w:val="00A40DDA"/>
    <w:rsid w:val="00A414D8"/>
    <w:rsid w:val="00A43A80"/>
    <w:rsid w:val="00A43F11"/>
    <w:rsid w:val="00A4468C"/>
    <w:rsid w:val="00A459A9"/>
    <w:rsid w:val="00A46FE9"/>
    <w:rsid w:val="00A5005C"/>
    <w:rsid w:val="00A52EB1"/>
    <w:rsid w:val="00A530ED"/>
    <w:rsid w:val="00A53AAE"/>
    <w:rsid w:val="00A55A39"/>
    <w:rsid w:val="00A55F8D"/>
    <w:rsid w:val="00A6044E"/>
    <w:rsid w:val="00A61549"/>
    <w:rsid w:val="00A6231E"/>
    <w:rsid w:val="00A6267F"/>
    <w:rsid w:val="00A63374"/>
    <w:rsid w:val="00A658BF"/>
    <w:rsid w:val="00A66171"/>
    <w:rsid w:val="00A701AC"/>
    <w:rsid w:val="00A70E2E"/>
    <w:rsid w:val="00A71AF6"/>
    <w:rsid w:val="00A741EB"/>
    <w:rsid w:val="00A759E8"/>
    <w:rsid w:val="00A75F89"/>
    <w:rsid w:val="00A76698"/>
    <w:rsid w:val="00A77AB1"/>
    <w:rsid w:val="00A82704"/>
    <w:rsid w:val="00A82787"/>
    <w:rsid w:val="00A84221"/>
    <w:rsid w:val="00A857EE"/>
    <w:rsid w:val="00A860DE"/>
    <w:rsid w:val="00A869E0"/>
    <w:rsid w:val="00A90369"/>
    <w:rsid w:val="00A90AA7"/>
    <w:rsid w:val="00A9363A"/>
    <w:rsid w:val="00A94BD8"/>
    <w:rsid w:val="00A94CF4"/>
    <w:rsid w:val="00A975AD"/>
    <w:rsid w:val="00A97D59"/>
    <w:rsid w:val="00AA0FAB"/>
    <w:rsid w:val="00AA3DFC"/>
    <w:rsid w:val="00AA4535"/>
    <w:rsid w:val="00AA76A2"/>
    <w:rsid w:val="00AA7BF5"/>
    <w:rsid w:val="00AB0FDC"/>
    <w:rsid w:val="00AB2D47"/>
    <w:rsid w:val="00AB40ED"/>
    <w:rsid w:val="00AB426F"/>
    <w:rsid w:val="00AB5553"/>
    <w:rsid w:val="00AB6664"/>
    <w:rsid w:val="00AB7ACB"/>
    <w:rsid w:val="00AC01F5"/>
    <w:rsid w:val="00AC719A"/>
    <w:rsid w:val="00AD273B"/>
    <w:rsid w:val="00AD378D"/>
    <w:rsid w:val="00AD4E64"/>
    <w:rsid w:val="00AD535E"/>
    <w:rsid w:val="00AD6563"/>
    <w:rsid w:val="00AE0665"/>
    <w:rsid w:val="00AE147C"/>
    <w:rsid w:val="00AE2705"/>
    <w:rsid w:val="00AE4916"/>
    <w:rsid w:val="00AF3787"/>
    <w:rsid w:val="00B03780"/>
    <w:rsid w:val="00B05EB0"/>
    <w:rsid w:val="00B10737"/>
    <w:rsid w:val="00B11270"/>
    <w:rsid w:val="00B128EA"/>
    <w:rsid w:val="00B12BF4"/>
    <w:rsid w:val="00B146AC"/>
    <w:rsid w:val="00B14946"/>
    <w:rsid w:val="00B1545F"/>
    <w:rsid w:val="00B1620D"/>
    <w:rsid w:val="00B1715A"/>
    <w:rsid w:val="00B20359"/>
    <w:rsid w:val="00B2219B"/>
    <w:rsid w:val="00B2361F"/>
    <w:rsid w:val="00B24C84"/>
    <w:rsid w:val="00B24D08"/>
    <w:rsid w:val="00B250E3"/>
    <w:rsid w:val="00B254E8"/>
    <w:rsid w:val="00B30427"/>
    <w:rsid w:val="00B30A5D"/>
    <w:rsid w:val="00B34AB0"/>
    <w:rsid w:val="00B367D1"/>
    <w:rsid w:val="00B37C8A"/>
    <w:rsid w:val="00B42823"/>
    <w:rsid w:val="00B456DE"/>
    <w:rsid w:val="00B4684D"/>
    <w:rsid w:val="00B46915"/>
    <w:rsid w:val="00B50499"/>
    <w:rsid w:val="00B51191"/>
    <w:rsid w:val="00B542E8"/>
    <w:rsid w:val="00B579C1"/>
    <w:rsid w:val="00B610DE"/>
    <w:rsid w:val="00B665F4"/>
    <w:rsid w:val="00B66DB0"/>
    <w:rsid w:val="00B71C7E"/>
    <w:rsid w:val="00B71F0D"/>
    <w:rsid w:val="00B7383C"/>
    <w:rsid w:val="00B75747"/>
    <w:rsid w:val="00B75995"/>
    <w:rsid w:val="00B75E7E"/>
    <w:rsid w:val="00B7667B"/>
    <w:rsid w:val="00B81D8B"/>
    <w:rsid w:val="00B82AD8"/>
    <w:rsid w:val="00B83429"/>
    <w:rsid w:val="00B8480A"/>
    <w:rsid w:val="00B86665"/>
    <w:rsid w:val="00B86768"/>
    <w:rsid w:val="00B86A83"/>
    <w:rsid w:val="00B92C2A"/>
    <w:rsid w:val="00B9471E"/>
    <w:rsid w:val="00B94B03"/>
    <w:rsid w:val="00B95D90"/>
    <w:rsid w:val="00B96942"/>
    <w:rsid w:val="00B97B90"/>
    <w:rsid w:val="00BA0A43"/>
    <w:rsid w:val="00BA1236"/>
    <w:rsid w:val="00BA2400"/>
    <w:rsid w:val="00BA28C8"/>
    <w:rsid w:val="00BA29AE"/>
    <w:rsid w:val="00BA2B87"/>
    <w:rsid w:val="00BA2DD9"/>
    <w:rsid w:val="00BA4260"/>
    <w:rsid w:val="00BA5C47"/>
    <w:rsid w:val="00BA60FE"/>
    <w:rsid w:val="00BB0560"/>
    <w:rsid w:val="00BB0C02"/>
    <w:rsid w:val="00BB40F0"/>
    <w:rsid w:val="00BB4321"/>
    <w:rsid w:val="00BB630C"/>
    <w:rsid w:val="00BB7BAC"/>
    <w:rsid w:val="00BC0450"/>
    <w:rsid w:val="00BC2273"/>
    <w:rsid w:val="00BC473F"/>
    <w:rsid w:val="00BC4B54"/>
    <w:rsid w:val="00BD0A87"/>
    <w:rsid w:val="00BD189A"/>
    <w:rsid w:val="00BD2712"/>
    <w:rsid w:val="00BD2EFB"/>
    <w:rsid w:val="00BD37BF"/>
    <w:rsid w:val="00BD700D"/>
    <w:rsid w:val="00BE0952"/>
    <w:rsid w:val="00BE1B62"/>
    <w:rsid w:val="00BE1CA6"/>
    <w:rsid w:val="00BE25E5"/>
    <w:rsid w:val="00BE3164"/>
    <w:rsid w:val="00BE49F0"/>
    <w:rsid w:val="00BE5DC7"/>
    <w:rsid w:val="00BE5F2D"/>
    <w:rsid w:val="00BE711A"/>
    <w:rsid w:val="00BE765C"/>
    <w:rsid w:val="00BF01E9"/>
    <w:rsid w:val="00BF0EDF"/>
    <w:rsid w:val="00BF0F59"/>
    <w:rsid w:val="00BF128E"/>
    <w:rsid w:val="00BF2F56"/>
    <w:rsid w:val="00BF4AFC"/>
    <w:rsid w:val="00BF5DFC"/>
    <w:rsid w:val="00BF6DDF"/>
    <w:rsid w:val="00BF6EE4"/>
    <w:rsid w:val="00C005CD"/>
    <w:rsid w:val="00C00D5F"/>
    <w:rsid w:val="00C02750"/>
    <w:rsid w:val="00C03AB3"/>
    <w:rsid w:val="00C04104"/>
    <w:rsid w:val="00C073B4"/>
    <w:rsid w:val="00C07FCE"/>
    <w:rsid w:val="00C126B2"/>
    <w:rsid w:val="00C12F13"/>
    <w:rsid w:val="00C1706E"/>
    <w:rsid w:val="00C17550"/>
    <w:rsid w:val="00C21372"/>
    <w:rsid w:val="00C233D0"/>
    <w:rsid w:val="00C236BD"/>
    <w:rsid w:val="00C25ADD"/>
    <w:rsid w:val="00C261F0"/>
    <w:rsid w:val="00C278CF"/>
    <w:rsid w:val="00C30A2A"/>
    <w:rsid w:val="00C33469"/>
    <w:rsid w:val="00C33522"/>
    <w:rsid w:val="00C3472F"/>
    <w:rsid w:val="00C36580"/>
    <w:rsid w:val="00C37B8A"/>
    <w:rsid w:val="00C423A5"/>
    <w:rsid w:val="00C423E6"/>
    <w:rsid w:val="00C4380B"/>
    <w:rsid w:val="00C43E7D"/>
    <w:rsid w:val="00C45907"/>
    <w:rsid w:val="00C45B1E"/>
    <w:rsid w:val="00C460DF"/>
    <w:rsid w:val="00C505EA"/>
    <w:rsid w:val="00C50EF1"/>
    <w:rsid w:val="00C54D8A"/>
    <w:rsid w:val="00C556E2"/>
    <w:rsid w:val="00C5721C"/>
    <w:rsid w:val="00C57453"/>
    <w:rsid w:val="00C607B9"/>
    <w:rsid w:val="00C620D3"/>
    <w:rsid w:val="00C65216"/>
    <w:rsid w:val="00C659AD"/>
    <w:rsid w:val="00C65EDB"/>
    <w:rsid w:val="00C725D8"/>
    <w:rsid w:val="00C72AD6"/>
    <w:rsid w:val="00C72C11"/>
    <w:rsid w:val="00C73A85"/>
    <w:rsid w:val="00C75591"/>
    <w:rsid w:val="00C77A8B"/>
    <w:rsid w:val="00C80859"/>
    <w:rsid w:val="00C8220A"/>
    <w:rsid w:val="00C83EFE"/>
    <w:rsid w:val="00C8611E"/>
    <w:rsid w:val="00C86B56"/>
    <w:rsid w:val="00C904CD"/>
    <w:rsid w:val="00C904E5"/>
    <w:rsid w:val="00C90639"/>
    <w:rsid w:val="00C907FA"/>
    <w:rsid w:val="00C909DA"/>
    <w:rsid w:val="00C932A4"/>
    <w:rsid w:val="00C9408E"/>
    <w:rsid w:val="00C94109"/>
    <w:rsid w:val="00C94A3E"/>
    <w:rsid w:val="00C94CC1"/>
    <w:rsid w:val="00C954CA"/>
    <w:rsid w:val="00C95729"/>
    <w:rsid w:val="00C957EE"/>
    <w:rsid w:val="00CA265B"/>
    <w:rsid w:val="00CA2B8C"/>
    <w:rsid w:val="00CA48F1"/>
    <w:rsid w:val="00CA68B5"/>
    <w:rsid w:val="00CA73F2"/>
    <w:rsid w:val="00CB0D1D"/>
    <w:rsid w:val="00CB1189"/>
    <w:rsid w:val="00CB1764"/>
    <w:rsid w:val="00CB21B9"/>
    <w:rsid w:val="00CB5BEA"/>
    <w:rsid w:val="00CB74B6"/>
    <w:rsid w:val="00CC3725"/>
    <w:rsid w:val="00CC4ED3"/>
    <w:rsid w:val="00CC7974"/>
    <w:rsid w:val="00CD0047"/>
    <w:rsid w:val="00CD038F"/>
    <w:rsid w:val="00CD2985"/>
    <w:rsid w:val="00CD5969"/>
    <w:rsid w:val="00CD65AC"/>
    <w:rsid w:val="00CD78EA"/>
    <w:rsid w:val="00CE0779"/>
    <w:rsid w:val="00CE3612"/>
    <w:rsid w:val="00CE37AF"/>
    <w:rsid w:val="00CE4D1F"/>
    <w:rsid w:val="00CE6C67"/>
    <w:rsid w:val="00CE70C0"/>
    <w:rsid w:val="00CE755C"/>
    <w:rsid w:val="00CF0149"/>
    <w:rsid w:val="00CF0936"/>
    <w:rsid w:val="00CF1F05"/>
    <w:rsid w:val="00CF2C83"/>
    <w:rsid w:val="00CF3329"/>
    <w:rsid w:val="00CF480A"/>
    <w:rsid w:val="00CF4D3B"/>
    <w:rsid w:val="00CF4F66"/>
    <w:rsid w:val="00D00C7F"/>
    <w:rsid w:val="00D01B86"/>
    <w:rsid w:val="00D01FE7"/>
    <w:rsid w:val="00D05CBE"/>
    <w:rsid w:val="00D07C72"/>
    <w:rsid w:val="00D10C7D"/>
    <w:rsid w:val="00D112EF"/>
    <w:rsid w:val="00D14517"/>
    <w:rsid w:val="00D145C3"/>
    <w:rsid w:val="00D14604"/>
    <w:rsid w:val="00D14F55"/>
    <w:rsid w:val="00D16D80"/>
    <w:rsid w:val="00D203D5"/>
    <w:rsid w:val="00D21582"/>
    <w:rsid w:val="00D216F4"/>
    <w:rsid w:val="00D2419B"/>
    <w:rsid w:val="00D2467C"/>
    <w:rsid w:val="00D2677C"/>
    <w:rsid w:val="00D26E4B"/>
    <w:rsid w:val="00D2713F"/>
    <w:rsid w:val="00D3016C"/>
    <w:rsid w:val="00D30C88"/>
    <w:rsid w:val="00D310DA"/>
    <w:rsid w:val="00D33ED7"/>
    <w:rsid w:val="00D34CB8"/>
    <w:rsid w:val="00D42395"/>
    <w:rsid w:val="00D42691"/>
    <w:rsid w:val="00D440F9"/>
    <w:rsid w:val="00D445D9"/>
    <w:rsid w:val="00D452E3"/>
    <w:rsid w:val="00D45883"/>
    <w:rsid w:val="00D46ABD"/>
    <w:rsid w:val="00D46C3F"/>
    <w:rsid w:val="00D46D71"/>
    <w:rsid w:val="00D478A6"/>
    <w:rsid w:val="00D50012"/>
    <w:rsid w:val="00D50261"/>
    <w:rsid w:val="00D541D3"/>
    <w:rsid w:val="00D56995"/>
    <w:rsid w:val="00D57C0A"/>
    <w:rsid w:val="00D60FB2"/>
    <w:rsid w:val="00D61B16"/>
    <w:rsid w:val="00D62207"/>
    <w:rsid w:val="00D626B1"/>
    <w:rsid w:val="00D63942"/>
    <w:rsid w:val="00D65307"/>
    <w:rsid w:val="00D65B76"/>
    <w:rsid w:val="00D66473"/>
    <w:rsid w:val="00D713FF"/>
    <w:rsid w:val="00D72F38"/>
    <w:rsid w:val="00D72F8E"/>
    <w:rsid w:val="00D731BE"/>
    <w:rsid w:val="00D77C48"/>
    <w:rsid w:val="00D81B73"/>
    <w:rsid w:val="00D81DEF"/>
    <w:rsid w:val="00D8308D"/>
    <w:rsid w:val="00D8320A"/>
    <w:rsid w:val="00D83C13"/>
    <w:rsid w:val="00D84622"/>
    <w:rsid w:val="00D85584"/>
    <w:rsid w:val="00D85E2F"/>
    <w:rsid w:val="00D9021F"/>
    <w:rsid w:val="00D905E5"/>
    <w:rsid w:val="00D91805"/>
    <w:rsid w:val="00D929BD"/>
    <w:rsid w:val="00D92B2E"/>
    <w:rsid w:val="00D947F6"/>
    <w:rsid w:val="00D949BA"/>
    <w:rsid w:val="00D95DBE"/>
    <w:rsid w:val="00D95FDB"/>
    <w:rsid w:val="00D965F1"/>
    <w:rsid w:val="00DA00E7"/>
    <w:rsid w:val="00DA09B0"/>
    <w:rsid w:val="00DA3559"/>
    <w:rsid w:val="00DA3CE9"/>
    <w:rsid w:val="00DA5C73"/>
    <w:rsid w:val="00DA68FD"/>
    <w:rsid w:val="00DB0657"/>
    <w:rsid w:val="00DB0A01"/>
    <w:rsid w:val="00DB1208"/>
    <w:rsid w:val="00DB1B70"/>
    <w:rsid w:val="00DB3589"/>
    <w:rsid w:val="00DB37B4"/>
    <w:rsid w:val="00DB566C"/>
    <w:rsid w:val="00DB5861"/>
    <w:rsid w:val="00DB5A8C"/>
    <w:rsid w:val="00DB6908"/>
    <w:rsid w:val="00DB6B02"/>
    <w:rsid w:val="00DC03B9"/>
    <w:rsid w:val="00DC041E"/>
    <w:rsid w:val="00DC0432"/>
    <w:rsid w:val="00DC0BA5"/>
    <w:rsid w:val="00DC1145"/>
    <w:rsid w:val="00DC1598"/>
    <w:rsid w:val="00DC17BC"/>
    <w:rsid w:val="00DC644E"/>
    <w:rsid w:val="00DC65FD"/>
    <w:rsid w:val="00DD0260"/>
    <w:rsid w:val="00DD4991"/>
    <w:rsid w:val="00DD50C1"/>
    <w:rsid w:val="00DD595E"/>
    <w:rsid w:val="00DD5B9A"/>
    <w:rsid w:val="00DD5F66"/>
    <w:rsid w:val="00DD71EF"/>
    <w:rsid w:val="00DE0EBA"/>
    <w:rsid w:val="00DE3341"/>
    <w:rsid w:val="00DE38DD"/>
    <w:rsid w:val="00DE5257"/>
    <w:rsid w:val="00DE62BD"/>
    <w:rsid w:val="00DE635D"/>
    <w:rsid w:val="00DF5787"/>
    <w:rsid w:val="00DF6518"/>
    <w:rsid w:val="00DF6E24"/>
    <w:rsid w:val="00E0013C"/>
    <w:rsid w:val="00E00A36"/>
    <w:rsid w:val="00E02E4D"/>
    <w:rsid w:val="00E05CC5"/>
    <w:rsid w:val="00E06026"/>
    <w:rsid w:val="00E0796E"/>
    <w:rsid w:val="00E1133B"/>
    <w:rsid w:val="00E12493"/>
    <w:rsid w:val="00E12DD3"/>
    <w:rsid w:val="00E12FA1"/>
    <w:rsid w:val="00E136AC"/>
    <w:rsid w:val="00E13C0A"/>
    <w:rsid w:val="00E14289"/>
    <w:rsid w:val="00E14B21"/>
    <w:rsid w:val="00E164EF"/>
    <w:rsid w:val="00E17A2B"/>
    <w:rsid w:val="00E22032"/>
    <w:rsid w:val="00E22E98"/>
    <w:rsid w:val="00E25EAF"/>
    <w:rsid w:val="00E268FD"/>
    <w:rsid w:val="00E30793"/>
    <w:rsid w:val="00E30D0D"/>
    <w:rsid w:val="00E31DEC"/>
    <w:rsid w:val="00E4216B"/>
    <w:rsid w:val="00E4239D"/>
    <w:rsid w:val="00E4374B"/>
    <w:rsid w:val="00E44869"/>
    <w:rsid w:val="00E44E92"/>
    <w:rsid w:val="00E47442"/>
    <w:rsid w:val="00E477C4"/>
    <w:rsid w:val="00E51D0F"/>
    <w:rsid w:val="00E55254"/>
    <w:rsid w:val="00E55486"/>
    <w:rsid w:val="00E559CD"/>
    <w:rsid w:val="00E57F3E"/>
    <w:rsid w:val="00E6162F"/>
    <w:rsid w:val="00E61789"/>
    <w:rsid w:val="00E63F2A"/>
    <w:rsid w:val="00E67094"/>
    <w:rsid w:val="00E67ECD"/>
    <w:rsid w:val="00E70523"/>
    <w:rsid w:val="00E72429"/>
    <w:rsid w:val="00E728D1"/>
    <w:rsid w:val="00E72B0B"/>
    <w:rsid w:val="00E73050"/>
    <w:rsid w:val="00E7343B"/>
    <w:rsid w:val="00E7450D"/>
    <w:rsid w:val="00E80988"/>
    <w:rsid w:val="00E80A60"/>
    <w:rsid w:val="00E81FA9"/>
    <w:rsid w:val="00E83515"/>
    <w:rsid w:val="00E840A5"/>
    <w:rsid w:val="00E84557"/>
    <w:rsid w:val="00E85D81"/>
    <w:rsid w:val="00E8655F"/>
    <w:rsid w:val="00E86597"/>
    <w:rsid w:val="00E8744C"/>
    <w:rsid w:val="00E87B16"/>
    <w:rsid w:val="00E900BA"/>
    <w:rsid w:val="00E902F9"/>
    <w:rsid w:val="00E903B7"/>
    <w:rsid w:val="00E91D7A"/>
    <w:rsid w:val="00E92DC1"/>
    <w:rsid w:val="00E92FB2"/>
    <w:rsid w:val="00E936D2"/>
    <w:rsid w:val="00E93A8C"/>
    <w:rsid w:val="00E9411B"/>
    <w:rsid w:val="00E94EFD"/>
    <w:rsid w:val="00E97504"/>
    <w:rsid w:val="00E97538"/>
    <w:rsid w:val="00EA1E63"/>
    <w:rsid w:val="00EA1F67"/>
    <w:rsid w:val="00EA4708"/>
    <w:rsid w:val="00EA4A18"/>
    <w:rsid w:val="00EA4E37"/>
    <w:rsid w:val="00EA4E6D"/>
    <w:rsid w:val="00EA693A"/>
    <w:rsid w:val="00EA7E50"/>
    <w:rsid w:val="00EB0BBB"/>
    <w:rsid w:val="00EB18D1"/>
    <w:rsid w:val="00EB1CFF"/>
    <w:rsid w:val="00EB2DC6"/>
    <w:rsid w:val="00EB5EDC"/>
    <w:rsid w:val="00EB7828"/>
    <w:rsid w:val="00EB7A26"/>
    <w:rsid w:val="00EB7BF2"/>
    <w:rsid w:val="00EC058D"/>
    <w:rsid w:val="00EC2182"/>
    <w:rsid w:val="00EC2F6F"/>
    <w:rsid w:val="00EC31B1"/>
    <w:rsid w:val="00EC386B"/>
    <w:rsid w:val="00EC3872"/>
    <w:rsid w:val="00EC6CA6"/>
    <w:rsid w:val="00EC7705"/>
    <w:rsid w:val="00ED05FD"/>
    <w:rsid w:val="00ED1522"/>
    <w:rsid w:val="00ED203D"/>
    <w:rsid w:val="00ED4634"/>
    <w:rsid w:val="00ED4BCF"/>
    <w:rsid w:val="00ED4F07"/>
    <w:rsid w:val="00ED50E1"/>
    <w:rsid w:val="00ED5E2A"/>
    <w:rsid w:val="00ED7234"/>
    <w:rsid w:val="00ED737D"/>
    <w:rsid w:val="00ED7CB0"/>
    <w:rsid w:val="00ED7EDD"/>
    <w:rsid w:val="00EE0DE3"/>
    <w:rsid w:val="00EE17A0"/>
    <w:rsid w:val="00EE23A0"/>
    <w:rsid w:val="00EE2C35"/>
    <w:rsid w:val="00EE3C8B"/>
    <w:rsid w:val="00EE3F63"/>
    <w:rsid w:val="00EE4092"/>
    <w:rsid w:val="00EE4B13"/>
    <w:rsid w:val="00EE5D6B"/>
    <w:rsid w:val="00EE5F39"/>
    <w:rsid w:val="00EE7B0A"/>
    <w:rsid w:val="00EF0E12"/>
    <w:rsid w:val="00EF1E4E"/>
    <w:rsid w:val="00EF1F91"/>
    <w:rsid w:val="00EF6E3B"/>
    <w:rsid w:val="00EF788F"/>
    <w:rsid w:val="00EF7F03"/>
    <w:rsid w:val="00F012BF"/>
    <w:rsid w:val="00F023FF"/>
    <w:rsid w:val="00F02CC5"/>
    <w:rsid w:val="00F03607"/>
    <w:rsid w:val="00F03982"/>
    <w:rsid w:val="00F03F32"/>
    <w:rsid w:val="00F05EEA"/>
    <w:rsid w:val="00F063E6"/>
    <w:rsid w:val="00F0671A"/>
    <w:rsid w:val="00F06FB7"/>
    <w:rsid w:val="00F078C8"/>
    <w:rsid w:val="00F07A17"/>
    <w:rsid w:val="00F07D29"/>
    <w:rsid w:val="00F110F8"/>
    <w:rsid w:val="00F115DC"/>
    <w:rsid w:val="00F11823"/>
    <w:rsid w:val="00F11FCA"/>
    <w:rsid w:val="00F13907"/>
    <w:rsid w:val="00F14895"/>
    <w:rsid w:val="00F14E26"/>
    <w:rsid w:val="00F15948"/>
    <w:rsid w:val="00F15F51"/>
    <w:rsid w:val="00F16EAC"/>
    <w:rsid w:val="00F17F6B"/>
    <w:rsid w:val="00F236C4"/>
    <w:rsid w:val="00F24279"/>
    <w:rsid w:val="00F246E2"/>
    <w:rsid w:val="00F24B6D"/>
    <w:rsid w:val="00F3004E"/>
    <w:rsid w:val="00F317B4"/>
    <w:rsid w:val="00F31BBA"/>
    <w:rsid w:val="00F32BE0"/>
    <w:rsid w:val="00F32D38"/>
    <w:rsid w:val="00F34B87"/>
    <w:rsid w:val="00F34D8B"/>
    <w:rsid w:val="00F34E37"/>
    <w:rsid w:val="00F3654B"/>
    <w:rsid w:val="00F40DC2"/>
    <w:rsid w:val="00F42A47"/>
    <w:rsid w:val="00F43200"/>
    <w:rsid w:val="00F437E9"/>
    <w:rsid w:val="00F4388B"/>
    <w:rsid w:val="00F503E9"/>
    <w:rsid w:val="00F51951"/>
    <w:rsid w:val="00F53F20"/>
    <w:rsid w:val="00F5462B"/>
    <w:rsid w:val="00F5575E"/>
    <w:rsid w:val="00F5613D"/>
    <w:rsid w:val="00F5624B"/>
    <w:rsid w:val="00F56C76"/>
    <w:rsid w:val="00F5745C"/>
    <w:rsid w:val="00F57992"/>
    <w:rsid w:val="00F57FA4"/>
    <w:rsid w:val="00F65EFC"/>
    <w:rsid w:val="00F67F90"/>
    <w:rsid w:val="00F70440"/>
    <w:rsid w:val="00F710AE"/>
    <w:rsid w:val="00F72EDB"/>
    <w:rsid w:val="00F75018"/>
    <w:rsid w:val="00F778DB"/>
    <w:rsid w:val="00F77A44"/>
    <w:rsid w:val="00F77E41"/>
    <w:rsid w:val="00F81FA5"/>
    <w:rsid w:val="00F828A1"/>
    <w:rsid w:val="00F82D72"/>
    <w:rsid w:val="00F849D6"/>
    <w:rsid w:val="00F8593E"/>
    <w:rsid w:val="00F85975"/>
    <w:rsid w:val="00F91ADF"/>
    <w:rsid w:val="00F9399B"/>
    <w:rsid w:val="00F941CB"/>
    <w:rsid w:val="00F94643"/>
    <w:rsid w:val="00F94EB9"/>
    <w:rsid w:val="00F94FFE"/>
    <w:rsid w:val="00F96177"/>
    <w:rsid w:val="00FA1AD0"/>
    <w:rsid w:val="00FA1CC8"/>
    <w:rsid w:val="00FA2660"/>
    <w:rsid w:val="00FA4252"/>
    <w:rsid w:val="00FA45DD"/>
    <w:rsid w:val="00FA49B2"/>
    <w:rsid w:val="00FA67D2"/>
    <w:rsid w:val="00FA6B79"/>
    <w:rsid w:val="00FA6FC1"/>
    <w:rsid w:val="00FB01D1"/>
    <w:rsid w:val="00FB0E30"/>
    <w:rsid w:val="00FB2613"/>
    <w:rsid w:val="00FB3276"/>
    <w:rsid w:val="00FB5DA7"/>
    <w:rsid w:val="00FB62AE"/>
    <w:rsid w:val="00FB6583"/>
    <w:rsid w:val="00FB6D9D"/>
    <w:rsid w:val="00FC238B"/>
    <w:rsid w:val="00FC43E6"/>
    <w:rsid w:val="00FC5B0F"/>
    <w:rsid w:val="00FC6EAC"/>
    <w:rsid w:val="00FD0479"/>
    <w:rsid w:val="00FD48F5"/>
    <w:rsid w:val="00FD652E"/>
    <w:rsid w:val="00FD7B9B"/>
    <w:rsid w:val="00FE07D6"/>
    <w:rsid w:val="00FE29DA"/>
    <w:rsid w:val="00FE2EA0"/>
    <w:rsid w:val="00FE45E7"/>
    <w:rsid w:val="00FE51C9"/>
    <w:rsid w:val="00FE6C80"/>
    <w:rsid w:val="00FE72D2"/>
    <w:rsid w:val="00FF2FBF"/>
    <w:rsid w:val="00FF34AE"/>
    <w:rsid w:val="00FF4028"/>
    <w:rsid w:val="00FF5061"/>
    <w:rsid w:val="00FF62CE"/>
    <w:rsid w:val="00FF6379"/>
    <w:rsid w:val="02C7F36D"/>
    <w:rsid w:val="04A3C2AA"/>
    <w:rsid w:val="04EB371E"/>
    <w:rsid w:val="0542A26C"/>
    <w:rsid w:val="05542C1D"/>
    <w:rsid w:val="06686DA3"/>
    <w:rsid w:val="07CB11F4"/>
    <w:rsid w:val="087B07A5"/>
    <w:rsid w:val="0923B4E7"/>
    <w:rsid w:val="0AF5C6B9"/>
    <w:rsid w:val="0C7E6769"/>
    <w:rsid w:val="1039A089"/>
    <w:rsid w:val="14D21233"/>
    <w:rsid w:val="16784DC2"/>
    <w:rsid w:val="16CB0A0F"/>
    <w:rsid w:val="178478C2"/>
    <w:rsid w:val="1A4E168A"/>
    <w:rsid w:val="1BBA7849"/>
    <w:rsid w:val="1D85563C"/>
    <w:rsid w:val="1FCA7B52"/>
    <w:rsid w:val="2373D35D"/>
    <w:rsid w:val="23779CB6"/>
    <w:rsid w:val="23D47B04"/>
    <w:rsid w:val="241E37AC"/>
    <w:rsid w:val="246DDC1F"/>
    <w:rsid w:val="25B6445F"/>
    <w:rsid w:val="2946D0BE"/>
    <w:rsid w:val="29B4A3E8"/>
    <w:rsid w:val="2AE11B40"/>
    <w:rsid w:val="2DE6E087"/>
    <w:rsid w:val="31C6A040"/>
    <w:rsid w:val="338A9FCA"/>
    <w:rsid w:val="34ACE9FC"/>
    <w:rsid w:val="38E385EB"/>
    <w:rsid w:val="396C568B"/>
    <w:rsid w:val="398117CF"/>
    <w:rsid w:val="3A85A371"/>
    <w:rsid w:val="3B2F1E6F"/>
    <w:rsid w:val="416B2B27"/>
    <w:rsid w:val="4604A202"/>
    <w:rsid w:val="48177FC5"/>
    <w:rsid w:val="4A0876BC"/>
    <w:rsid w:val="4F761475"/>
    <w:rsid w:val="50F4082F"/>
    <w:rsid w:val="530B278F"/>
    <w:rsid w:val="530EB6F7"/>
    <w:rsid w:val="548388F2"/>
    <w:rsid w:val="54A220B2"/>
    <w:rsid w:val="58F4BC2F"/>
    <w:rsid w:val="5A7ED1B5"/>
    <w:rsid w:val="5AEAAB1A"/>
    <w:rsid w:val="5C1049C5"/>
    <w:rsid w:val="5C1F35EA"/>
    <w:rsid w:val="5D94EE0F"/>
    <w:rsid w:val="5DAC8DD1"/>
    <w:rsid w:val="627FFEF4"/>
    <w:rsid w:val="64D4BDE7"/>
    <w:rsid w:val="682CEDCB"/>
    <w:rsid w:val="6B38C885"/>
    <w:rsid w:val="6B3B0BCD"/>
    <w:rsid w:val="6E692507"/>
    <w:rsid w:val="6EF6FDE0"/>
    <w:rsid w:val="7091DE0E"/>
    <w:rsid w:val="764CCFD7"/>
    <w:rsid w:val="7773F400"/>
    <w:rsid w:val="77B54966"/>
    <w:rsid w:val="78198ED5"/>
    <w:rsid w:val="792BE0F3"/>
    <w:rsid w:val="7A08A698"/>
    <w:rsid w:val="7AA0754E"/>
    <w:rsid w:val="7CFD49A4"/>
    <w:rsid w:val="7D30C7F7"/>
    <w:rsid w:val="7D612971"/>
    <w:rsid w:val="7DB8B0D6"/>
    <w:rsid w:val="7DF9D2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15F0C1"/>
  <w15:docId w15:val="{04BAB3E9-2013-4A9A-9A3D-2BB84379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96C"/>
    <w:rPr>
      <w:rFonts w:ascii="Calibri" w:eastAsiaTheme="minorHAnsi" w:hAnsi="Calibri" w:cs="Calibri"/>
      <w:sz w:val="22"/>
      <w:szCs w:val="22"/>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rFonts w:ascii="Times New Roman" w:eastAsia="Times New Roman" w:hAnsi="Times New Roman" w:cs="Times New Roman"/>
      <w:sz w:val="24"/>
      <w:szCs w:val="20"/>
    </w:rPr>
  </w:style>
  <w:style w:type="paragraph" w:styleId="Heading2">
    <w:name w:val="heading 2"/>
    <w:basedOn w:val="Normal"/>
    <w:next w:val="Normal"/>
    <w:qFormat/>
    <w:pPr>
      <w:keepNext/>
      <w:tabs>
        <w:tab w:val="center" w:pos="2008"/>
      </w:tabs>
      <w:suppressAutoHyphens/>
      <w:spacing w:before="90" w:after="54"/>
      <w:jc w:val="right"/>
      <w:outlineLvl w:val="1"/>
    </w:pPr>
    <w:rPr>
      <w:rFonts w:ascii="Times New Roman" w:eastAsia="Times New Roman" w:hAnsi="Times New Roman" w:cs="Times New Roman"/>
      <w:b/>
      <w:spacing w:val="-2"/>
      <w:sz w:val="20"/>
      <w:szCs w:val="20"/>
    </w:rPr>
  </w:style>
  <w:style w:type="paragraph" w:styleId="Heading3">
    <w:name w:val="heading 3"/>
    <w:basedOn w:val="Normal"/>
    <w:next w:val="Normal"/>
    <w:qFormat/>
    <w:pPr>
      <w:keepNext/>
      <w:tabs>
        <w:tab w:val="left" w:pos="0"/>
        <w:tab w:val="left" w:pos="306"/>
        <w:tab w:val="left" w:pos="720"/>
        <w:tab w:val="left" w:pos="1020"/>
        <w:tab w:val="left" w:pos="1440"/>
        <w:tab w:val="left" w:pos="1734"/>
        <w:tab w:val="left" w:pos="2160"/>
        <w:tab w:val="left" w:pos="2448"/>
        <w:tab w:val="left" w:pos="2880"/>
        <w:tab w:val="left" w:pos="3162"/>
        <w:tab w:val="left" w:pos="3600"/>
        <w:tab w:val="left" w:pos="3876"/>
        <w:tab w:val="left" w:pos="4320"/>
      </w:tabs>
      <w:suppressAutoHyphens/>
      <w:spacing w:after="54"/>
      <w:outlineLvl w:val="2"/>
    </w:pPr>
    <w:rPr>
      <w:rFonts w:ascii="Times New Roman" w:eastAsia="Times New Roman" w:hAnsi="Times New Roman" w:cs="Times New Roman"/>
      <w:b/>
      <w:spacing w:val="-2"/>
      <w:sz w:val="20"/>
      <w:szCs w:val="20"/>
    </w:rPr>
  </w:style>
  <w:style w:type="paragraph" w:styleId="Heading4">
    <w:name w:val="heading 4"/>
    <w:basedOn w:val="Normal"/>
    <w:next w:val="Normal"/>
    <w:qFormat/>
    <w:pPr>
      <w:keepNext/>
      <w:spacing w:before="240" w:after="60"/>
      <w:outlineLvl w:val="3"/>
    </w:pPr>
    <w:rPr>
      <w:rFonts w:ascii="Arial" w:eastAsia="Times New Roman" w:hAnsi="Arial" w:cs="Times New Roman"/>
      <w:b/>
      <w:sz w:val="24"/>
      <w:szCs w:val="20"/>
    </w:rPr>
  </w:style>
  <w:style w:type="paragraph" w:styleId="Heading5">
    <w:name w:val="heading 5"/>
    <w:basedOn w:val="Normal"/>
    <w:next w:val="Normal"/>
    <w:qFormat/>
    <w:pPr>
      <w:spacing w:before="240" w:after="60"/>
      <w:outlineLvl w:val="4"/>
    </w:pPr>
    <w:rPr>
      <w:rFonts w:ascii="Times New Roman" w:eastAsia="Times New Roman" w:hAnsi="Times New Roman" w:cs="Times New Roman"/>
      <w:szCs w:val="20"/>
    </w:rPr>
  </w:style>
  <w:style w:type="paragraph" w:styleId="Heading6">
    <w:name w:val="heading 6"/>
    <w:basedOn w:val="Normal"/>
    <w:next w:val="Normal"/>
    <w:qFormat/>
    <w:pPr>
      <w:spacing w:before="240" w:after="60"/>
      <w:outlineLvl w:val="5"/>
    </w:pPr>
    <w:rPr>
      <w:rFonts w:ascii="Times New Roman" w:eastAsia="Times New Roman" w:hAnsi="Times New Roman" w:cs="Times New Roman"/>
      <w:i/>
      <w:szCs w:val="20"/>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outlineLvl w:val="6"/>
    </w:pPr>
    <w:rPr>
      <w:rFonts w:ascii="Times New Roman" w:eastAsia="Times New Roman" w:hAnsi="Times New Roman" w:cs="Times New Roman"/>
      <w:sz w:val="24"/>
      <w:szCs w:val="20"/>
    </w:rPr>
  </w:style>
  <w:style w:type="paragraph" w:styleId="Heading8">
    <w:name w:val="heading 8"/>
    <w:basedOn w:val="Normal"/>
    <w:next w:val="Normal"/>
    <w:qFormat/>
    <w:pPr>
      <w:spacing w:before="240" w:after="60"/>
      <w:outlineLvl w:val="7"/>
    </w:pPr>
    <w:rPr>
      <w:rFonts w:ascii="Arial" w:eastAsia="Times New Roman" w:hAnsi="Arial" w:cs="Times New Roman"/>
      <w:i/>
      <w:sz w:val="20"/>
      <w:szCs w:val="20"/>
    </w:rPr>
  </w:style>
  <w:style w:type="paragraph" w:styleId="Heading9">
    <w:name w:val="heading 9"/>
    <w:basedOn w:val="Normal"/>
    <w:next w:val="Normal"/>
    <w:qFormat/>
    <w:pPr>
      <w:keepNext/>
      <w:tabs>
        <w:tab w:val="center" w:pos="4968"/>
        <w:tab w:val="right" w:pos="9936"/>
      </w:tabs>
      <w:outlineLvl w:val="8"/>
    </w:pPr>
    <w:rPr>
      <w:rFonts w:ascii="Times New Roman" w:eastAsia="Times New Roman" w:hAnsi="Times New Roman"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tabs>
        <w:tab w:val="left" w:leader="dot" w:pos="9000"/>
        <w:tab w:val="right" w:pos="9360"/>
      </w:tabs>
      <w:suppressAutoHyphens/>
      <w:spacing w:before="480"/>
      <w:ind w:left="720" w:right="720" w:hanging="720"/>
    </w:pPr>
    <w:rPr>
      <w:rFonts w:ascii="Times New Roman" w:eastAsia="Times New Roman" w:hAnsi="Times New Roman" w:cs="Times New Roman"/>
      <w:szCs w:val="20"/>
    </w:rPr>
  </w:style>
  <w:style w:type="paragraph" w:styleId="TOC2">
    <w:name w:val="toc 2"/>
    <w:basedOn w:val="Normal"/>
    <w:next w:val="Normal"/>
    <w:pPr>
      <w:tabs>
        <w:tab w:val="left" w:leader="dot" w:pos="9000"/>
        <w:tab w:val="right" w:pos="9360"/>
      </w:tabs>
      <w:suppressAutoHyphens/>
      <w:ind w:left="1440" w:right="720" w:hanging="720"/>
    </w:pPr>
    <w:rPr>
      <w:rFonts w:ascii="Times New Roman" w:eastAsia="Times New Roman" w:hAnsi="Times New Roman" w:cs="Times New Roman"/>
      <w:szCs w:val="20"/>
    </w:rPr>
  </w:style>
  <w:style w:type="paragraph" w:styleId="TOC3">
    <w:name w:val="toc 3"/>
    <w:basedOn w:val="Normal"/>
    <w:next w:val="Normal"/>
    <w:pPr>
      <w:tabs>
        <w:tab w:val="left" w:leader="dot" w:pos="9000"/>
        <w:tab w:val="right" w:pos="9360"/>
      </w:tabs>
      <w:suppressAutoHyphens/>
      <w:ind w:left="2160" w:right="720" w:hanging="720"/>
    </w:pPr>
    <w:rPr>
      <w:rFonts w:ascii="Times New Roman" w:eastAsia="Times New Roman" w:hAnsi="Times New Roman" w:cs="Times New Roman"/>
      <w:szCs w:val="20"/>
    </w:rPr>
  </w:style>
  <w:style w:type="paragraph" w:styleId="TOC4">
    <w:name w:val="toc 4"/>
    <w:basedOn w:val="Normal"/>
    <w:next w:val="Normal"/>
    <w:semiHidden/>
    <w:pPr>
      <w:tabs>
        <w:tab w:val="left" w:leader="dot" w:pos="9000"/>
        <w:tab w:val="right" w:pos="9360"/>
      </w:tabs>
      <w:suppressAutoHyphens/>
      <w:ind w:left="2880" w:right="720" w:hanging="720"/>
    </w:pPr>
    <w:rPr>
      <w:rFonts w:ascii="Times New Roman" w:eastAsia="Times New Roman" w:hAnsi="Times New Roman" w:cs="Times New Roman"/>
      <w:szCs w:val="20"/>
    </w:rPr>
  </w:style>
  <w:style w:type="paragraph" w:styleId="TOC5">
    <w:name w:val="toc 5"/>
    <w:basedOn w:val="Normal"/>
    <w:next w:val="Normal"/>
    <w:semiHidden/>
    <w:pPr>
      <w:tabs>
        <w:tab w:val="left" w:leader="dot" w:pos="9000"/>
        <w:tab w:val="right" w:pos="9360"/>
      </w:tabs>
      <w:suppressAutoHyphens/>
      <w:ind w:left="3600" w:right="720" w:hanging="720"/>
    </w:pPr>
    <w:rPr>
      <w:rFonts w:ascii="Times New Roman" w:eastAsia="Times New Roman" w:hAnsi="Times New Roman" w:cs="Times New Roman"/>
      <w:szCs w:val="20"/>
    </w:rPr>
  </w:style>
  <w:style w:type="paragraph" w:styleId="TOC6">
    <w:name w:val="toc 6"/>
    <w:basedOn w:val="Normal"/>
    <w:next w:val="Normal"/>
    <w:semiHidden/>
    <w:pPr>
      <w:tabs>
        <w:tab w:val="left" w:pos="9000"/>
        <w:tab w:val="right" w:pos="9360"/>
      </w:tabs>
      <w:suppressAutoHyphens/>
      <w:ind w:left="720" w:hanging="720"/>
    </w:pPr>
    <w:rPr>
      <w:rFonts w:ascii="Times New Roman" w:eastAsia="Times New Roman" w:hAnsi="Times New Roman" w:cs="Times New Roman"/>
      <w:szCs w:val="20"/>
    </w:rPr>
  </w:style>
  <w:style w:type="paragraph" w:styleId="TOC7">
    <w:name w:val="toc 7"/>
    <w:basedOn w:val="Normal"/>
    <w:next w:val="Normal"/>
    <w:semiHidden/>
    <w:pPr>
      <w:suppressAutoHyphens/>
      <w:ind w:left="720" w:hanging="720"/>
    </w:pPr>
    <w:rPr>
      <w:rFonts w:ascii="Times New Roman" w:eastAsia="Times New Roman" w:hAnsi="Times New Roman" w:cs="Times New Roman"/>
      <w:szCs w:val="20"/>
    </w:rPr>
  </w:style>
  <w:style w:type="paragraph" w:styleId="TOC8">
    <w:name w:val="toc 8"/>
    <w:basedOn w:val="Normal"/>
    <w:next w:val="Normal"/>
    <w:semiHidden/>
    <w:pPr>
      <w:tabs>
        <w:tab w:val="left" w:pos="9000"/>
        <w:tab w:val="right" w:pos="9360"/>
      </w:tabs>
      <w:suppressAutoHyphens/>
      <w:ind w:left="720" w:hanging="720"/>
    </w:pPr>
    <w:rPr>
      <w:rFonts w:ascii="Times New Roman" w:eastAsia="Times New Roman" w:hAnsi="Times New Roman" w:cs="Times New Roman"/>
      <w:szCs w:val="20"/>
    </w:rPr>
  </w:style>
  <w:style w:type="paragraph" w:styleId="TOC9">
    <w:name w:val="toc 9"/>
    <w:basedOn w:val="Normal"/>
    <w:next w:val="Normal"/>
    <w:semiHidden/>
    <w:pPr>
      <w:tabs>
        <w:tab w:val="left" w:leader="dot" w:pos="9000"/>
        <w:tab w:val="right" w:pos="9360"/>
      </w:tabs>
      <w:suppressAutoHyphens/>
      <w:ind w:left="720" w:hanging="720"/>
    </w:pPr>
    <w:rPr>
      <w:rFonts w:ascii="Times New Roman" w:eastAsia="Times New Roman" w:hAnsi="Times New Roman" w:cs="Times New Roman"/>
      <w:szCs w:val="20"/>
    </w:rPr>
  </w:style>
  <w:style w:type="paragraph" w:styleId="Index1">
    <w:name w:val="index 1"/>
    <w:basedOn w:val="Normal"/>
    <w:next w:val="Normal"/>
    <w:semiHidden/>
    <w:pPr>
      <w:tabs>
        <w:tab w:val="left" w:leader="dot" w:pos="9000"/>
        <w:tab w:val="right" w:pos="9360"/>
      </w:tabs>
      <w:suppressAutoHyphens/>
      <w:ind w:left="1440" w:right="720" w:hanging="1440"/>
    </w:pPr>
    <w:rPr>
      <w:rFonts w:ascii="Times New Roman" w:eastAsia="Times New Roman" w:hAnsi="Times New Roman" w:cs="Times New Roman"/>
      <w:szCs w:val="20"/>
    </w:rPr>
  </w:style>
  <w:style w:type="paragraph" w:styleId="Index2">
    <w:name w:val="index 2"/>
    <w:basedOn w:val="Normal"/>
    <w:next w:val="Normal"/>
    <w:semiHidden/>
    <w:pPr>
      <w:tabs>
        <w:tab w:val="left" w:leader="dot" w:pos="9000"/>
        <w:tab w:val="right" w:pos="9360"/>
      </w:tabs>
      <w:suppressAutoHyphens/>
      <w:ind w:left="1440" w:right="720" w:hanging="720"/>
    </w:pPr>
    <w:rPr>
      <w:rFonts w:ascii="Times New Roman" w:eastAsia="Times New Roman" w:hAnsi="Times New Roman" w:cs="Times New Roman"/>
      <w:szCs w:val="20"/>
    </w:rPr>
  </w:style>
  <w:style w:type="paragraph" w:styleId="TOAHeading">
    <w:name w:val="toa heading"/>
    <w:basedOn w:val="Normal"/>
    <w:next w:val="Normal"/>
    <w:semiHidden/>
    <w:pPr>
      <w:tabs>
        <w:tab w:val="left" w:pos="9000"/>
        <w:tab w:val="right" w:pos="9360"/>
      </w:tabs>
      <w:suppressAutoHyphens/>
    </w:pPr>
    <w:rPr>
      <w:rFonts w:ascii="Times New Roman" w:eastAsia="Times New Roman" w:hAnsi="Times New Roman" w:cs="Times New Roman"/>
      <w:szCs w:val="20"/>
    </w:rPr>
  </w:style>
  <w:style w:type="paragraph" w:styleId="Caption">
    <w:name w:val="caption"/>
    <w:basedOn w:val="Normal"/>
    <w:next w:val="Normal"/>
    <w:qFormat/>
    <w:rPr>
      <w:rFonts w:ascii="Times New Roman" w:eastAsia="Times New Roman" w:hAnsi="Times New Roman" w:cs="Times New Roman"/>
      <w:sz w:val="24"/>
      <w:szCs w:val="20"/>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rPr>
      <w:rFonts w:ascii="Times New Roman" w:eastAsia="Times New Roman" w:hAnsi="Times New Roman" w:cs="Times New Roman"/>
      <w:szCs w:val="20"/>
    </w:rPr>
  </w:style>
  <w:style w:type="paragraph" w:styleId="Header">
    <w:name w:val="header"/>
    <w:basedOn w:val="Normal"/>
    <w:link w:val="HeaderChar"/>
    <w:semiHidden/>
    <w:pPr>
      <w:tabs>
        <w:tab w:val="center" w:pos="4320"/>
        <w:tab w:val="right" w:pos="8640"/>
      </w:tabs>
    </w:pPr>
    <w:rPr>
      <w:rFonts w:ascii="Times New Roman" w:eastAsia="Times New Roman" w:hAnsi="Times New Roman" w:cs="Times New Roman"/>
      <w:szCs w:val="20"/>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eastAsia="Times New Roman" w:hAnsi="Tahoma" w:cs="Times New Roman"/>
      <w:szCs w:val="20"/>
    </w:rPr>
  </w:style>
  <w:style w:type="paragraph" w:styleId="BodyTextIndent3">
    <w:name w:val="Body Text Indent 3"/>
    <w:basedOn w:val="Normal"/>
    <w:semiHidden/>
    <w:pPr>
      <w:ind w:left="720"/>
    </w:pPr>
    <w:rPr>
      <w:rFonts w:ascii="Times New Roman" w:eastAsia="Times New Roman" w:hAnsi="Times New Roman" w:cs="Times New Roman"/>
      <w:sz w:val="23"/>
      <w:szCs w:val="20"/>
    </w:rPr>
  </w:style>
  <w:style w:type="paragraph" w:styleId="BodyText">
    <w:name w:val="Body Text"/>
    <w:basedOn w:val="Normal"/>
    <w:link w:val="BodyTextChar"/>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Times New Roman" w:eastAsia="Times New Roman" w:hAnsi="Times New Roman" w:cs="Times New Roman"/>
      <w:sz w:val="24"/>
      <w:szCs w:val="20"/>
    </w:rPr>
  </w:style>
  <w:style w:type="paragraph" w:styleId="BodyText2">
    <w:name w:val="Body Text 2"/>
    <w:basedOn w:val="Normal"/>
    <w:semiHidden/>
    <w:pPr>
      <w:jc w:val="center"/>
    </w:pPr>
    <w:rPr>
      <w:rFonts w:ascii="Times New Roman" w:eastAsia="Times New Roman" w:hAnsi="Times New Roman" w:cs="Times New Roman"/>
      <w:szCs w:val="20"/>
    </w:rPr>
  </w:style>
  <w:style w:type="paragraph" w:customStyle="1" w:styleId="5">
    <w:name w:val="5"/>
    <w:rPr>
      <w:sz w:val="22"/>
    </w:rPr>
  </w:style>
  <w:style w:type="paragraph" w:customStyle="1" w:styleId="4">
    <w:name w:val="4"/>
    <w:rPr>
      <w:sz w:val="22"/>
    </w:rPr>
  </w:style>
  <w:style w:type="paragraph" w:styleId="BodyText3">
    <w:name w:val="Body Text 3"/>
    <w:basedOn w:val="Normal"/>
    <w:semiHidden/>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jc w:val="both"/>
    </w:pPr>
    <w:rPr>
      <w:rFonts w:ascii="Times New Roman" w:eastAsia="Times New Roman" w:hAnsi="Times New Roman" w:cs="Times New Roman"/>
      <w:b/>
      <w:spacing w:val="-2"/>
      <w:sz w:val="20"/>
      <w:szCs w:val="20"/>
    </w:rPr>
  </w:style>
  <w:style w:type="paragraph" w:customStyle="1" w:styleId="3">
    <w:name w:val="3"/>
    <w:rPr>
      <w:sz w:val="22"/>
    </w:rPr>
  </w:style>
  <w:style w:type="paragraph" w:customStyle="1" w:styleId="2">
    <w:name w:val="2"/>
    <w:rPr>
      <w:sz w:val="22"/>
    </w:rPr>
  </w:style>
  <w:style w:type="paragraph" w:customStyle="1" w:styleId="1">
    <w:name w:val="1"/>
    <w:rPr>
      <w:sz w:val="22"/>
    </w:rPr>
  </w:style>
  <w:style w:type="paragraph" w:styleId="BodyTextIndent">
    <w:name w:val="Body Text Indent"/>
    <w:basedOn w:val="Normal"/>
    <w:semiHidden/>
    <w:pPr>
      <w:ind w:left="720" w:hanging="720"/>
    </w:pPr>
    <w:rPr>
      <w:rFonts w:ascii="Times New Roman" w:eastAsia="Times New Roman" w:hAnsi="Times New Roman" w:cs="Times New Roman"/>
      <w:sz w:val="20"/>
      <w:szCs w:val="20"/>
    </w:rPr>
  </w:style>
  <w:style w:type="paragraph" w:styleId="BodyTextIndent2">
    <w:name w:val="Body Text Indent 2"/>
    <w:basedOn w:val="Normal"/>
    <w:semiHidden/>
    <w:pPr>
      <w:tabs>
        <w:tab w:val="left" w:pos="-1008"/>
        <w:tab w:val="left" w:pos="-288"/>
        <w:tab w:val="left" w:pos="432"/>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suppressAutoHyphens/>
      <w:ind w:left="720" w:hanging="720"/>
      <w:jc w:val="both"/>
    </w:pPr>
    <w:rPr>
      <w:rFonts w:ascii="Times New Roman" w:eastAsia="Times New Roman" w:hAnsi="Times New Roman" w:cs="Times New Roman"/>
      <w:spacing w:val="-2"/>
      <w:sz w:val="20"/>
      <w:szCs w:val="20"/>
    </w:rPr>
  </w:style>
  <w:style w:type="character" w:styleId="Hyperlink">
    <w:name w:val="Hyperlink"/>
    <w:uiPriority w:val="99"/>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rFonts w:ascii="Times New Roman" w:eastAsia="Times New Roman" w:hAnsi="Times New Roman" w:cs="Times New Roman"/>
      <w:sz w:val="20"/>
      <w:szCs w:val="20"/>
    </w:rPr>
  </w:style>
  <w:style w:type="character" w:styleId="FollowedHyperlink">
    <w:name w:val="FollowedHyperlink"/>
    <w:semiHidden/>
    <w:rPr>
      <w:color w:val="800080"/>
      <w:u w:val="single"/>
    </w:rPr>
  </w:style>
  <w:style w:type="paragraph" w:styleId="BlockText">
    <w:name w:val="Block Text"/>
    <w:basedOn w:val="Normal"/>
    <w:semiHidden/>
    <w:pPr>
      <w:ind w:left="450" w:right="450"/>
    </w:pPr>
    <w:rPr>
      <w:rFonts w:ascii="Arial" w:eastAsia="Times New Roman" w:hAnsi="Arial" w:cs="Times New Roman"/>
      <w:sz w:val="16"/>
      <w:szCs w:val="20"/>
    </w:rPr>
  </w:style>
  <w:style w:type="paragraph" w:styleId="BalloonText">
    <w:name w:val="Balloon Text"/>
    <w:basedOn w:val="Normal"/>
    <w:semiHidden/>
    <w:rPr>
      <w:rFonts w:ascii="Tahoma" w:eastAsia="Times New Roman" w:hAnsi="Tahoma" w:cs="Times New Roman"/>
      <w:sz w:val="16"/>
      <w:szCs w:val="20"/>
    </w:rPr>
  </w:style>
  <w:style w:type="character" w:customStyle="1" w:styleId="FooterChar">
    <w:name w:val="Footer Char"/>
    <w:link w:val="Footer"/>
    <w:uiPriority w:val="99"/>
    <w:rsid w:val="0003297A"/>
    <w:rPr>
      <w:sz w:val="22"/>
    </w:rPr>
  </w:style>
  <w:style w:type="paragraph" w:styleId="CommentSubject">
    <w:name w:val="annotation subject"/>
    <w:basedOn w:val="CommentText"/>
    <w:next w:val="CommentText"/>
    <w:link w:val="CommentSubjectChar"/>
    <w:uiPriority w:val="99"/>
    <w:semiHidden/>
    <w:unhideWhenUsed/>
    <w:rsid w:val="001F2251"/>
    <w:rPr>
      <w:b/>
      <w:bCs/>
    </w:rPr>
  </w:style>
  <w:style w:type="character" w:customStyle="1" w:styleId="CommentTextChar">
    <w:name w:val="Comment Text Char"/>
    <w:basedOn w:val="DefaultParagraphFont"/>
    <w:link w:val="CommentText"/>
    <w:semiHidden/>
    <w:rsid w:val="001F2251"/>
  </w:style>
  <w:style w:type="character" w:customStyle="1" w:styleId="CommentSubjectChar">
    <w:name w:val="Comment Subject Char"/>
    <w:basedOn w:val="CommentTextChar"/>
    <w:link w:val="CommentSubject"/>
    <w:rsid w:val="001F2251"/>
  </w:style>
  <w:style w:type="character" w:customStyle="1" w:styleId="HeaderChar">
    <w:name w:val="Header Char"/>
    <w:link w:val="Header"/>
    <w:semiHidden/>
    <w:rsid w:val="004837D2"/>
    <w:rPr>
      <w:sz w:val="22"/>
    </w:rPr>
  </w:style>
  <w:style w:type="character" w:customStyle="1" w:styleId="BodyTextChar">
    <w:name w:val="Body Text Char"/>
    <w:link w:val="BodyText"/>
    <w:semiHidden/>
    <w:rsid w:val="004837D2"/>
    <w:rPr>
      <w:sz w:val="24"/>
    </w:rPr>
  </w:style>
  <w:style w:type="table" w:styleId="TableGrid">
    <w:name w:val="Table Grid"/>
    <w:basedOn w:val="TableNormal"/>
    <w:uiPriority w:val="39"/>
    <w:rsid w:val="00A408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201633"/>
    <w:rPr>
      <w:rFonts w:ascii="Calibri" w:eastAsia="Calibri" w:hAnsi="Calibri"/>
      <w:sz w:val="22"/>
      <w:szCs w:val="22"/>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5Dark">
    <w:name w:val="Grid Table 5 Dark"/>
    <w:basedOn w:val="TableNormal"/>
    <w:uiPriority w:val="50"/>
    <w:rsid w:val="0020163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Accent3">
    <w:name w:val="Grid Table 4 Accent 3"/>
    <w:basedOn w:val="TableNormal"/>
    <w:uiPriority w:val="49"/>
    <w:rsid w:val="00201633"/>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ListParagraph">
    <w:name w:val="List Paragraph"/>
    <w:basedOn w:val="Normal"/>
    <w:link w:val="ListParagraphChar"/>
    <w:uiPriority w:val="34"/>
    <w:qFormat/>
    <w:rsid w:val="002A6ADE"/>
    <w:pPr>
      <w:ind w:left="720"/>
    </w:pPr>
    <w:rPr>
      <w:rFonts w:ascii="Times New Roman" w:eastAsia="Calibri" w:hAnsi="Times New Roman" w:cs="Times New Roman"/>
      <w:sz w:val="24"/>
      <w:szCs w:val="24"/>
    </w:rPr>
  </w:style>
  <w:style w:type="character" w:customStyle="1" w:styleId="ListParagraphChar">
    <w:name w:val="List Paragraph Char"/>
    <w:link w:val="ListParagraph"/>
    <w:uiPriority w:val="34"/>
    <w:rsid w:val="00487259"/>
    <w:rPr>
      <w:rFonts w:eastAsia="Calibri"/>
      <w:sz w:val="24"/>
      <w:szCs w:val="24"/>
    </w:rPr>
  </w:style>
  <w:style w:type="character" w:styleId="UnresolvedMention">
    <w:name w:val="Unresolved Mention"/>
    <w:basedOn w:val="DefaultParagraphFont"/>
    <w:uiPriority w:val="99"/>
    <w:semiHidden/>
    <w:unhideWhenUsed/>
    <w:rsid w:val="00F32BE0"/>
    <w:rPr>
      <w:color w:val="605E5C"/>
      <w:shd w:val="clear" w:color="auto" w:fill="E1DFDD"/>
    </w:rPr>
  </w:style>
  <w:style w:type="paragraph" w:styleId="FootnoteText">
    <w:name w:val="footnote text"/>
    <w:basedOn w:val="Normal"/>
    <w:link w:val="FootnoteTextChar"/>
    <w:uiPriority w:val="99"/>
    <w:semiHidden/>
    <w:unhideWhenUsed/>
    <w:rsid w:val="001040D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040D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1040D3"/>
    <w:rPr>
      <w:vertAlign w:val="superscript"/>
    </w:rPr>
  </w:style>
  <w:style w:type="paragraph" w:customStyle="1" w:styleId="Default">
    <w:name w:val="Default"/>
    <w:rsid w:val="00586BFB"/>
    <w:pPr>
      <w:autoSpaceDE w:val="0"/>
      <w:autoSpaceDN w:val="0"/>
      <w:adjustRightInd w:val="0"/>
    </w:pPr>
    <w:rPr>
      <w:rFonts w:ascii="Calibri" w:hAnsi="Calibri" w:cs="Calibri"/>
      <w:color w:val="000000"/>
      <w:sz w:val="24"/>
      <w:szCs w:val="24"/>
    </w:rPr>
  </w:style>
  <w:style w:type="paragraph" w:styleId="NoSpacing">
    <w:name w:val="No Spacing"/>
    <w:uiPriority w:val="1"/>
    <w:qFormat/>
    <w:rsid w:val="00E87B16"/>
    <w:rPr>
      <w:rFonts w:asciiTheme="minorHAnsi" w:eastAsiaTheme="minorHAnsi" w:hAnsiTheme="minorHAnsi" w:cstheme="minorBidi"/>
      <w:sz w:val="22"/>
      <w:szCs w:val="22"/>
    </w:rPr>
  </w:style>
  <w:style w:type="paragraph" w:styleId="Revision">
    <w:name w:val="Revision"/>
    <w:hidden/>
    <w:uiPriority w:val="99"/>
    <w:semiHidden/>
    <w:rsid w:val="00FA67D2"/>
    <w:rPr>
      <w:rFonts w:ascii="Calibri" w:eastAsiaTheme="minorHAnsi" w:hAnsi="Calibri" w:cs="Calibri"/>
      <w:sz w:val="22"/>
      <w:szCs w:val="22"/>
    </w:rPr>
  </w:style>
  <w:style w:type="paragraph" w:styleId="EndnoteText">
    <w:name w:val="endnote text"/>
    <w:basedOn w:val="Normal"/>
    <w:link w:val="EndnoteTextChar"/>
    <w:uiPriority w:val="99"/>
    <w:semiHidden/>
    <w:unhideWhenUsed/>
    <w:rsid w:val="00422895"/>
    <w:rPr>
      <w:sz w:val="20"/>
      <w:szCs w:val="20"/>
    </w:rPr>
  </w:style>
  <w:style w:type="character" w:customStyle="1" w:styleId="EndnoteTextChar">
    <w:name w:val="Endnote Text Char"/>
    <w:basedOn w:val="DefaultParagraphFont"/>
    <w:link w:val="EndnoteText"/>
    <w:uiPriority w:val="99"/>
    <w:semiHidden/>
    <w:rsid w:val="00422895"/>
    <w:rPr>
      <w:rFonts w:ascii="Calibri" w:eastAsiaTheme="minorHAnsi" w:hAnsi="Calibri" w:cs="Calibri"/>
    </w:rPr>
  </w:style>
  <w:style w:type="character" w:styleId="EndnoteReference">
    <w:name w:val="endnote reference"/>
    <w:basedOn w:val="DefaultParagraphFont"/>
    <w:uiPriority w:val="99"/>
    <w:semiHidden/>
    <w:unhideWhenUsed/>
    <w:rsid w:val="00422895"/>
    <w:rPr>
      <w:vertAlign w:val="superscript"/>
    </w:rPr>
  </w:style>
  <w:style w:type="paragraph" w:styleId="TOCHeading">
    <w:name w:val="TOC Heading"/>
    <w:basedOn w:val="Heading1"/>
    <w:next w:val="Normal"/>
    <w:uiPriority w:val="39"/>
    <w:unhideWhenUsed/>
    <w:qFormat/>
    <w:rsid w:val="00516FE3"/>
    <w:pPr>
      <w:keepLines/>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240" w:line="259" w:lineRule="auto"/>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0529">
      <w:bodyDiv w:val="1"/>
      <w:marLeft w:val="0"/>
      <w:marRight w:val="0"/>
      <w:marTop w:val="0"/>
      <w:marBottom w:val="0"/>
      <w:divBdr>
        <w:top w:val="none" w:sz="0" w:space="0" w:color="auto"/>
        <w:left w:val="none" w:sz="0" w:space="0" w:color="auto"/>
        <w:bottom w:val="none" w:sz="0" w:space="0" w:color="auto"/>
        <w:right w:val="none" w:sz="0" w:space="0" w:color="auto"/>
      </w:divBdr>
    </w:div>
    <w:div w:id="50423315">
      <w:bodyDiv w:val="1"/>
      <w:marLeft w:val="0"/>
      <w:marRight w:val="0"/>
      <w:marTop w:val="0"/>
      <w:marBottom w:val="0"/>
      <w:divBdr>
        <w:top w:val="none" w:sz="0" w:space="0" w:color="auto"/>
        <w:left w:val="none" w:sz="0" w:space="0" w:color="auto"/>
        <w:bottom w:val="none" w:sz="0" w:space="0" w:color="auto"/>
        <w:right w:val="none" w:sz="0" w:space="0" w:color="auto"/>
      </w:divBdr>
    </w:div>
    <w:div w:id="93745792">
      <w:bodyDiv w:val="1"/>
      <w:marLeft w:val="0"/>
      <w:marRight w:val="0"/>
      <w:marTop w:val="0"/>
      <w:marBottom w:val="0"/>
      <w:divBdr>
        <w:top w:val="none" w:sz="0" w:space="0" w:color="auto"/>
        <w:left w:val="none" w:sz="0" w:space="0" w:color="auto"/>
        <w:bottom w:val="none" w:sz="0" w:space="0" w:color="auto"/>
        <w:right w:val="none" w:sz="0" w:space="0" w:color="auto"/>
      </w:divBdr>
      <w:divsChild>
        <w:div w:id="268704806">
          <w:marLeft w:val="547"/>
          <w:marRight w:val="0"/>
          <w:marTop w:val="96"/>
          <w:marBottom w:val="0"/>
          <w:divBdr>
            <w:top w:val="none" w:sz="0" w:space="0" w:color="auto"/>
            <w:left w:val="none" w:sz="0" w:space="0" w:color="auto"/>
            <w:bottom w:val="none" w:sz="0" w:space="0" w:color="auto"/>
            <w:right w:val="none" w:sz="0" w:space="0" w:color="auto"/>
          </w:divBdr>
        </w:div>
        <w:div w:id="815100665">
          <w:marLeft w:val="547"/>
          <w:marRight w:val="0"/>
          <w:marTop w:val="96"/>
          <w:marBottom w:val="0"/>
          <w:divBdr>
            <w:top w:val="none" w:sz="0" w:space="0" w:color="auto"/>
            <w:left w:val="none" w:sz="0" w:space="0" w:color="auto"/>
            <w:bottom w:val="none" w:sz="0" w:space="0" w:color="auto"/>
            <w:right w:val="none" w:sz="0" w:space="0" w:color="auto"/>
          </w:divBdr>
        </w:div>
        <w:div w:id="1258905374">
          <w:marLeft w:val="547"/>
          <w:marRight w:val="0"/>
          <w:marTop w:val="96"/>
          <w:marBottom w:val="0"/>
          <w:divBdr>
            <w:top w:val="none" w:sz="0" w:space="0" w:color="auto"/>
            <w:left w:val="none" w:sz="0" w:space="0" w:color="auto"/>
            <w:bottom w:val="none" w:sz="0" w:space="0" w:color="auto"/>
            <w:right w:val="none" w:sz="0" w:space="0" w:color="auto"/>
          </w:divBdr>
        </w:div>
        <w:div w:id="1342707734">
          <w:marLeft w:val="547"/>
          <w:marRight w:val="0"/>
          <w:marTop w:val="96"/>
          <w:marBottom w:val="0"/>
          <w:divBdr>
            <w:top w:val="none" w:sz="0" w:space="0" w:color="auto"/>
            <w:left w:val="none" w:sz="0" w:space="0" w:color="auto"/>
            <w:bottom w:val="none" w:sz="0" w:space="0" w:color="auto"/>
            <w:right w:val="none" w:sz="0" w:space="0" w:color="auto"/>
          </w:divBdr>
        </w:div>
      </w:divsChild>
    </w:div>
    <w:div w:id="96222529">
      <w:bodyDiv w:val="1"/>
      <w:marLeft w:val="0"/>
      <w:marRight w:val="0"/>
      <w:marTop w:val="0"/>
      <w:marBottom w:val="0"/>
      <w:divBdr>
        <w:top w:val="none" w:sz="0" w:space="0" w:color="auto"/>
        <w:left w:val="none" w:sz="0" w:space="0" w:color="auto"/>
        <w:bottom w:val="none" w:sz="0" w:space="0" w:color="auto"/>
        <w:right w:val="none" w:sz="0" w:space="0" w:color="auto"/>
      </w:divBdr>
    </w:div>
    <w:div w:id="153690716">
      <w:bodyDiv w:val="1"/>
      <w:marLeft w:val="0"/>
      <w:marRight w:val="0"/>
      <w:marTop w:val="0"/>
      <w:marBottom w:val="0"/>
      <w:divBdr>
        <w:top w:val="none" w:sz="0" w:space="0" w:color="auto"/>
        <w:left w:val="none" w:sz="0" w:space="0" w:color="auto"/>
        <w:bottom w:val="none" w:sz="0" w:space="0" w:color="auto"/>
        <w:right w:val="none" w:sz="0" w:space="0" w:color="auto"/>
      </w:divBdr>
    </w:div>
    <w:div w:id="175386266">
      <w:bodyDiv w:val="1"/>
      <w:marLeft w:val="0"/>
      <w:marRight w:val="0"/>
      <w:marTop w:val="0"/>
      <w:marBottom w:val="0"/>
      <w:divBdr>
        <w:top w:val="none" w:sz="0" w:space="0" w:color="auto"/>
        <w:left w:val="none" w:sz="0" w:space="0" w:color="auto"/>
        <w:bottom w:val="none" w:sz="0" w:space="0" w:color="auto"/>
        <w:right w:val="none" w:sz="0" w:space="0" w:color="auto"/>
      </w:divBdr>
    </w:div>
    <w:div w:id="197667179">
      <w:bodyDiv w:val="1"/>
      <w:marLeft w:val="0"/>
      <w:marRight w:val="0"/>
      <w:marTop w:val="0"/>
      <w:marBottom w:val="0"/>
      <w:divBdr>
        <w:top w:val="none" w:sz="0" w:space="0" w:color="auto"/>
        <w:left w:val="none" w:sz="0" w:space="0" w:color="auto"/>
        <w:bottom w:val="none" w:sz="0" w:space="0" w:color="auto"/>
        <w:right w:val="none" w:sz="0" w:space="0" w:color="auto"/>
      </w:divBdr>
    </w:div>
    <w:div w:id="242179766">
      <w:bodyDiv w:val="1"/>
      <w:marLeft w:val="0"/>
      <w:marRight w:val="0"/>
      <w:marTop w:val="0"/>
      <w:marBottom w:val="0"/>
      <w:divBdr>
        <w:top w:val="none" w:sz="0" w:space="0" w:color="auto"/>
        <w:left w:val="none" w:sz="0" w:space="0" w:color="auto"/>
        <w:bottom w:val="none" w:sz="0" w:space="0" w:color="auto"/>
        <w:right w:val="none" w:sz="0" w:space="0" w:color="auto"/>
      </w:divBdr>
    </w:div>
    <w:div w:id="305011993">
      <w:bodyDiv w:val="1"/>
      <w:marLeft w:val="0"/>
      <w:marRight w:val="0"/>
      <w:marTop w:val="0"/>
      <w:marBottom w:val="0"/>
      <w:divBdr>
        <w:top w:val="none" w:sz="0" w:space="0" w:color="auto"/>
        <w:left w:val="none" w:sz="0" w:space="0" w:color="auto"/>
        <w:bottom w:val="none" w:sz="0" w:space="0" w:color="auto"/>
        <w:right w:val="none" w:sz="0" w:space="0" w:color="auto"/>
      </w:divBdr>
    </w:div>
    <w:div w:id="314115986">
      <w:bodyDiv w:val="1"/>
      <w:marLeft w:val="0"/>
      <w:marRight w:val="0"/>
      <w:marTop w:val="0"/>
      <w:marBottom w:val="0"/>
      <w:divBdr>
        <w:top w:val="none" w:sz="0" w:space="0" w:color="auto"/>
        <w:left w:val="none" w:sz="0" w:space="0" w:color="auto"/>
        <w:bottom w:val="none" w:sz="0" w:space="0" w:color="auto"/>
        <w:right w:val="none" w:sz="0" w:space="0" w:color="auto"/>
      </w:divBdr>
    </w:div>
    <w:div w:id="314795756">
      <w:bodyDiv w:val="1"/>
      <w:marLeft w:val="0"/>
      <w:marRight w:val="0"/>
      <w:marTop w:val="0"/>
      <w:marBottom w:val="0"/>
      <w:divBdr>
        <w:top w:val="none" w:sz="0" w:space="0" w:color="auto"/>
        <w:left w:val="none" w:sz="0" w:space="0" w:color="auto"/>
        <w:bottom w:val="none" w:sz="0" w:space="0" w:color="auto"/>
        <w:right w:val="none" w:sz="0" w:space="0" w:color="auto"/>
      </w:divBdr>
    </w:div>
    <w:div w:id="315258095">
      <w:bodyDiv w:val="1"/>
      <w:marLeft w:val="0"/>
      <w:marRight w:val="0"/>
      <w:marTop w:val="0"/>
      <w:marBottom w:val="0"/>
      <w:divBdr>
        <w:top w:val="none" w:sz="0" w:space="0" w:color="auto"/>
        <w:left w:val="none" w:sz="0" w:space="0" w:color="auto"/>
        <w:bottom w:val="none" w:sz="0" w:space="0" w:color="auto"/>
        <w:right w:val="none" w:sz="0" w:space="0" w:color="auto"/>
      </w:divBdr>
    </w:div>
    <w:div w:id="437146511">
      <w:bodyDiv w:val="1"/>
      <w:marLeft w:val="0"/>
      <w:marRight w:val="0"/>
      <w:marTop w:val="0"/>
      <w:marBottom w:val="0"/>
      <w:divBdr>
        <w:top w:val="none" w:sz="0" w:space="0" w:color="auto"/>
        <w:left w:val="none" w:sz="0" w:space="0" w:color="auto"/>
        <w:bottom w:val="none" w:sz="0" w:space="0" w:color="auto"/>
        <w:right w:val="none" w:sz="0" w:space="0" w:color="auto"/>
      </w:divBdr>
    </w:div>
    <w:div w:id="500047989">
      <w:bodyDiv w:val="1"/>
      <w:marLeft w:val="0"/>
      <w:marRight w:val="0"/>
      <w:marTop w:val="0"/>
      <w:marBottom w:val="0"/>
      <w:divBdr>
        <w:top w:val="none" w:sz="0" w:space="0" w:color="auto"/>
        <w:left w:val="none" w:sz="0" w:space="0" w:color="auto"/>
        <w:bottom w:val="none" w:sz="0" w:space="0" w:color="auto"/>
        <w:right w:val="none" w:sz="0" w:space="0" w:color="auto"/>
      </w:divBdr>
      <w:divsChild>
        <w:div w:id="919876095">
          <w:marLeft w:val="0"/>
          <w:marRight w:val="0"/>
          <w:marTop w:val="0"/>
          <w:marBottom w:val="0"/>
          <w:divBdr>
            <w:top w:val="none" w:sz="0" w:space="0" w:color="auto"/>
            <w:left w:val="none" w:sz="0" w:space="0" w:color="auto"/>
            <w:bottom w:val="none" w:sz="0" w:space="0" w:color="auto"/>
            <w:right w:val="none" w:sz="0" w:space="0" w:color="auto"/>
          </w:divBdr>
        </w:div>
      </w:divsChild>
    </w:div>
    <w:div w:id="566307346">
      <w:bodyDiv w:val="1"/>
      <w:marLeft w:val="0"/>
      <w:marRight w:val="0"/>
      <w:marTop w:val="0"/>
      <w:marBottom w:val="0"/>
      <w:divBdr>
        <w:top w:val="none" w:sz="0" w:space="0" w:color="auto"/>
        <w:left w:val="none" w:sz="0" w:space="0" w:color="auto"/>
        <w:bottom w:val="none" w:sz="0" w:space="0" w:color="auto"/>
        <w:right w:val="none" w:sz="0" w:space="0" w:color="auto"/>
      </w:divBdr>
    </w:div>
    <w:div w:id="575866933">
      <w:bodyDiv w:val="1"/>
      <w:marLeft w:val="0"/>
      <w:marRight w:val="0"/>
      <w:marTop w:val="0"/>
      <w:marBottom w:val="0"/>
      <w:divBdr>
        <w:top w:val="none" w:sz="0" w:space="0" w:color="auto"/>
        <w:left w:val="none" w:sz="0" w:space="0" w:color="auto"/>
        <w:bottom w:val="none" w:sz="0" w:space="0" w:color="auto"/>
        <w:right w:val="none" w:sz="0" w:space="0" w:color="auto"/>
      </w:divBdr>
    </w:div>
    <w:div w:id="710350974">
      <w:bodyDiv w:val="1"/>
      <w:marLeft w:val="0"/>
      <w:marRight w:val="0"/>
      <w:marTop w:val="0"/>
      <w:marBottom w:val="0"/>
      <w:divBdr>
        <w:top w:val="none" w:sz="0" w:space="0" w:color="auto"/>
        <w:left w:val="none" w:sz="0" w:space="0" w:color="auto"/>
        <w:bottom w:val="none" w:sz="0" w:space="0" w:color="auto"/>
        <w:right w:val="none" w:sz="0" w:space="0" w:color="auto"/>
      </w:divBdr>
    </w:div>
    <w:div w:id="798836936">
      <w:bodyDiv w:val="1"/>
      <w:marLeft w:val="0"/>
      <w:marRight w:val="0"/>
      <w:marTop w:val="0"/>
      <w:marBottom w:val="0"/>
      <w:divBdr>
        <w:top w:val="none" w:sz="0" w:space="0" w:color="auto"/>
        <w:left w:val="none" w:sz="0" w:space="0" w:color="auto"/>
        <w:bottom w:val="none" w:sz="0" w:space="0" w:color="auto"/>
        <w:right w:val="none" w:sz="0" w:space="0" w:color="auto"/>
      </w:divBdr>
    </w:div>
    <w:div w:id="814487780">
      <w:bodyDiv w:val="1"/>
      <w:marLeft w:val="0"/>
      <w:marRight w:val="0"/>
      <w:marTop w:val="0"/>
      <w:marBottom w:val="0"/>
      <w:divBdr>
        <w:top w:val="none" w:sz="0" w:space="0" w:color="auto"/>
        <w:left w:val="none" w:sz="0" w:space="0" w:color="auto"/>
        <w:bottom w:val="none" w:sz="0" w:space="0" w:color="auto"/>
        <w:right w:val="none" w:sz="0" w:space="0" w:color="auto"/>
      </w:divBdr>
    </w:div>
    <w:div w:id="821510583">
      <w:bodyDiv w:val="1"/>
      <w:marLeft w:val="0"/>
      <w:marRight w:val="0"/>
      <w:marTop w:val="0"/>
      <w:marBottom w:val="0"/>
      <w:divBdr>
        <w:top w:val="none" w:sz="0" w:space="0" w:color="auto"/>
        <w:left w:val="none" w:sz="0" w:space="0" w:color="auto"/>
        <w:bottom w:val="none" w:sz="0" w:space="0" w:color="auto"/>
        <w:right w:val="none" w:sz="0" w:space="0" w:color="auto"/>
      </w:divBdr>
      <w:divsChild>
        <w:div w:id="739207105">
          <w:marLeft w:val="547"/>
          <w:marRight w:val="0"/>
          <w:marTop w:val="134"/>
          <w:marBottom w:val="0"/>
          <w:divBdr>
            <w:top w:val="none" w:sz="0" w:space="0" w:color="auto"/>
            <w:left w:val="none" w:sz="0" w:space="0" w:color="auto"/>
            <w:bottom w:val="none" w:sz="0" w:space="0" w:color="auto"/>
            <w:right w:val="none" w:sz="0" w:space="0" w:color="auto"/>
          </w:divBdr>
        </w:div>
        <w:div w:id="1673337115">
          <w:marLeft w:val="1166"/>
          <w:marRight w:val="0"/>
          <w:marTop w:val="134"/>
          <w:marBottom w:val="0"/>
          <w:divBdr>
            <w:top w:val="none" w:sz="0" w:space="0" w:color="auto"/>
            <w:left w:val="none" w:sz="0" w:space="0" w:color="auto"/>
            <w:bottom w:val="none" w:sz="0" w:space="0" w:color="auto"/>
            <w:right w:val="none" w:sz="0" w:space="0" w:color="auto"/>
          </w:divBdr>
        </w:div>
        <w:div w:id="1813983314">
          <w:marLeft w:val="1166"/>
          <w:marRight w:val="0"/>
          <w:marTop w:val="134"/>
          <w:marBottom w:val="0"/>
          <w:divBdr>
            <w:top w:val="none" w:sz="0" w:space="0" w:color="auto"/>
            <w:left w:val="none" w:sz="0" w:space="0" w:color="auto"/>
            <w:bottom w:val="none" w:sz="0" w:space="0" w:color="auto"/>
            <w:right w:val="none" w:sz="0" w:space="0" w:color="auto"/>
          </w:divBdr>
        </w:div>
        <w:div w:id="1994795357">
          <w:marLeft w:val="1166"/>
          <w:marRight w:val="0"/>
          <w:marTop w:val="134"/>
          <w:marBottom w:val="0"/>
          <w:divBdr>
            <w:top w:val="none" w:sz="0" w:space="0" w:color="auto"/>
            <w:left w:val="none" w:sz="0" w:space="0" w:color="auto"/>
            <w:bottom w:val="none" w:sz="0" w:space="0" w:color="auto"/>
            <w:right w:val="none" w:sz="0" w:space="0" w:color="auto"/>
          </w:divBdr>
        </w:div>
      </w:divsChild>
    </w:div>
    <w:div w:id="923294651">
      <w:bodyDiv w:val="1"/>
      <w:marLeft w:val="0"/>
      <w:marRight w:val="0"/>
      <w:marTop w:val="0"/>
      <w:marBottom w:val="0"/>
      <w:divBdr>
        <w:top w:val="none" w:sz="0" w:space="0" w:color="auto"/>
        <w:left w:val="none" w:sz="0" w:space="0" w:color="auto"/>
        <w:bottom w:val="none" w:sz="0" w:space="0" w:color="auto"/>
        <w:right w:val="none" w:sz="0" w:space="0" w:color="auto"/>
      </w:divBdr>
    </w:div>
    <w:div w:id="1011490675">
      <w:bodyDiv w:val="1"/>
      <w:marLeft w:val="0"/>
      <w:marRight w:val="0"/>
      <w:marTop w:val="0"/>
      <w:marBottom w:val="0"/>
      <w:divBdr>
        <w:top w:val="none" w:sz="0" w:space="0" w:color="auto"/>
        <w:left w:val="none" w:sz="0" w:space="0" w:color="auto"/>
        <w:bottom w:val="none" w:sz="0" w:space="0" w:color="auto"/>
        <w:right w:val="none" w:sz="0" w:space="0" w:color="auto"/>
      </w:divBdr>
    </w:div>
    <w:div w:id="1018577577">
      <w:bodyDiv w:val="1"/>
      <w:marLeft w:val="0"/>
      <w:marRight w:val="0"/>
      <w:marTop w:val="0"/>
      <w:marBottom w:val="0"/>
      <w:divBdr>
        <w:top w:val="none" w:sz="0" w:space="0" w:color="auto"/>
        <w:left w:val="none" w:sz="0" w:space="0" w:color="auto"/>
        <w:bottom w:val="none" w:sz="0" w:space="0" w:color="auto"/>
        <w:right w:val="none" w:sz="0" w:space="0" w:color="auto"/>
      </w:divBdr>
    </w:div>
    <w:div w:id="1170636222">
      <w:bodyDiv w:val="1"/>
      <w:marLeft w:val="0"/>
      <w:marRight w:val="0"/>
      <w:marTop w:val="0"/>
      <w:marBottom w:val="0"/>
      <w:divBdr>
        <w:top w:val="none" w:sz="0" w:space="0" w:color="auto"/>
        <w:left w:val="none" w:sz="0" w:space="0" w:color="auto"/>
        <w:bottom w:val="none" w:sz="0" w:space="0" w:color="auto"/>
        <w:right w:val="none" w:sz="0" w:space="0" w:color="auto"/>
      </w:divBdr>
    </w:div>
    <w:div w:id="1194928100">
      <w:bodyDiv w:val="1"/>
      <w:marLeft w:val="0"/>
      <w:marRight w:val="0"/>
      <w:marTop w:val="0"/>
      <w:marBottom w:val="0"/>
      <w:divBdr>
        <w:top w:val="none" w:sz="0" w:space="0" w:color="auto"/>
        <w:left w:val="none" w:sz="0" w:space="0" w:color="auto"/>
        <w:bottom w:val="none" w:sz="0" w:space="0" w:color="auto"/>
        <w:right w:val="none" w:sz="0" w:space="0" w:color="auto"/>
      </w:divBdr>
    </w:div>
    <w:div w:id="1246888199">
      <w:bodyDiv w:val="1"/>
      <w:marLeft w:val="0"/>
      <w:marRight w:val="0"/>
      <w:marTop w:val="0"/>
      <w:marBottom w:val="0"/>
      <w:divBdr>
        <w:top w:val="none" w:sz="0" w:space="0" w:color="auto"/>
        <w:left w:val="none" w:sz="0" w:space="0" w:color="auto"/>
        <w:bottom w:val="none" w:sz="0" w:space="0" w:color="auto"/>
        <w:right w:val="none" w:sz="0" w:space="0" w:color="auto"/>
      </w:divBdr>
    </w:div>
    <w:div w:id="1258825888">
      <w:bodyDiv w:val="1"/>
      <w:marLeft w:val="0"/>
      <w:marRight w:val="0"/>
      <w:marTop w:val="0"/>
      <w:marBottom w:val="0"/>
      <w:divBdr>
        <w:top w:val="none" w:sz="0" w:space="0" w:color="auto"/>
        <w:left w:val="none" w:sz="0" w:space="0" w:color="auto"/>
        <w:bottom w:val="none" w:sz="0" w:space="0" w:color="auto"/>
        <w:right w:val="none" w:sz="0" w:space="0" w:color="auto"/>
      </w:divBdr>
    </w:div>
    <w:div w:id="1315987422">
      <w:bodyDiv w:val="1"/>
      <w:marLeft w:val="0"/>
      <w:marRight w:val="0"/>
      <w:marTop w:val="0"/>
      <w:marBottom w:val="0"/>
      <w:divBdr>
        <w:top w:val="none" w:sz="0" w:space="0" w:color="auto"/>
        <w:left w:val="none" w:sz="0" w:space="0" w:color="auto"/>
        <w:bottom w:val="none" w:sz="0" w:space="0" w:color="auto"/>
        <w:right w:val="none" w:sz="0" w:space="0" w:color="auto"/>
      </w:divBdr>
    </w:div>
    <w:div w:id="1352222065">
      <w:bodyDiv w:val="1"/>
      <w:marLeft w:val="0"/>
      <w:marRight w:val="0"/>
      <w:marTop w:val="0"/>
      <w:marBottom w:val="0"/>
      <w:divBdr>
        <w:top w:val="none" w:sz="0" w:space="0" w:color="auto"/>
        <w:left w:val="none" w:sz="0" w:space="0" w:color="auto"/>
        <w:bottom w:val="none" w:sz="0" w:space="0" w:color="auto"/>
        <w:right w:val="none" w:sz="0" w:space="0" w:color="auto"/>
      </w:divBdr>
    </w:div>
    <w:div w:id="1366712880">
      <w:bodyDiv w:val="1"/>
      <w:marLeft w:val="0"/>
      <w:marRight w:val="0"/>
      <w:marTop w:val="0"/>
      <w:marBottom w:val="0"/>
      <w:divBdr>
        <w:top w:val="none" w:sz="0" w:space="0" w:color="auto"/>
        <w:left w:val="none" w:sz="0" w:space="0" w:color="auto"/>
        <w:bottom w:val="none" w:sz="0" w:space="0" w:color="auto"/>
        <w:right w:val="none" w:sz="0" w:space="0" w:color="auto"/>
      </w:divBdr>
      <w:divsChild>
        <w:div w:id="967275379">
          <w:marLeft w:val="547"/>
          <w:marRight w:val="0"/>
          <w:marTop w:val="0"/>
          <w:marBottom w:val="0"/>
          <w:divBdr>
            <w:top w:val="none" w:sz="0" w:space="0" w:color="auto"/>
            <w:left w:val="none" w:sz="0" w:space="0" w:color="auto"/>
            <w:bottom w:val="none" w:sz="0" w:space="0" w:color="auto"/>
            <w:right w:val="none" w:sz="0" w:space="0" w:color="auto"/>
          </w:divBdr>
        </w:div>
        <w:div w:id="1187061358">
          <w:marLeft w:val="547"/>
          <w:marRight w:val="0"/>
          <w:marTop w:val="0"/>
          <w:marBottom w:val="0"/>
          <w:divBdr>
            <w:top w:val="none" w:sz="0" w:space="0" w:color="auto"/>
            <w:left w:val="none" w:sz="0" w:space="0" w:color="auto"/>
            <w:bottom w:val="none" w:sz="0" w:space="0" w:color="auto"/>
            <w:right w:val="none" w:sz="0" w:space="0" w:color="auto"/>
          </w:divBdr>
        </w:div>
        <w:div w:id="2049065767">
          <w:marLeft w:val="547"/>
          <w:marRight w:val="0"/>
          <w:marTop w:val="0"/>
          <w:marBottom w:val="0"/>
          <w:divBdr>
            <w:top w:val="none" w:sz="0" w:space="0" w:color="auto"/>
            <w:left w:val="none" w:sz="0" w:space="0" w:color="auto"/>
            <w:bottom w:val="none" w:sz="0" w:space="0" w:color="auto"/>
            <w:right w:val="none" w:sz="0" w:space="0" w:color="auto"/>
          </w:divBdr>
        </w:div>
      </w:divsChild>
    </w:div>
    <w:div w:id="1368801362">
      <w:bodyDiv w:val="1"/>
      <w:marLeft w:val="0"/>
      <w:marRight w:val="0"/>
      <w:marTop w:val="0"/>
      <w:marBottom w:val="0"/>
      <w:divBdr>
        <w:top w:val="none" w:sz="0" w:space="0" w:color="auto"/>
        <w:left w:val="none" w:sz="0" w:space="0" w:color="auto"/>
        <w:bottom w:val="none" w:sz="0" w:space="0" w:color="auto"/>
        <w:right w:val="none" w:sz="0" w:space="0" w:color="auto"/>
      </w:divBdr>
    </w:div>
    <w:div w:id="1465660123">
      <w:bodyDiv w:val="1"/>
      <w:marLeft w:val="0"/>
      <w:marRight w:val="0"/>
      <w:marTop w:val="0"/>
      <w:marBottom w:val="0"/>
      <w:divBdr>
        <w:top w:val="none" w:sz="0" w:space="0" w:color="auto"/>
        <w:left w:val="none" w:sz="0" w:space="0" w:color="auto"/>
        <w:bottom w:val="none" w:sz="0" w:space="0" w:color="auto"/>
        <w:right w:val="none" w:sz="0" w:space="0" w:color="auto"/>
      </w:divBdr>
    </w:div>
    <w:div w:id="1561139133">
      <w:bodyDiv w:val="1"/>
      <w:marLeft w:val="0"/>
      <w:marRight w:val="0"/>
      <w:marTop w:val="0"/>
      <w:marBottom w:val="0"/>
      <w:divBdr>
        <w:top w:val="none" w:sz="0" w:space="0" w:color="auto"/>
        <w:left w:val="none" w:sz="0" w:space="0" w:color="auto"/>
        <w:bottom w:val="none" w:sz="0" w:space="0" w:color="auto"/>
        <w:right w:val="none" w:sz="0" w:space="0" w:color="auto"/>
      </w:divBdr>
    </w:div>
    <w:div w:id="1620454652">
      <w:bodyDiv w:val="1"/>
      <w:marLeft w:val="0"/>
      <w:marRight w:val="0"/>
      <w:marTop w:val="0"/>
      <w:marBottom w:val="0"/>
      <w:divBdr>
        <w:top w:val="none" w:sz="0" w:space="0" w:color="auto"/>
        <w:left w:val="none" w:sz="0" w:space="0" w:color="auto"/>
        <w:bottom w:val="none" w:sz="0" w:space="0" w:color="auto"/>
        <w:right w:val="none" w:sz="0" w:space="0" w:color="auto"/>
      </w:divBdr>
    </w:div>
    <w:div w:id="1649363407">
      <w:bodyDiv w:val="1"/>
      <w:marLeft w:val="0"/>
      <w:marRight w:val="0"/>
      <w:marTop w:val="0"/>
      <w:marBottom w:val="0"/>
      <w:divBdr>
        <w:top w:val="none" w:sz="0" w:space="0" w:color="auto"/>
        <w:left w:val="none" w:sz="0" w:space="0" w:color="auto"/>
        <w:bottom w:val="none" w:sz="0" w:space="0" w:color="auto"/>
        <w:right w:val="none" w:sz="0" w:space="0" w:color="auto"/>
      </w:divBdr>
    </w:div>
    <w:div w:id="1766459557">
      <w:bodyDiv w:val="1"/>
      <w:marLeft w:val="0"/>
      <w:marRight w:val="0"/>
      <w:marTop w:val="0"/>
      <w:marBottom w:val="0"/>
      <w:divBdr>
        <w:top w:val="none" w:sz="0" w:space="0" w:color="auto"/>
        <w:left w:val="none" w:sz="0" w:space="0" w:color="auto"/>
        <w:bottom w:val="none" w:sz="0" w:space="0" w:color="auto"/>
        <w:right w:val="none" w:sz="0" w:space="0" w:color="auto"/>
      </w:divBdr>
    </w:div>
    <w:div w:id="1772236271">
      <w:bodyDiv w:val="1"/>
      <w:marLeft w:val="0"/>
      <w:marRight w:val="0"/>
      <w:marTop w:val="0"/>
      <w:marBottom w:val="0"/>
      <w:divBdr>
        <w:top w:val="none" w:sz="0" w:space="0" w:color="auto"/>
        <w:left w:val="none" w:sz="0" w:space="0" w:color="auto"/>
        <w:bottom w:val="none" w:sz="0" w:space="0" w:color="auto"/>
        <w:right w:val="none" w:sz="0" w:space="0" w:color="auto"/>
      </w:divBdr>
    </w:div>
    <w:div w:id="1794061114">
      <w:bodyDiv w:val="1"/>
      <w:marLeft w:val="0"/>
      <w:marRight w:val="0"/>
      <w:marTop w:val="0"/>
      <w:marBottom w:val="0"/>
      <w:divBdr>
        <w:top w:val="none" w:sz="0" w:space="0" w:color="auto"/>
        <w:left w:val="none" w:sz="0" w:space="0" w:color="auto"/>
        <w:bottom w:val="none" w:sz="0" w:space="0" w:color="auto"/>
        <w:right w:val="none" w:sz="0" w:space="0" w:color="auto"/>
      </w:divBdr>
    </w:div>
    <w:div w:id="1811826904">
      <w:bodyDiv w:val="1"/>
      <w:marLeft w:val="0"/>
      <w:marRight w:val="0"/>
      <w:marTop w:val="0"/>
      <w:marBottom w:val="0"/>
      <w:divBdr>
        <w:top w:val="none" w:sz="0" w:space="0" w:color="auto"/>
        <w:left w:val="none" w:sz="0" w:space="0" w:color="auto"/>
        <w:bottom w:val="none" w:sz="0" w:space="0" w:color="auto"/>
        <w:right w:val="none" w:sz="0" w:space="0" w:color="auto"/>
      </w:divBdr>
    </w:div>
    <w:div w:id="1819957126">
      <w:bodyDiv w:val="1"/>
      <w:marLeft w:val="0"/>
      <w:marRight w:val="0"/>
      <w:marTop w:val="0"/>
      <w:marBottom w:val="0"/>
      <w:divBdr>
        <w:top w:val="none" w:sz="0" w:space="0" w:color="auto"/>
        <w:left w:val="none" w:sz="0" w:space="0" w:color="auto"/>
        <w:bottom w:val="none" w:sz="0" w:space="0" w:color="auto"/>
        <w:right w:val="none" w:sz="0" w:space="0" w:color="auto"/>
      </w:divBdr>
    </w:div>
    <w:div w:id="1831751228">
      <w:bodyDiv w:val="1"/>
      <w:marLeft w:val="0"/>
      <w:marRight w:val="0"/>
      <w:marTop w:val="0"/>
      <w:marBottom w:val="0"/>
      <w:divBdr>
        <w:top w:val="none" w:sz="0" w:space="0" w:color="auto"/>
        <w:left w:val="none" w:sz="0" w:space="0" w:color="auto"/>
        <w:bottom w:val="none" w:sz="0" w:space="0" w:color="auto"/>
        <w:right w:val="none" w:sz="0" w:space="0" w:color="auto"/>
      </w:divBdr>
    </w:div>
    <w:div w:id="1894925048">
      <w:bodyDiv w:val="1"/>
      <w:marLeft w:val="0"/>
      <w:marRight w:val="0"/>
      <w:marTop w:val="0"/>
      <w:marBottom w:val="0"/>
      <w:divBdr>
        <w:top w:val="none" w:sz="0" w:space="0" w:color="auto"/>
        <w:left w:val="none" w:sz="0" w:space="0" w:color="auto"/>
        <w:bottom w:val="none" w:sz="0" w:space="0" w:color="auto"/>
        <w:right w:val="none" w:sz="0" w:space="0" w:color="auto"/>
      </w:divBdr>
    </w:div>
    <w:div w:id="1910071498">
      <w:bodyDiv w:val="1"/>
      <w:marLeft w:val="0"/>
      <w:marRight w:val="0"/>
      <w:marTop w:val="0"/>
      <w:marBottom w:val="0"/>
      <w:divBdr>
        <w:top w:val="none" w:sz="0" w:space="0" w:color="auto"/>
        <w:left w:val="none" w:sz="0" w:space="0" w:color="auto"/>
        <w:bottom w:val="none" w:sz="0" w:space="0" w:color="auto"/>
        <w:right w:val="none" w:sz="0" w:space="0" w:color="auto"/>
      </w:divBdr>
    </w:div>
    <w:div w:id="1917202337">
      <w:bodyDiv w:val="1"/>
      <w:marLeft w:val="0"/>
      <w:marRight w:val="0"/>
      <w:marTop w:val="0"/>
      <w:marBottom w:val="0"/>
      <w:divBdr>
        <w:top w:val="none" w:sz="0" w:space="0" w:color="auto"/>
        <w:left w:val="none" w:sz="0" w:space="0" w:color="auto"/>
        <w:bottom w:val="none" w:sz="0" w:space="0" w:color="auto"/>
        <w:right w:val="none" w:sz="0" w:space="0" w:color="auto"/>
      </w:divBdr>
    </w:div>
    <w:div w:id="1936285557">
      <w:bodyDiv w:val="1"/>
      <w:marLeft w:val="0"/>
      <w:marRight w:val="0"/>
      <w:marTop w:val="0"/>
      <w:marBottom w:val="0"/>
      <w:divBdr>
        <w:top w:val="none" w:sz="0" w:space="0" w:color="auto"/>
        <w:left w:val="none" w:sz="0" w:space="0" w:color="auto"/>
        <w:bottom w:val="none" w:sz="0" w:space="0" w:color="auto"/>
        <w:right w:val="none" w:sz="0" w:space="0" w:color="auto"/>
      </w:divBdr>
    </w:div>
    <w:div w:id="1943223512">
      <w:bodyDiv w:val="1"/>
      <w:marLeft w:val="0"/>
      <w:marRight w:val="0"/>
      <w:marTop w:val="0"/>
      <w:marBottom w:val="0"/>
      <w:divBdr>
        <w:top w:val="none" w:sz="0" w:space="0" w:color="auto"/>
        <w:left w:val="none" w:sz="0" w:space="0" w:color="auto"/>
        <w:bottom w:val="none" w:sz="0" w:space="0" w:color="auto"/>
        <w:right w:val="none" w:sz="0" w:space="0" w:color="auto"/>
      </w:divBdr>
    </w:div>
    <w:div w:id="2005164394">
      <w:bodyDiv w:val="1"/>
      <w:marLeft w:val="0"/>
      <w:marRight w:val="0"/>
      <w:marTop w:val="0"/>
      <w:marBottom w:val="0"/>
      <w:divBdr>
        <w:top w:val="none" w:sz="0" w:space="0" w:color="auto"/>
        <w:left w:val="none" w:sz="0" w:space="0" w:color="auto"/>
        <w:bottom w:val="none" w:sz="0" w:space="0" w:color="auto"/>
        <w:right w:val="none" w:sz="0" w:space="0" w:color="auto"/>
      </w:divBdr>
    </w:div>
    <w:div w:id="2006667674">
      <w:bodyDiv w:val="1"/>
      <w:marLeft w:val="0"/>
      <w:marRight w:val="0"/>
      <w:marTop w:val="0"/>
      <w:marBottom w:val="0"/>
      <w:divBdr>
        <w:top w:val="none" w:sz="0" w:space="0" w:color="auto"/>
        <w:left w:val="none" w:sz="0" w:space="0" w:color="auto"/>
        <w:bottom w:val="none" w:sz="0" w:space="0" w:color="auto"/>
        <w:right w:val="none" w:sz="0" w:space="0" w:color="auto"/>
      </w:divBdr>
    </w:div>
    <w:div w:id="2013143556">
      <w:bodyDiv w:val="1"/>
      <w:marLeft w:val="0"/>
      <w:marRight w:val="0"/>
      <w:marTop w:val="0"/>
      <w:marBottom w:val="0"/>
      <w:divBdr>
        <w:top w:val="none" w:sz="0" w:space="0" w:color="auto"/>
        <w:left w:val="none" w:sz="0" w:space="0" w:color="auto"/>
        <w:bottom w:val="none" w:sz="0" w:space="0" w:color="auto"/>
        <w:right w:val="none" w:sz="0" w:space="0" w:color="auto"/>
      </w:divBdr>
    </w:div>
    <w:div w:id="2104832785">
      <w:bodyDiv w:val="1"/>
      <w:marLeft w:val="0"/>
      <w:marRight w:val="0"/>
      <w:marTop w:val="0"/>
      <w:marBottom w:val="0"/>
      <w:divBdr>
        <w:top w:val="none" w:sz="0" w:space="0" w:color="auto"/>
        <w:left w:val="none" w:sz="0" w:space="0" w:color="auto"/>
        <w:bottom w:val="none" w:sz="0" w:space="0" w:color="auto"/>
        <w:right w:val="none" w:sz="0" w:space="0" w:color="auto"/>
      </w:divBdr>
    </w:div>
    <w:div w:id="213544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8332DA5034D4D992C390639DCD23C" ma:contentTypeVersion="12" ma:contentTypeDescription="Create a new document." ma:contentTypeScope="" ma:versionID="53cd29f68f5aa8df11cf9ccfbe59b37c">
  <xsd:schema xmlns:xsd="http://www.w3.org/2001/XMLSchema" xmlns:xs="http://www.w3.org/2001/XMLSchema" xmlns:p="http://schemas.microsoft.com/office/2006/metadata/properties" xmlns:ns3="7ef890f9-14fc-4b5f-af87-1077903dcbe7" xmlns:ns4="0f3b3029-33d7-485b-a786-fbbeb13018b1" targetNamespace="http://schemas.microsoft.com/office/2006/metadata/properties" ma:root="true" ma:fieldsID="e47cd15df3030ef608a052cb0108161f" ns3:_="" ns4:_="">
    <xsd:import namespace="7ef890f9-14fc-4b5f-af87-1077903dcbe7"/>
    <xsd:import namespace="0f3b3029-33d7-485b-a786-fbbeb13018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90f9-14fc-4b5f-af87-1077903dcb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3b3029-33d7-485b-a786-fbbeb13018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0EBB-C4B4-401D-B7E1-72F3AF6EC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90f9-14fc-4b5f-af87-1077903dcbe7"/>
    <ds:schemaRef ds:uri="0f3b3029-33d7-485b-a786-fbbeb1301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F29B7-8D5B-4F3F-85DB-AD63BA1A1E75}">
  <ds:schemaRefs>
    <ds:schemaRef ds:uri="http://schemas.microsoft.com/sharepoint/v3/contenttype/forms"/>
  </ds:schemaRefs>
</ds:datastoreItem>
</file>

<file path=customXml/itemProps3.xml><?xml version="1.0" encoding="utf-8"?>
<ds:datastoreItem xmlns:ds="http://schemas.openxmlformats.org/officeDocument/2006/customXml" ds:itemID="{D9E44307-F6E5-45B6-A8B7-6EC7FACA87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0327C4-86F5-4FA8-ACDB-23FB7194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2649</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Summer Jobs</vt:lpstr>
    </vt:vector>
  </TitlesOfParts>
  <Company>CYDE</Company>
  <LinksUpToDate>false</LinksUpToDate>
  <CharactersWithSpaces>4835</CharactersWithSpaces>
  <SharedDoc>false</SharedDoc>
  <HyperlinkBase/>
  <HLinks>
    <vt:vector size="90" baseType="variant">
      <vt:variant>
        <vt:i4>7536694</vt:i4>
      </vt:variant>
      <vt:variant>
        <vt:i4>30</vt:i4>
      </vt:variant>
      <vt:variant>
        <vt:i4>0</vt:i4>
      </vt:variant>
      <vt:variant>
        <vt:i4>5</vt:i4>
      </vt:variant>
      <vt:variant>
        <vt:lpwstr>https://www.federalregister.gov/documents/2021/02/01/2021-01969/annual-update-of-the-hhs-poverty-guidelines</vt:lpwstr>
      </vt:variant>
      <vt:variant>
        <vt:lpwstr/>
      </vt:variant>
      <vt:variant>
        <vt:i4>4063255</vt:i4>
      </vt:variant>
      <vt:variant>
        <vt:i4>27</vt:i4>
      </vt:variant>
      <vt:variant>
        <vt:i4>0</vt:i4>
      </vt:variant>
      <vt:variant>
        <vt:i4>5</vt:i4>
      </vt:variant>
      <vt:variant>
        <vt:lpwstr>mailto:DWakelin@commcorp.org</vt:lpwstr>
      </vt:variant>
      <vt:variant>
        <vt:lpwstr/>
      </vt:variant>
      <vt:variant>
        <vt:i4>2949228</vt:i4>
      </vt:variant>
      <vt:variant>
        <vt:i4>24</vt:i4>
      </vt:variant>
      <vt:variant>
        <vt:i4>0</vt:i4>
      </vt:variant>
      <vt:variant>
        <vt:i4>5</vt:i4>
      </vt:variant>
      <vt:variant>
        <vt:lpwstr>https://www.youthworksdata.org/</vt:lpwstr>
      </vt:variant>
      <vt:variant>
        <vt:lpwstr/>
      </vt:variant>
      <vt:variant>
        <vt:i4>5832780</vt:i4>
      </vt:variant>
      <vt:variant>
        <vt:i4>21</vt:i4>
      </vt:variant>
      <vt:variant>
        <vt:i4>0</vt:i4>
      </vt:variant>
      <vt:variant>
        <vt:i4>5</vt:i4>
      </vt:variant>
      <vt:variant>
        <vt:lpwstr>https://www.mass.gov/service-details/pre-employment-transition-services-pre-ets-0</vt:lpwstr>
      </vt:variant>
      <vt:variant>
        <vt:lpwstr/>
      </vt:variant>
      <vt:variant>
        <vt:i4>2424870</vt:i4>
      </vt:variant>
      <vt:variant>
        <vt:i4>18</vt:i4>
      </vt:variant>
      <vt:variant>
        <vt:i4>0</vt:i4>
      </vt:variant>
      <vt:variant>
        <vt:i4>5</vt:i4>
      </vt:variant>
      <vt:variant>
        <vt:lpwstr>https://www.mass.gov/service-details/adolescent-support-progams</vt:lpwstr>
      </vt:variant>
      <vt:variant>
        <vt:lpwstr/>
      </vt:variant>
      <vt:variant>
        <vt:i4>3866659</vt:i4>
      </vt:variant>
      <vt:variant>
        <vt:i4>15</vt:i4>
      </vt:variant>
      <vt:variant>
        <vt:i4>0</vt:i4>
      </vt:variant>
      <vt:variant>
        <vt:i4>5</vt:i4>
      </vt:variant>
      <vt:variant>
        <vt:lpwstr>http://commcorp.org/programs/partnership-with-the-department-of-youth-services/</vt:lpwstr>
      </vt:variant>
      <vt:variant>
        <vt:lpwstr/>
      </vt:variant>
      <vt:variant>
        <vt:i4>7602221</vt:i4>
      </vt:variant>
      <vt:variant>
        <vt:i4>12</vt:i4>
      </vt:variant>
      <vt:variant>
        <vt:i4>0</vt:i4>
      </vt:variant>
      <vt:variant>
        <vt:i4>5</vt:i4>
      </vt:variant>
      <vt:variant>
        <vt:lpwstr>http://commcorp.org/programs/safe-and-successful-youth-initiative/</vt:lpwstr>
      </vt:variant>
      <vt:variant>
        <vt:lpwstr/>
      </vt:variant>
      <vt:variant>
        <vt:i4>6422640</vt:i4>
      </vt:variant>
      <vt:variant>
        <vt:i4>9</vt:i4>
      </vt:variant>
      <vt:variant>
        <vt:i4>0</vt:i4>
      </vt:variant>
      <vt:variant>
        <vt:i4>5</vt:i4>
      </vt:variant>
      <vt:variant>
        <vt:lpwstr>https://www.dol.gov/agencies/eta/workforce-investment/adult</vt:lpwstr>
      </vt:variant>
      <vt:variant>
        <vt:lpwstr/>
      </vt:variant>
      <vt:variant>
        <vt:i4>3407910</vt:i4>
      </vt:variant>
      <vt:variant>
        <vt:i4>6</vt:i4>
      </vt:variant>
      <vt:variant>
        <vt:i4>0</vt:i4>
      </vt:variant>
      <vt:variant>
        <vt:i4>5</vt:i4>
      </vt:variant>
      <vt:variant>
        <vt:lpwstr>http://www.massconnecting.org/</vt:lpwstr>
      </vt:variant>
      <vt:variant>
        <vt:lpwstr/>
      </vt:variant>
      <vt:variant>
        <vt:i4>5046360</vt:i4>
      </vt:variant>
      <vt:variant>
        <vt:i4>3</vt:i4>
      </vt:variant>
      <vt:variant>
        <vt:i4>0</vt:i4>
      </vt:variant>
      <vt:variant>
        <vt:i4>5</vt:i4>
      </vt:variant>
      <vt:variant>
        <vt:lpwstr>https://commcorp.tfaforms.net/328898</vt:lpwstr>
      </vt:variant>
      <vt:variant>
        <vt:lpwstr/>
      </vt:variant>
      <vt:variant>
        <vt:i4>5046360</vt:i4>
      </vt:variant>
      <vt:variant>
        <vt:i4>0</vt:i4>
      </vt:variant>
      <vt:variant>
        <vt:i4>0</vt:i4>
      </vt:variant>
      <vt:variant>
        <vt:i4>5</vt:i4>
      </vt:variant>
      <vt:variant>
        <vt:lpwstr>https://commcorp.tfaforms.net/328898</vt:lpwstr>
      </vt:variant>
      <vt:variant>
        <vt:lpwstr/>
      </vt:variant>
      <vt:variant>
        <vt:i4>1572943</vt:i4>
      </vt:variant>
      <vt:variant>
        <vt:i4>9</vt:i4>
      </vt:variant>
      <vt:variant>
        <vt:i4>0</vt:i4>
      </vt:variant>
      <vt:variant>
        <vt:i4>5</vt:i4>
      </vt:variant>
      <vt:variant>
        <vt:lpwstr>https://tinyurl.com/y2o7mcyc</vt:lpwstr>
      </vt:variant>
      <vt:variant>
        <vt:lpwstr/>
      </vt:variant>
      <vt:variant>
        <vt:i4>4653066</vt:i4>
      </vt:variant>
      <vt:variant>
        <vt:i4>6</vt:i4>
      </vt:variant>
      <vt:variant>
        <vt:i4>0</vt:i4>
      </vt:variant>
      <vt:variant>
        <vt:i4>5</vt:i4>
      </vt:variant>
      <vt:variant>
        <vt:lpwstr>https://www.irs.gov/pub/irs-pdf/fss8.pdf</vt:lpwstr>
      </vt:variant>
      <vt:variant>
        <vt:lpwstr/>
      </vt:variant>
      <vt:variant>
        <vt:i4>2293808</vt:i4>
      </vt:variant>
      <vt:variant>
        <vt:i4>3</vt:i4>
      </vt:variant>
      <vt:variant>
        <vt:i4>0</vt:i4>
      </vt:variant>
      <vt:variant>
        <vt:i4>5</vt:i4>
      </vt:variant>
      <vt:variant>
        <vt:lpwstr>https://www.mass.gov/info-details/covid-19-guidance-and-directives</vt:lpwstr>
      </vt:variant>
      <vt:variant>
        <vt:lpwstr/>
      </vt:variant>
      <vt:variant>
        <vt:i4>126</vt:i4>
      </vt:variant>
      <vt:variant>
        <vt:i4>0</vt:i4>
      </vt:variant>
      <vt:variant>
        <vt:i4>0</vt:i4>
      </vt:variant>
      <vt:variant>
        <vt:i4>5</vt:i4>
      </vt:variant>
      <vt:variant>
        <vt:lpwstr>mailto:info2@mass.gov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Jobs</dc:title>
  <dc:subject/>
  <dc:creator>Jennifer Applebaum;Tasia Cerezo</dc:creator>
  <cp:keywords/>
  <dc:description/>
  <cp:lastModifiedBy>Tasia Cerezo</cp:lastModifiedBy>
  <cp:revision>581</cp:revision>
  <cp:lastPrinted>2021-07-09T18:16:00Z</cp:lastPrinted>
  <dcterms:created xsi:type="dcterms:W3CDTF">2021-06-22T23:08:00Z</dcterms:created>
  <dcterms:modified xsi:type="dcterms:W3CDTF">2021-07-13T20:27:00Z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0x0101004018332DA5034D4D992C390639DCD23C</vt:lpwstr>
  </property>
</Properties>
</file>